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C4" w:rsidRPr="007171DA" w:rsidRDefault="00374DC4" w:rsidP="00374DC4">
      <w:pPr>
        <w:bidi w:val="0"/>
        <w:spacing w:line="360" w:lineRule="auto"/>
        <w:jc w:val="center"/>
        <w:rPr>
          <w:b/>
          <w:bCs/>
          <w:lang w:val="fr-FR"/>
        </w:rPr>
      </w:pPr>
      <w:r w:rsidRPr="007171DA">
        <w:rPr>
          <w:b/>
          <w:bCs/>
          <w:lang w:val="fr-FR"/>
        </w:rPr>
        <w:t>CURRICULUM VITAE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b/>
          <w:bCs/>
          <w:lang w:val="fr-FR"/>
        </w:rPr>
        <w:t>Téléphone :</w:t>
      </w:r>
      <w:r w:rsidRPr="007171DA">
        <w:rPr>
          <w:lang w:val="fr-FR"/>
        </w:rPr>
        <w:t xml:space="preserve">   052 3435000 </w:t>
      </w:r>
    </w:p>
    <w:p w:rsidR="00374DC4" w:rsidRPr="00E41A55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b/>
          <w:bCs/>
          <w:lang w:val="fr-FR"/>
        </w:rPr>
        <w:t>E-mail :</w:t>
      </w:r>
      <w:r w:rsidRPr="007171DA">
        <w:rPr>
          <w:lang w:val="fr-FR"/>
        </w:rPr>
        <w:t xml:space="preserve">  </w:t>
      </w:r>
      <w:hyperlink r:id="rId4" w:history="1">
        <w:r w:rsidRPr="007171DA">
          <w:rPr>
            <w:rStyle w:val="Hyperlink"/>
            <w:lang w:val="fr-FR"/>
          </w:rPr>
          <w:t>franced@netvision.net.il</w:t>
        </w:r>
      </w:hyperlink>
      <w:r w:rsidRPr="007171DA">
        <w:rPr>
          <w:lang w:val="fr-FR"/>
        </w:rPr>
        <w:t xml:space="preserve">         </w:t>
      </w:r>
    </w:p>
    <w:p w:rsidR="00374DC4" w:rsidRDefault="00374DC4" w:rsidP="00374DC4">
      <w:pPr>
        <w:bidi w:val="0"/>
        <w:spacing w:line="360" w:lineRule="auto"/>
        <w:rPr>
          <w:b/>
          <w:bCs/>
          <w:lang w:val="fr-FR"/>
        </w:rPr>
      </w:pPr>
    </w:p>
    <w:p w:rsidR="00374DC4" w:rsidRPr="00C37B5E" w:rsidRDefault="00374DC4" w:rsidP="00374DC4">
      <w:pPr>
        <w:bidi w:val="0"/>
        <w:spacing w:line="360" w:lineRule="auto"/>
        <w:rPr>
          <w:lang w:val="es-ES"/>
        </w:rPr>
      </w:pPr>
      <w:r>
        <w:rPr>
          <w:lang w:val="fr-FR"/>
        </w:rPr>
        <w:t>2012</w:t>
      </w:r>
      <w:r w:rsidRPr="007171DA">
        <w:rPr>
          <w:lang w:val="fr-FR"/>
        </w:rPr>
        <w:t xml:space="preserve"> : </w:t>
      </w:r>
      <w:r>
        <w:rPr>
          <w:lang w:val="fr-FR"/>
        </w:rPr>
        <w:t>Ph</w:t>
      </w:r>
      <w:r w:rsidRPr="00A125CD">
        <w:rPr>
          <w:lang w:val="fr-FR"/>
        </w:rPr>
        <w:t>.</w:t>
      </w:r>
      <w:r>
        <w:rPr>
          <w:lang w:val="fr-FR"/>
        </w:rPr>
        <w:t>D. e</w:t>
      </w:r>
      <w:r w:rsidRPr="003C6453">
        <w:rPr>
          <w:lang w:val="fr-FR"/>
        </w:rPr>
        <w:t>n s</w:t>
      </w:r>
      <w:r>
        <w:rPr>
          <w:lang w:val="fr-FR"/>
        </w:rPr>
        <w:t>ciences d</w:t>
      </w:r>
      <w:r w:rsidRPr="003C6453">
        <w:rPr>
          <w:lang w:val="fr-FR"/>
        </w:rPr>
        <w:t>u langage</w:t>
      </w:r>
      <w:r w:rsidRPr="00B03F6E">
        <w:rPr>
          <w:lang w:val="fr-FR"/>
        </w:rPr>
        <w:t xml:space="preserve"> </w:t>
      </w:r>
      <w:r>
        <w:rPr>
          <w:lang w:val="fr-FR"/>
        </w:rPr>
        <w:t>(analyse du discours), Université de Tel Aviv.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>2004 : Maîtrise en littérature française, Université de Tel Aviv.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>1993 : Diplôme de muséologue, Université de Tel Aviv.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>1979 : Licence en littérature française et en archéologie, Université de Tel Aviv.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>1970 : Bac latin, Lycée Voltaire à Genève.</w:t>
      </w:r>
    </w:p>
    <w:p w:rsidR="00374DC4" w:rsidRDefault="00374DC4" w:rsidP="00374DC4">
      <w:pPr>
        <w:bidi w:val="0"/>
        <w:spacing w:line="360" w:lineRule="auto"/>
        <w:rPr>
          <w:b/>
          <w:bCs/>
          <w:lang w:val="fr-FR"/>
        </w:rPr>
      </w:pPr>
    </w:p>
    <w:p w:rsidR="00374DC4" w:rsidRDefault="00374DC4" w:rsidP="00374DC4">
      <w:pPr>
        <w:bidi w:val="0"/>
        <w:spacing w:line="360" w:lineRule="auto"/>
        <w:rPr>
          <w:b/>
          <w:bCs/>
          <w:lang w:val="fr-FR"/>
        </w:rPr>
      </w:pPr>
      <w:r w:rsidRPr="007171DA">
        <w:rPr>
          <w:b/>
          <w:bCs/>
          <w:lang w:val="fr-FR"/>
        </w:rPr>
        <w:t>Expérience professionnelle :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Depuis 2010 : Enseignement du </w:t>
      </w:r>
      <w:r>
        <w:rPr>
          <w:lang w:val="fr-FR"/>
        </w:rPr>
        <w:t>français</w:t>
      </w:r>
      <w:r w:rsidRPr="007171DA">
        <w:rPr>
          <w:lang w:val="fr-FR"/>
        </w:rPr>
        <w:t xml:space="preserve"> au Centre</w:t>
      </w:r>
      <w:r>
        <w:rPr>
          <w:lang w:val="fr-FR"/>
        </w:rPr>
        <w:t xml:space="preserve"> interdisciplinaire d</w:t>
      </w:r>
      <w:r w:rsidRPr="00E41A55">
        <w:rPr>
          <w:lang w:val="fr-FR"/>
        </w:rPr>
        <w:t>'Herzliya</w:t>
      </w:r>
      <w:r>
        <w:rPr>
          <w:lang w:val="fr-FR"/>
        </w:rPr>
        <w:t xml:space="preserve">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 xml:space="preserve">                              (IDC)</w:t>
      </w:r>
      <w:r w:rsidRPr="00E41A55">
        <w:rPr>
          <w:lang w:val="fr-FR"/>
        </w:rPr>
        <w:t>.</w:t>
      </w:r>
      <w:r>
        <w:rPr>
          <w:lang w:val="fr-FR"/>
        </w:rPr>
        <w:t xml:space="preserve">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>Depuis</w:t>
      </w:r>
      <w:r w:rsidRPr="007171DA">
        <w:rPr>
          <w:lang w:val="fr-FR"/>
        </w:rPr>
        <w:t xml:space="preserve"> </w:t>
      </w:r>
      <w:r>
        <w:rPr>
          <w:lang w:val="fr-FR"/>
        </w:rPr>
        <w:t xml:space="preserve">2004 : </w:t>
      </w:r>
      <w:r w:rsidRPr="007171DA">
        <w:rPr>
          <w:lang w:val="fr-FR"/>
        </w:rPr>
        <w:t>Membre active du groupe de recherche ADARR  (Analyse</w:t>
      </w:r>
      <w:r>
        <w:rPr>
          <w:lang w:val="fr-FR"/>
        </w:rPr>
        <w:t xml:space="preserve"> du discours,</w:t>
      </w:r>
      <w:r w:rsidRPr="007171DA">
        <w:rPr>
          <w:lang w:val="fr-FR"/>
        </w:rPr>
        <w:t xml:space="preserve">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 xml:space="preserve">                       argumentation et rhétorique), </w:t>
      </w:r>
      <w:r w:rsidRPr="007171DA">
        <w:rPr>
          <w:lang w:val="fr-FR"/>
        </w:rPr>
        <w:t>Université de Tel Aviv.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                     (2006 – 2007 : Participation à l'organisation de divers colloques à l'UTA)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>Depuis</w:t>
      </w:r>
      <w:r w:rsidRPr="007171DA">
        <w:rPr>
          <w:lang w:val="fr-FR"/>
        </w:rPr>
        <w:t xml:space="preserve"> </w:t>
      </w:r>
      <w:r>
        <w:rPr>
          <w:lang w:val="fr-FR"/>
        </w:rPr>
        <w:t>2003</w:t>
      </w:r>
      <w:r w:rsidRPr="007171DA">
        <w:rPr>
          <w:lang w:val="fr-FR"/>
        </w:rPr>
        <w:t xml:space="preserve"> : Enseignement du </w:t>
      </w:r>
      <w:r>
        <w:rPr>
          <w:lang w:val="fr-FR"/>
        </w:rPr>
        <w:t>français</w:t>
      </w:r>
      <w:r w:rsidRPr="007171DA">
        <w:rPr>
          <w:lang w:val="fr-FR"/>
        </w:rPr>
        <w:t xml:space="preserve"> à </w:t>
      </w:r>
      <w:r>
        <w:rPr>
          <w:lang w:val="fr-FR"/>
        </w:rPr>
        <w:t xml:space="preserve">Open University </w:t>
      </w:r>
      <w:r w:rsidRPr="007171DA">
        <w:rPr>
          <w:lang w:val="fr-FR"/>
        </w:rPr>
        <w:t>(langue et</w:t>
      </w:r>
      <w:r>
        <w:rPr>
          <w:lang w:val="fr-FR"/>
        </w:rPr>
        <w:t xml:space="preserve"> civilisation  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 xml:space="preserve">                        françaises)                                                                                                       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2000 - 2002 : </w:t>
      </w:r>
      <w:r>
        <w:rPr>
          <w:lang w:val="fr-FR"/>
        </w:rPr>
        <w:t xml:space="preserve"> </w:t>
      </w:r>
      <w:r w:rsidRPr="007171DA">
        <w:rPr>
          <w:lang w:val="fr-FR"/>
        </w:rPr>
        <w:t xml:space="preserve">Chargée de recherche pour la nouvelle exposition permanente du                                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                       </w:t>
      </w:r>
      <w:r>
        <w:rPr>
          <w:lang w:val="fr-FR"/>
        </w:rPr>
        <w:t xml:space="preserve"> nouveau Musée de </w:t>
      </w:r>
      <w:r w:rsidRPr="007171DA">
        <w:rPr>
          <w:lang w:val="fr-FR"/>
        </w:rPr>
        <w:t>Yad Vashem.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1996 - 2001 : </w:t>
      </w:r>
      <w:r>
        <w:rPr>
          <w:lang w:val="fr-FR"/>
        </w:rPr>
        <w:t xml:space="preserve"> </w:t>
      </w:r>
      <w:r w:rsidRPr="007171DA">
        <w:rPr>
          <w:lang w:val="fr-FR"/>
        </w:rPr>
        <w:t>Enseignement du français à l</w:t>
      </w:r>
      <w:r>
        <w:rPr>
          <w:lang w:val="fr-FR"/>
        </w:rPr>
        <w:t>’Université de Tel Aviv (langue et</w:t>
      </w:r>
      <w:r w:rsidRPr="007171DA">
        <w:rPr>
          <w:lang w:val="fr-FR"/>
        </w:rPr>
        <w:t xml:space="preserve"> </w:t>
      </w:r>
      <w:r>
        <w:rPr>
          <w:lang w:val="fr-FR"/>
        </w:rPr>
        <w:t xml:space="preserve"> </w:t>
      </w:r>
    </w:p>
    <w:p w:rsidR="00374DC4" w:rsidRPr="00E41A55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 xml:space="preserve">                        littérature)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>1995 -</w:t>
      </w:r>
      <w:r>
        <w:rPr>
          <w:lang w:val="fr-FR"/>
        </w:rPr>
        <w:t xml:space="preserve"> </w:t>
      </w:r>
      <w:r w:rsidRPr="007171DA">
        <w:rPr>
          <w:lang w:val="fr-FR"/>
        </w:rPr>
        <w:t xml:space="preserve">1997 : </w:t>
      </w:r>
      <w:r>
        <w:rPr>
          <w:lang w:val="fr-FR"/>
        </w:rPr>
        <w:t xml:space="preserve"> </w:t>
      </w:r>
      <w:r w:rsidRPr="007171DA">
        <w:rPr>
          <w:lang w:val="fr-FR"/>
        </w:rPr>
        <w:t xml:space="preserve">Conservatrice au Département des Antiquités, Musée Rockefeller,  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                      </w:t>
      </w:r>
      <w:r>
        <w:rPr>
          <w:lang w:val="fr-FR"/>
        </w:rPr>
        <w:t xml:space="preserve">  </w:t>
      </w:r>
      <w:r w:rsidRPr="007171DA">
        <w:rPr>
          <w:lang w:val="fr-FR"/>
        </w:rPr>
        <w:t>Jérusalem.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1986 - 1995 : </w:t>
      </w:r>
      <w:r>
        <w:rPr>
          <w:lang w:val="fr-FR"/>
        </w:rPr>
        <w:t xml:space="preserve"> </w:t>
      </w:r>
      <w:r w:rsidRPr="007171DA">
        <w:rPr>
          <w:lang w:val="fr-FR"/>
        </w:rPr>
        <w:t xml:space="preserve">Commissaire d’expositions et chargée de recherche au Musée de la 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                       </w:t>
      </w:r>
      <w:r>
        <w:rPr>
          <w:lang w:val="fr-FR"/>
        </w:rPr>
        <w:t xml:space="preserve"> </w:t>
      </w:r>
      <w:r w:rsidRPr="007171DA">
        <w:rPr>
          <w:lang w:val="fr-FR"/>
        </w:rPr>
        <w:t>Diaspora à Tel Aviv.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1980 - 1985 : </w:t>
      </w:r>
      <w:r>
        <w:rPr>
          <w:lang w:val="fr-FR"/>
        </w:rPr>
        <w:t xml:space="preserve"> </w:t>
      </w:r>
      <w:r w:rsidRPr="007171DA">
        <w:rPr>
          <w:lang w:val="fr-FR"/>
        </w:rPr>
        <w:t xml:space="preserve">Chargée de recherche au Comité international de la Croix-Rouge à </w:t>
      </w: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 xml:space="preserve">                       </w:t>
      </w:r>
      <w:r>
        <w:rPr>
          <w:lang w:val="fr-FR"/>
        </w:rPr>
        <w:t xml:space="preserve"> </w:t>
      </w:r>
      <w:r w:rsidRPr="007171DA">
        <w:rPr>
          <w:lang w:val="fr-FR"/>
        </w:rPr>
        <w:t>Genève.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 w:rsidRPr="007171DA">
        <w:rPr>
          <w:lang w:val="fr-FR"/>
        </w:rPr>
        <w:t>1979</w:t>
      </w:r>
      <w:r>
        <w:rPr>
          <w:lang w:val="fr-FR"/>
        </w:rPr>
        <w:t xml:space="preserve"> </w:t>
      </w:r>
      <w:r w:rsidRPr="007171DA">
        <w:rPr>
          <w:lang w:val="fr-FR"/>
        </w:rPr>
        <w:t>-</w:t>
      </w:r>
      <w:r>
        <w:rPr>
          <w:lang w:val="fr-FR"/>
        </w:rPr>
        <w:t xml:space="preserve"> </w:t>
      </w:r>
      <w:r w:rsidRPr="007171DA">
        <w:rPr>
          <w:lang w:val="fr-FR"/>
        </w:rPr>
        <w:t>1</w:t>
      </w:r>
      <w:r>
        <w:rPr>
          <w:lang w:val="fr-FR"/>
        </w:rPr>
        <w:t xml:space="preserve">980 : </w:t>
      </w:r>
      <w:r w:rsidRPr="007171DA">
        <w:rPr>
          <w:lang w:val="fr-FR"/>
        </w:rPr>
        <w:t xml:space="preserve"> Enseignement du </w:t>
      </w:r>
      <w:r w:rsidRPr="002D4250">
        <w:rPr>
          <w:lang w:val="fr-FR"/>
        </w:rPr>
        <w:t>fran</w:t>
      </w:r>
      <w:r>
        <w:rPr>
          <w:lang w:val="fr-FR"/>
        </w:rPr>
        <w:t>çais</w:t>
      </w:r>
      <w:r w:rsidRPr="007171DA">
        <w:rPr>
          <w:lang w:val="fr-FR"/>
        </w:rPr>
        <w:t xml:space="preserve"> à l'Alliance française à Lusaka, Zambie.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</w:p>
    <w:p w:rsidR="00374DC4" w:rsidRDefault="00374DC4" w:rsidP="00374DC4">
      <w:pPr>
        <w:bidi w:val="0"/>
        <w:spacing w:line="360" w:lineRule="auto"/>
        <w:rPr>
          <w:b/>
          <w:bCs/>
          <w:lang w:val="fr-FR"/>
        </w:rPr>
      </w:pPr>
    </w:p>
    <w:p w:rsidR="00374DC4" w:rsidRDefault="00374DC4" w:rsidP="00374DC4">
      <w:pPr>
        <w:bidi w:val="0"/>
        <w:spacing w:line="360" w:lineRule="auto"/>
        <w:rPr>
          <w:b/>
          <w:bCs/>
          <w:lang w:val="fr-FR"/>
        </w:rPr>
      </w:pPr>
      <w:r w:rsidRPr="00B03F6E">
        <w:rPr>
          <w:b/>
          <w:bCs/>
          <w:lang w:val="fr-FR"/>
        </w:rPr>
        <w:t>Publications :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 « </w:t>
      </w:r>
      <w:r w:rsidRPr="00D86B3C">
        <w:rPr>
          <w:lang w:val="fr-FR"/>
        </w:rPr>
        <w:t xml:space="preserve">La presse suisse </w:t>
      </w:r>
      <w:r>
        <w:rPr>
          <w:lang w:val="fr-FR"/>
        </w:rPr>
        <w:t>pendant la Seconde G</w:t>
      </w:r>
      <w:r w:rsidRPr="00D86B3C">
        <w:rPr>
          <w:lang w:val="fr-FR"/>
        </w:rPr>
        <w:t xml:space="preserve">uerre mondiale face à la Shoah </w:t>
      </w:r>
      <w:r>
        <w:rPr>
          <w:lang w:val="fr-FR"/>
        </w:rPr>
        <w:t xml:space="preserve">» in </w:t>
      </w:r>
      <w:r w:rsidRPr="0084307D">
        <w:rPr>
          <w:i/>
          <w:iCs/>
          <w:lang w:val="fr-FR"/>
        </w:rPr>
        <w:t>Revue d'Histoire de la Shoah</w:t>
      </w:r>
      <w:r>
        <w:rPr>
          <w:lang w:val="fr-FR"/>
        </w:rPr>
        <w:t>, Paris, CDJC, nº</w:t>
      </w:r>
      <w:r w:rsidRPr="0084307D">
        <w:rPr>
          <w:lang w:val="fr-FR"/>
        </w:rPr>
        <w:t xml:space="preserve"> </w:t>
      </w:r>
      <w:r w:rsidRPr="00D86B3C">
        <w:rPr>
          <w:lang w:val="fr-FR"/>
        </w:rPr>
        <w:t xml:space="preserve">203, octobre 2015, pp. </w:t>
      </w:r>
      <w:r>
        <w:rPr>
          <w:lang w:val="fr-FR"/>
        </w:rPr>
        <w:t>123-148.</w:t>
      </w:r>
    </w:p>
    <w:p w:rsidR="00374DC4" w:rsidRDefault="00374DC4" w:rsidP="00374DC4">
      <w:pPr>
        <w:bidi w:val="0"/>
        <w:spacing w:line="360" w:lineRule="auto"/>
        <w:rPr>
          <w:lang w:val="fr-FR"/>
        </w:rPr>
      </w:pPr>
      <w:r>
        <w:rPr>
          <w:lang w:val="fr-FR"/>
        </w:rPr>
        <w:t xml:space="preserve">« </w:t>
      </w:r>
      <w:r w:rsidRPr="008B4514">
        <w:rPr>
          <w:lang w:val="fr-FR"/>
        </w:rPr>
        <w:t>Discours protestant et polémique journalistique autour du problème juif</w:t>
      </w:r>
      <w:r>
        <w:rPr>
          <w:lang w:val="fr-FR"/>
        </w:rPr>
        <w:t xml:space="preserve"> pendant la Seconde Guerre mondiale en Suisse » in </w:t>
      </w:r>
      <w:r w:rsidRPr="000A4447">
        <w:rPr>
          <w:i/>
          <w:iCs/>
          <w:lang w:val="fr-FR"/>
        </w:rPr>
        <w:t>Semen</w:t>
      </w:r>
      <w:r w:rsidRPr="00D86B3C">
        <w:rPr>
          <w:lang w:val="fr-FR"/>
        </w:rPr>
        <w:t xml:space="preserve"> 31, avril 2011, pp. 162-176.</w:t>
      </w:r>
      <w:r>
        <w:rPr>
          <w:lang w:val="fr-FR"/>
        </w:rPr>
        <w:t xml:space="preserve"> </w:t>
      </w:r>
      <w:bookmarkStart w:id="0" w:name="_GoBack"/>
      <w:bookmarkEnd w:id="0"/>
    </w:p>
    <w:p w:rsidR="00374DC4" w:rsidRPr="008B4514" w:rsidRDefault="00374DC4" w:rsidP="00374DC4">
      <w:pPr>
        <w:bidi w:val="0"/>
        <w:spacing w:line="360" w:lineRule="auto"/>
        <w:rPr>
          <w:lang w:val="fr-FR"/>
        </w:rPr>
      </w:pPr>
    </w:p>
    <w:p w:rsidR="00374DC4" w:rsidRPr="007171DA" w:rsidRDefault="00374DC4" w:rsidP="00374DC4">
      <w:pPr>
        <w:bidi w:val="0"/>
        <w:spacing w:line="360" w:lineRule="auto"/>
        <w:rPr>
          <w:lang w:val="fr-FR"/>
        </w:rPr>
      </w:pPr>
    </w:p>
    <w:p w:rsidR="00374DC4" w:rsidRDefault="00374DC4" w:rsidP="00374DC4">
      <w:pPr>
        <w:bidi w:val="0"/>
        <w:spacing w:line="360" w:lineRule="auto"/>
        <w:rPr>
          <w:lang w:val="fr-FR"/>
        </w:rPr>
      </w:pPr>
    </w:p>
    <w:p w:rsidR="00845B00" w:rsidRPr="00374DC4" w:rsidRDefault="00845B00">
      <w:pPr>
        <w:rPr>
          <w:rFonts w:hint="cs"/>
          <w:lang w:val="fr-FR"/>
        </w:rPr>
      </w:pPr>
    </w:p>
    <w:sectPr w:rsidR="00845B00" w:rsidRPr="00374DC4" w:rsidSect="00D660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C4"/>
    <w:rsid w:val="00374DC4"/>
    <w:rsid w:val="006C1394"/>
    <w:rsid w:val="00845B00"/>
    <w:rsid w:val="00D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FEA64-B978-465E-993B-88FB4E1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d@netvision.net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Edelstein</dc:creator>
  <cp:keywords/>
  <dc:description/>
  <cp:lastModifiedBy>Francine Edelstein</cp:lastModifiedBy>
  <cp:revision>2</cp:revision>
  <dcterms:created xsi:type="dcterms:W3CDTF">2019-01-23T08:37:00Z</dcterms:created>
  <dcterms:modified xsi:type="dcterms:W3CDTF">2019-01-23T08:40:00Z</dcterms:modified>
</cp:coreProperties>
</file>