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Default="00805F1B" w:rsidP="00805F1B"/>
    <w:p w:rsidR="00805F1B" w:rsidRDefault="00805F1B" w:rsidP="00805F1B">
      <w:pPr>
        <w:bidi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br/>
        <w:t>FOR THE HISTORY, PHILOSOPHY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AND SOCIOLOGY</w:t>
      </w:r>
    </w:p>
    <w:p w:rsidR="00805F1B" w:rsidRDefault="00805F1B" w:rsidP="00805F1B">
      <w:pPr>
        <w:pStyle w:val="Heading2"/>
        <w:keepNext/>
        <w:bidi/>
        <w:spacing w:before="0" w:beforeAutospacing="0" w:after="0" w:afterAutospacing="0"/>
        <w:jc w:val="center"/>
        <w:rPr>
          <w:color w:val="000000"/>
          <w:sz w:val="20"/>
          <w:szCs w:val="20"/>
          <w:rtl/>
        </w:rPr>
      </w:pPr>
      <w:r>
        <w:rPr>
          <w:color w:val="000000"/>
          <w:sz w:val="24"/>
          <w:szCs w:val="24"/>
        </w:rPr>
        <w:t>OF SCIENCE</w:t>
      </w:r>
    </w:p>
    <w:p w:rsidR="00805F1B" w:rsidRDefault="00805F1B" w:rsidP="00805F1B">
      <w:pPr>
        <w:bidi/>
        <w:jc w:val="center"/>
        <w:rPr>
          <w:color w:val="000000"/>
          <w:sz w:val="20"/>
          <w:szCs w:val="20"/>
          <w:rtl/>
        </w:rPr>
      </w:pPr>
      <w:r>
        <w:rPr>
          <w:b/>
          <w:bCs/>
          <w:color w:val="FF0000"/>
          <w:rtl/>
        </w:rPr>
        <w:t> </w:t>
      </w:r>
      <w:r>
        <w:rPr>
          <w:b/>
          <w:bCs/>
          <w:color w:val="FF0000"/>
        </w:rPr>
        <w:t>22</w:t>
      </w:r>
      <w:r>
        <w:rPr>
          <w:b/>
          <w:bCs/>
          <w:color w:val="FF0000"/>
          <w:vertAlign w:val="superscript"/>
        </w:rPr>
        <w:t>nd</w:t>
      </w:r>
      <w:r>
        <w:rPr>
          <w:rStyle w:val="apple-converted-space"/>
          <w:b/>
          <w:bCs/>
          <w:color w:val="FF0000"/>
        </w:rPr>
        <w:t> </w:t>
      </w:r>
      <w:r>
        <w:rPr>
          <w:b/>
          <w:bCs/>
          <w:color w:val="FF0000"/>
        </w:rPr>
        <w:t>ANNUAL SERIES 2002 - 2003</w:t>
      </w:r>
    </w:p>
    <w:p w:rsidR="00805F1B" w:rsidRDefault="00805F1B" w:rsidP="00805F1B">
      <w:pPr>
        <w:rPr>
          <w:color w:val="000000"/>
          <w:sz w:val="20"/>
          <w:szCs w:val="20"/>
          <w:rtl/>
        </w:rPr>
      </w:pPr>
      <w:r>
        <w:rPr>
          <w:color w:val="000000"/>
        </w:rPr>
        <w:t> 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Wednesday, November 13, 2002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Jose Brunner,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Tel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Aviv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</w:p>
    <w:p w:rsidR="00805F1B" w:rsidRDefault="00805F1B" w:rsidP="00805F1B">
      <w:pPr>
        <w:pStyle w:val="Heading5"/>
        <w:spacing w:before="0"/>
        <w:rPr>
          <w:color w:val="000000"/>
        </w:rPr>
      </w:pPr>
      <w:r>
        <w:rPr>
          <w:color w:val="000000"/>
        </w:rPr>
        <w:t>Revealing the Nazi Mind: Seven Decades of Perpetrator Psychology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i/>
          <w:iCs/>
          <w:color w:val="000000"/>
        </w:rPr>
        <w:t>Commentator</w:t>
      </w:r>
      <w:r>
        <w:rPr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Benjamin Beit-Hallahmi</w:t>
      </w:r>
      <w:r>
        <w:rPr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University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Haifa</w:t>
      </w:r>
    </w:p>
    <w:p w:rsidR="00805F1B" w:rsidRDefault="00805F1B" w:rsidP="00805F1B">
      <w:pPr>
        <w:pStyle w:val="Heading9"/>
        <w:keepNext/>
        <w:spacing w:before="0" w:beforeAutospacing="0" w:after="0" w:afterAutospacing="0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Jerusalem</w:t>
      </w:r>
    </w:p>
    <w:p w:rsidR="00805F1B" w:rsidRDefault="00805F1B" w:rsidP="00805F1B">
      <w:pPr>
        <w:bidi/>
        <w:jc w:val="right"/>
        <w:rPr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</w:p>
    <w:p w:rsidR="00805F1B" w:rsidRDefault="00805F1B" w:rsidP="00805F1B">
      <w:pPr>
        <w:rPr>
          <w:color w:val="000000"/>
          <w:sz w:val="20"/>
          <w:szCs w:val="20"/>
          <w:rtl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Monday, 16 December, 2002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rStyle w:val="grame"/>
          <w:b/>
          <w:bCs/>
          <w:color w:val="000000"/>
        </w:rPr>
        <w:t>llana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pelle"/>
          <w:b/>
          <w:bCs/>
          <w:color w:val="000000"/>
        </w:rPr>
        <w:t>Löwy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Fonts w:ascii="Arial" w:hAnsi="Arial"/>
          <w:color w:val="000000"/>
          <w:sz w:val="16"/>
          <w:szCs w:val="16"/>
        </w:rPr>
        <w:t>CERMES (</w:t>
      </w:r>
      <w:r>
        <w:rPr>
          <w:color w:val="000000"/>
          <w:sz w:val="16"/>
          <w:szCs w:val="16"/>
        </w:rPr>
        <w:t>INSERM/CNRS/ EHESSS)</w:t>
      </w:r>
    </w:p>
    <w:p w:rsidR="00805F1B" w:rsidRDefault="00805F1B" w:rsidP="00805F1B">
      <w:pPr>
        <w:pStyle w:val="Heading5"/>
        <w:spacing w:before="0"/>
        <w:rPr>
          <w:color w:val="000000"/>
        </w:rPr>
      </w:pPr>
      <w:r>
        <w:rPr>
          <w:color w:val="000000"/>
        </w:rPr>
        <w:t>The Legacy of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Ludwik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Fleck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i/>
          <w:iCs/>
          <w:color w:val="000000"/>
        </w:rPr>
        <w:t>Commentator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Yoav Ben-Dov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Tel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Aviv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FF0000"/>
        </w:rPr>
        <w:t>Tel Aviv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b/>
          <w:bCs/>
          <w:color w:val="FF0000"/>
          <w:sz w:val="28"/>
          <w:szCs w:val="28"/>
        </w:rPr>
        <w:t>*</w:t>
      </w:r>
      <w:r>
        <w:rPr>
          <w:color w:val="000000"/>
        </w:rPr>
        <w:t>Wednesday, January 15, 2003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rStyle w:val="spelle"/>
          <w:b/>
          <w:bCs/>
          <w:color w:val="000000"/>
        </w:rPr>
        <w:t>Slavoj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pelle"/>
          <w:b/>
          <w:bCs/>
          <w:color w:val="000000"/>
        </w:rPr>
        <w:t>Zizek</w:t>
      </w:r>
      <w:r>
        <w:rPr>
          <w:b/>
          <w:bCs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University of Ljubljana,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Slovenia</w:t>
      </w:r>
    </w:p>
    <w:p w:rsidR="00805F1B" w:rsidRDefault="00805F1B" w:rsidP="00805F1B">
      <w:pPr>
        <w:pStyle w:val="Heading5"/>
        <w:spacing w:before="0"/>
        <w:rPr>
          <w:color w:val="000000"/>
        </w:rPr>
      </w:pPr>
      <w:r>
        <w:rPr>
          <w:color w:val="000000"/>
        </w:rPr>
        <w:t>Psychoanalysis between Judaism and Christianity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i/>
          <w:iCs/>
          <w:color w:val="000000"/>
        </w:rPr>
        <w:t>Commentator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rStyle w:val="spelle"/>
          <w:b/>
          <w:bCs/>
          <w:color w:val="000000"/>
        </w:rPr>
        <w:t>Shuli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Barzilai,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the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Hebrew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Jerusalem</w:t>
      </w:r>
    </w:p>
    <w:p w:rsidR="00805F1B" w:rsidRDefault="00805F1B" w:rsidP="00805F1B">
      <w:pPr>
        <w:pStyle w:val="Heading9"/>
        <w:keepNext/>
        <w:spacing w:before="0" w:beforeAutospacing="0" w:after="0" w:afterAutospacing="0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Jerusalem</w:t>
      </w:r>
    </w:p>
    <w:p w:rsidR="00805F1B" w:rsidRDefault="00805F1B" w:rsidP="00805F1B">
      <w:pPr>
        <w:bidi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05F1B" w:rsidRDefault="00805F1B" w:rsidP="00805F1B">
      <w:pPr>
        <w:rPr>
          <w:color w:val="000000"/>
          <w:sz w:val="20"/>
          <w:szCs w:val="20"/>
          <w:rtl/>
        </w:rPr>
      </w:pPr>
      <w:r>
        <w:rPr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Monday, March 10, 2003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Don Howard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Notre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Dame, Indiana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Politics and the Philosophy of Science in the Nineteenth Century:</w:t>
      </w:r>
    </w:p>
    <w:p w:rsidR="00805F1B" w:rsidRDefault="00805F1B" w:rsidP="00805F1B">
      <w:pPr>
        <w:pStyle w:val="Heading4"/>
        <w:spacing w:before="0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Suggestions for an Agenda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i/>
          <w:iCs/>
          <w:color w:val="000000"/>
        </w:rPr>
        <w:t>Commentator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Yemima Ben-Menahem,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the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Hebrew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Jerusalem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FF0000"/>
        </w:rPr>
        <w:t>Tel Aviv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Wednesday, March 26, 2003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Davis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Baird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South Carolina</w:t>
      </w:r>
    </w:p>
    <w:p w:rsidR="00805F1B" w:rsidRDefault="00805F1B" w:rsidP="00805F1B">
      <w:pPr>
        <w:pStyle w:val="Heading5"/>
        <w:bidi/>
        <w:spacing w:before="0"/>
        <w:jc w:val="right"/>
        <w:rPr>
          <w:color w:val="000000"/>
        </w:rPr>
      </w:pPr>
      <w:r>
        <w:rPr>
          <w:color w:val="000000"/>
        </w:rPr>
        <w:t>Thing Knowledge</w:t>
      </w:r>
    </w:p>
    <w:p w:rsidR="00805F1B" w:rsidRDefault="00805F1B" w:rsidP="00805F1B">
      <w:pPr>
        <w:rPr>
          <w:color w:val="000000"/>
          <w:sz w:val="20"/>
          <w:szCs w:val="20"/>
          <w:rtl/>
        </w:rPr>
      </w:pPr>
      <w:r>
        <w:rPr>
          <w:i/>
          <w:iCs/>
          <w:color w:val="000000"/>
        </w:rPr>
        <w:t>Commentator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Giora Hon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Haifa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FF0000"/>
        </w:rPr>
        <w:t>Jerusalem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rFonts w:hint="cs"/>
          <w:color w:val="000000"/>
          <w:rtl/>
        </w:rPr>
        <w:t> 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Monday, April 7, 2003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rStyle w:val="spelle"/>
          <w:b/>
          <w:bCs/>
          <w:color w:val="000000"/>
        </w:rPr>
        <w:t>Sachiko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pelle"/>
          <w:b/>
          <w:bCs/>
          <w:color w:val="000000"/>
        </w:rPr>
        <w:t>Kusukawa</w:t>
      </w:r>
      <w:r>
        <w:rPr>
          <w:b/>
          <w:b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Trinity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College,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Cambridge</w:t>
      </w:r>
    </w:p>
    <w:p w:rsidR="00805F1B" w:rsidRDefault="00805F1B" w:rsidP="00805F1B">
      <w:pPr>
        <w:pStyle w:val="Heading5"/>
        <w:spacing w:before="0"/>
        <w:rPr>
          <w:color w:val="000000"/>
        </w:rPr>
      </w:pPr>
      <w:r>
        <w:rPr>
          <w:color w:val="000000"/>
        </w:rPr>
        <w:t>Andreas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Vesalius</w:t>
      </w:r>
      <w:r>
        <w:rPr>
          <w:color w:val="000000"/>
        </w:rPr>
        <w:t>: on the Importance of Pictures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i/>
          <w:iCs/>
          <w:color w:val="000000"/>
        </w:rPr>
        <w:t>Commentator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Rivka Feldhay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Tel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Aviv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</w:p>
    <w:p w:rsidR="00805F1B" w:rsidRDefault="00805F1B" w:rsidP="00805F1B">
      <w:pPr>
        <w:pStyle w:val="Heading9"/>
        <w:keepNext/>
        <w:spacing w:before="0" w:beforeAutospacing="0" w:after="0" w:afterAutospacing="0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Tel Aviv</w:t>
      </w:r>
    </w:p>
    <w:p w:rsidR="00805F1B" w:rsidRDefault="00805F1B" w:rsidP="00805F1B">
      <w:pPr>
        <w:bidi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05F1B" w:rsidRDefault="00805F1B" w:rsidP="00805F1B">
      <w:pPr>
        <w:bidi/>
        <w:rPr>
          <w:color w:val="000000"/>
          <w:sz w:val="20"/>
          <w:szCs w:val="20"/>
          <w:rtl/>
        </w:rPr>
      </w:pPr>
      <w:r>
        <w:rPr>
          <w:color w:val="000000"/>
          <w:sz w:val="20"/>
          <w:szCs w:val="20"/>
        </w:rPr>
        <w:t> </w:t>
      </w:r>
    </w:p>
    <w:p w:rsidR="00805F1B" w:rsidRDefault="00805F1B" w:rsidP="00805F1B">
      <w:pPr>
        <w:bidi/>
        <w:rPr>
          <w:color w:val="000000"/>
          <w:sz w:val="20"/>
          <w:szCs w:val="20"/>
          <w:rtl/>
        </w:rPr>
      </w:pPr>
      <w:r>
        <w:rPr>
          <w:color w:val="000000"/>
          <w:sz w:val="20"/>
          <w:szCs w:val="20"/>
        </w:rPr>
        <w:t> </w:t>
      </w:r>
    </w:p>
    <w:p w:rsidR="00805F1B" w:rsidRDefault="00805F1B" w:rsidP="00805F1B">
      <w:pPr>
        <w:bidi/>
        <w:rPr>
          <w:color w:val="000000"/>
          <w:sz w:val="20"/>
          <w:szCs w:val="20"/>
          <w:rtl/>
        </w:rPr>
      </w:pPr>
      <w:r>
        <w:rPr>
          <w:color w:val="000000"/>
          <w:sz w:val="20"/>
          <w:szCs w:val="20"/>
        </w:rPr>
        <w:t> </w:t>
      </w:r>
    </w:p>
    <w:p w:rsidR="00805F1B" w:rsidRDefault="00805F1B" w:rsidP="00805F1B">
      <w:pPr>
        <w:bidi/>
        <w:rPr>
          <w:color w:val="000000"/>
          <w:sz w:val="20"/>
          <w:szCs w:val="20"/>
          <w:rtl/>
        </w:rPr>
      </w:pPr>
      <w:r>
        <w:rPr>
          <w:color w:val="000000"/>
          <w:sz w:val="20"/>
          <w:szCs w:val="20"/>
        </w:rPr>
        <w:t> </w:t>
      </w:r>
    </w:p>
    <w:p w:rsidR="00805F1B" w:rsidRDefault="00805F1B" w:rsidP="00805F1B">
      <w:pPr>
        <w:rPr>
          <w:color w:val="000000"/>
          <w:sz w:val="20"/>
          <w:szCs w:val="20"/>
          <w:rtl/>
        </w:rPr>
      </w:pPr>
      <w:r>
        <w:rPr>
          <w:color w:val="000000"/>
        </w:rPr>
        <w:t>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Monday, May 19, 2003</w:t>
      </w:r>
    </w:p>
    <w:p w:rsidR="00805F1B" w:rsidRDefault="00805F1B" w:rsidP="00805F1B">
      <w:pPr>
        <w:pStyle w:val="Heading5"/>
        <w:spacing w:before="0"/>
        <w:rPr>
          <w:color w:val="000000"/>
        </w:rPr>
      </w:pPr>
      <w:r>
        <w:rPr>
          <w:color w:val="000000"/>
        </w:rPr>
        <w:lastRenderedPageBreak/>
        <w:t>Otto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Sibum</w:t>
      </w:r>
      <w:r>
        <w:rPr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b/>
          <w:bCs/>
          <w:color w:val="000000"/>
        </w:rPr>
        <w:t>Max Planck Institute for the History of Science</w:t>
      </w:r>
    </w:p>
    <w:p w:rsidR="00805F1B" w:rsidRDefault="00805F1B" w:rsidP="00805F1B">
      <w:pPr>
        <w:pStyle w:val="Heading5"/>
        <w:spacing w:before="0"/>
        <w:rPr>
          <w:color w:val="000000"/>
        </w:rPr>
      </w:pPr>
      <w:r>
        <w:rPr>
          <w:color w:val="000000"/>
        </w:rPr>
        <w:t>Experimentalists in the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Republic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Letters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i/>
          <w:iCs/>
          <w:color w:val="000000"/>
        </w:rPr>
        <w:t>Commentator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Gadi Algazi,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Tel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Aviv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</w:p>
    <w:p w:rsidR="00805F1B" w:rsidRDefault="00805F1B" w:rsidP="00805F1B">
      <w:pPr>
        <w:pStyle w:val="Heading9"/>
        <w:keepNext/>
        <w:spacing w:before="0" w:beforeAutospacing="0" w:after="0" w:afterAutospacing="0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Tel Aviv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Wednesday, May 28, 2003</w:t>
      </w:r>
    </w:p>
    <w:p w:rsidR="00805F1B" w:rsidRDefault="00805F1B" w:rsidP="00805F1B">
      <w:pPr>
        <w:pStyle w:val="Heading5"/>
        <w:spacing w:before="0"/>
        <w:rPr>
          <w:color w:val="000000"/>
        </w:rPr>
      </w:pPr>
      <w:r>
        <w:rPr>
          <w:color w:val="000000"/>
        </w:rPr>
        <w:t>Michael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Luchmann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Max Planck Institute for Mathematics in the Sciences</w:t>
      </w:r>
    </w:p>
    <w:p w:rsidR="00805F1B" w:rsidRDefault="00805F1B" w:rsidP="00805F1B">
      <w:pPr>
        <w:pStyle w:val="Heading8"/>
        <w:spacing w:before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Information and the Evolution of Cooperation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i/>
          <w:iCs/>
          <w:color w:val="000000"/>
        </w:rPr>
        <w:t>Commentator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Eva Jablonka,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Tel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Aviv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</w:p>
    <w:p w:rsidR="00805F1B" w:rsidRDefault="00805F1B" w:rsidP="00805F1B">
      <w:pPr>
        <w:pStyle w:val="Heading9"/>
        <w:keepNext/>
        <w:spacing w:before="0" w:beforeAutospacing="0" w:after="0" w:afterAutospacing="0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Jerusalem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Monday, June 2, 2003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David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pelle"/>
          <w:b/>
          <w:bCs/>
          <w:color w:val="000000"/>
        </w:rPr>
        <w:t>Ruderman</w:t>
      </w:r>
      <w:r>
        <w:rPr>
          <w:b/>
          <w:bCs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University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Pennsylvania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Thinking "Early Modern": Towards a Coherent Interpretation of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rStyle w:val="grame"/>
          <w:b/>
          <w:bCs/>
          <w:color w:val="000000"/>
        </w:rPr>
        <w:t>a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Discrete Epoch in Jewish Cultural History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i/>
          <w:iCs/>
          <w:color w:val="000000"/>
        </w:rPr>
        <w:t>Commentator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rStyle w:val="spelle"/>
          <w:b/>
          <w:bCs/>
          <w:color w:val="000000"/>
        </w:rPr>
        <w:t>Amnon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pelle"/>
          <w:b/>
          <w:bCs/>
          <w:color w:val="000000"/>
        </w:rPr>
        <w:t>Raz-Krakotzkin</w:t>
      </w:r>
      <w:r>
        <w:rPr>
          <w:b/>
          <w:bCs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Ben-Gurion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 the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Negev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FF0000"/>
        </w:rPr>
        <w:t>Tel Aviv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FF0000"/>
        </w:rPr>
        <w:t> 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FF0000"/>
          <w:u w:val="single"/>
        </w:rPr>
        <w:t>_____________________________________________________________________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The opening lecture (in Hebrew) takes place at: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rStyle w:val="grame"/>
          <w:b/>
          <w:bCs/>
          <w:color w:val="FF0000"/>
        </w:rPr>
        <w:t>The Van Leer Jerusalem Institute,</w:t>
      </w:r>
      <w:r>
        <w:rPr>
          <w:rStyle w:val="apple-converted-space"/>
          <w:b/>
          <w:bCs/>
          <w:color w:val="FF0000"/>
        </w:rPr>
        <w:t> </w:t>
      </w:r>
      <w:r>
        <w:rPr>
          <w:rStyle w:val="grame"/>
          <w:b/>
          <w:bCs/>
          <w:color w:val="FF0000"/>
        </w:rPr>
        <w:t>43 Jabotinsky Street,</w:t>
      </w:r>
      <w:r>
        <w:rPr>
          <w:rStyle w:val="apple-converted-space"/>
          <w:b/>
          <w:bCs/>
          <w:color w:val="FF0000"/>
        </w:rPr>
        <w:t> </w:t>
      </w:r>
      <w:r>
        <w:rPr>
          <w:rStyle w:val="grame"/>
          <w:b/>
          <w:bCs/>
          <w:color w:val="FF0000"/>
        </w:rPr>
        <w:t>Jerusalem,</w:t>
      </w:r>
      <w:r>
        <w:rPr>
          <w:rStyle w:val="apple-converted-space"/>
          <w:b/>
          <w:bCs/>
          <w:color w:val="FF0000"/>
        </w:rPr>
        <w:t> </w:t>
      </w:r>
      <w:r>
        <w:rPr>
          <w:rStyle w:val="grame"/>
          <w:b/>
          <w:bCs/>
          <w:color w:val="FF0000"/>
        </w:rPr>
        <w:t>8.00pm.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i/>
          <w:iCs/>
          <w:color w:val="000000"/>
          <w:u w:val="single"/>
        </w:rPr>
        <w:t>The other lectures take place at: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Tel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Aviv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University: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Gilman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Building, Hall 496,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6.00pm.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000000"/>
        </w:rPr>
        <w:t>The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Hebrew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University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of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Jerusalem: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  <w:sz w:val="20"/>
          <w:szCs w:val="20"/>
        </w:rPr>
        <w:t>Givat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Ram Campus,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Levy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Building, Hall 324,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8.00pm.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*</w:t>
      </w:r>
      <w:r>
        <w:rPr>
          <w:rStyle w:val="apple-converted-space"/>
          <w:b/>
          <w:bCs/>
          <w:color w:val="FF0000"/>
        </w:rPr>
        <w:t> </w:t>
      </w:r>
      <w:r>
        <w:rPr>
          <w:b/>
          <w:bCs/>
          <w:color w:val="FF0000"/>
        </w:rPr>
        <w:t>The lecture takes place at</w:t>
      </w:r>
      <w:r>
        <w:rPr>
          <w:rStyle w:val="apple-converted-space"/>
          <w:b/>
          <w:bCs/>
          <w:color w:val="FF0000"/>
        </w:rPr>
        <w:t> </w:t>
      </w:r>
      <w:r>
        <w:rPr>
          <w:b/>
          <w:bCs/>
          <w:color w:val="FF0000"/>
        </w:rPr>
        <w:t>The Van Leer Jerusalem Institute,</w:t>
      </w:r>
      <w:r>
        <w:rPr>
          <w:rStyle w:val="apple-converted-space"/>
          <w:b/>
          <w:bCs/>
          <w:color w:val="FF0000"/>
        </w:rPr>
        <w:t> </w:t>
      </w:r>
      <w:r>
        <w:rPr>
          <w:b/>
          <w:bCs/>
          <w:color w:val="FF0000"/>
        </w:rPr>
        <w:t>8.00pm.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Academic Director: Rivka Feldhay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Administrative Director: Shulamit Laron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For further information: the Van Leer Jerusalem Institute,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P.O.Box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4070, Jerusalem 91040, Tel. 02-5605222, Fax: 02-5619293,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www.vanleer.org.il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FF0000"/>
          <w:u w:val="single"/>
        </w:rPr>
        <w:t>_________________________________________________________________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FF0000"/>
        </w:rPr>
        <w:t>                                                                       </w:t>
      </w:r>
    </w:p>
    <w:p w:rsidR="00805F1B" w:rsidRDefault="00805F1B" w:rsidP="00805F1B">
      <w:pPr>
        <w:rPr>
          <w:color w:val="000000"/>
          <w:sz w:val="20"/>
          <w:szCs w:val="20"/>
        </w:rPr>
      </w:pPr>
      <w:r>
        <w:rPr>
          <w:color w:val="000000"/>
        </w:rPr>
        <w:t>The Colloquium acknowledges the support of the Cohn Institute for the History and Philosophy of Science and Ideas (Tel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Aviv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University), The Edelstein Center for the History and Philosophy of Science, Technology and Medicine (The Hebrew University of Jerusalem), The Van Leer Jerusalem Institute, and the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Yehoshua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Bar-Hillel Fund.</w:t>
      </w:r>
    </w:p>
    <w:p w:rsidR="00805F1B" w:rsidRDefault="00805F1B" w:rsidP="00805F1B">
      <w:pPr>
        <w:bidi/>
        <w:jc w:val="right"/>
        <w:rPr>
          <w:color w:val="000000"/>
          <w:sz w:val="20"/>
          <w:szCs w:val="20"/>
        </w:rPr>
      </w:pPr>
      <w:r>
        <w:rPr>
          <w:color w:val="FF0000"/>
          <w:u w:val="single"/>
        </w:rPr>
        <w:t>_______________________________________________________________________</w:t>
      </w:r>
    </w:p>
    <w:p w:rsidR="00805F1B" w:rsidRDefault="00805F1B" w:rsidP="00805F1B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 </w:t>
      </w:r>
      <w:bookmarkStart w:id="0" w:name="_GoBack"/>
      <w:bookmarkEnd w:id="0"/>
    </w:p>
    <w:sectPr w:rsidR="00805F1B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B"/>
    <w:rsid w:val="001C2956"/>
    <w:rsid w:val="001F21BB"/>
    <w:rsid w:val="002B3843"/>
    <w:rsid w:val="002C401B"/>
    <w:rsid w:val="00783A17"/>
    <w:rsid w:val="00805F1B"/>
    <w:rsid w:val="00862990"/>
    <w:rsid w:val="00A4377F"/>
    <w:rsid w:val="00B47AD8"/>
    <w:rsid w:val="00BE51FA"/>
    <w:rsid w:val="00C17F8D"/>
    <w:rsid w:val="00F32DF6"/>
    <w:rsid w:val="00F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11</cp:revision>
  <dcterms:created xsi:type="dcterms:W3CDTF">2014-08-28T10:07:00Z</dcterms:created>
  <dcterms:modified xsi:type="dcterms:W3CDTF">2014-08-31T06:21:00Z</dcterms:modified>
</cp:coreProperties>
</file>