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6B" w:rsidRPr="001B786B" w:rsidRDefault="001B786B" w:rsidP="001B78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David"/>
          <w:sz w:val="28"/>
          <w:szCs w:val="28"/>
        </w:rPr>
      </w:pPr>
      <w:r w:rsidRPr="001B786B">
        <w:rPr>
          <w:rFonts w:ascii="Arial" w:hAnsi="Arial" w:cs="David"/>
          <w:sz w:val="28"/>
          <w:szCs w:val="28"/>
          <w:rtl/>
        </w:rPr>
        <w:t>אוניברסיטת</w:t>
      </w:r>
      <w:r w:rsidRPr="001B786B">
        <w:rPr>
          <w:rFonts w:ascii="Arial" w:hAnsi="Arial" w:cs="David"/>
          <w:sz w:val="28"/>
          <w:szCs w:val="28"/>
        </w:rPr>
        <w:t xml:space="preserve"> </w:t>
      </w:r>
      <w:r w:rsidRPr="001B786B">
        <w:rPr>
          <w:rFonts w:ascii="Arial" w:hAnsi="Arial" w:cs="David"/>
          <w:sz w:val="28"/>
          <w:szCs w:val="28"/>
          <w:rtl/>
        </w:rPr>
        <w:t>תל</w:t>
      </w:r>
      <w:r w:rsidRPr="001B786B">
        <w:rPr>
          <w:rFonts w:ascii="Arial" w:hAnsi="Arial" w:cs="David"/>
          <w:sz w:val="28"/>
          <w:szCs w:val="28"/>
        </w:rPr>
        <w:t xml:space="preserve"> </w:t>
      </w:r>
      <w:r w:rsidRPr="001B786B">
        <w:rPr>
          <w:rFonts w:ascii="Arial" w:hAnsi="Arial" w:cs="David"/>
          <w:sz w:val="28"/>
          <w:szCs w:val="28"/>
          <w:rtl/>
        </w:rPr>
        <w:t>אביב</w:t>
      </w:r>
      <w:r w:rsidRPr="001B786B">
        <w:rPr>
          <w:rFonts w:ascii="Arial" w:hAnsi="Arial" w:cs="David"/>
          <w:sz w:val="28"/>
          <w:szCs w:val="28"/>
        </w:rPr>
        <w:t xml:space="preserve"> </w:t>
      </w:r>
      <w:r w:rsidRPr="001B786B">
        <w:rPr>
          <w:rFonts w:ascii="Calibri" w:hAnsi="Calibri" w:cs="David"/>
          <w:sz w:val="28"/>
          <w:szCs w:val="28"/>
        </w:rPr>
        <w:t>-</w:t>
      </w:r>
    </w:p>
    <w:p w:rsidR="001B786B" w:rsidRPr="001B786B" w:rsidRDefault="001B786B" w:rsidP="001B78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David"/>
          <w:sz w:val="28"/>
          <w:szCs w:val="28"/>
        </w:rPr>
      </w:pPr>
      <w:r w:rsidRPr="001B786B">
        <w:rPr>
          <w:rFonts w:ascii="Arial" w:hAnsi="Arial" w:cs="David"/>
          <w:sz w:val="28"/>
          <w:szCs w:val="28"/>
          <w:rtl/>
        </w:rPr>
        <w:t>הפקולטה</w:t>
      </w:r>
      <w:r w:rsidRPr="001B786B">
        <w:rPr>
          <w:rFonts w:ascii="Arial" w:hAnsi="Arial" w:cs="David"/>
          <w:sz w:val="28"/>
          <w:szCs w:val="28"/>
        </w:rPr>
        <w:t xml:space="preserve"> </w:t>
      </w:r>
      <w:r w:rsidRPr="001B786B">
        <w:rPr>
          <w:rFonts w:ascii="Arial" w:hAnsi="Arial" w:cs="David"/>
          <w:sz w:val="28"/>
          <w:szCs w:val="28"/>
          <w:rtl/>
        </w:rPr>
        <w:t>למדעי</w:t>
      </w:r>
      <w:r w:rsidRPr="001B786B">
        <w:rPr>
          <w:rFonts w:ascii="Arial" w:hAnsi="Arial" w:cs="David"/>
          <w:sz w:val="28"/>
          <w:szCs w:val="28"/>
        </w:rPr>
        <w:t xml:space="preserve"> </w:t>
      </w:r>
      <w:r w:rsidRPr="001B786B">
        <w:rPr>
          <w:rFonts w:ascii="Arial" w:hAnsi="Arial" w:cs="David"/>
          <w:sz w:val="28"/>
          <w:szCs w:val="28"/>
          <w:rtl/>
        </w:rPr>
        <w:t>הרוח</w:t>
      </w:r>
      <w:r w:rsidRPr="001B786B">
        <w:rPr>
          <w:rFonts w:ascii="Arial" w:hAnsi="Arial" w:cs="David"/>
          <w:sz w:val="28"/>
          <w:szCs w:val="28"/>
        </w:rPr>
        <w:t xml:space="preserve"> </w:t>
      </w:r>
      <w:r w:rsidRPr="001B786B">
        <w:rPr>
          <w:rFonts w:ascii="Arial" w:hAnsi="Arial" w:cs="David"/>
          <w:sz w:val="28"/>
          <w:szCs w:val="28"/>
          <w:rtl/>
        </w:rPr>
        <w:t>ע</w:t>
      </w:r>
      <w:r w:rsidRPr="001B786B">
        <w:rPr>
          <w:rFonts w:ascii="Arial" w:hAnsi="Arial" w:cs="David"/>
          <w:sz w:val="28"/>
          <w:szCs w:val="28"/>
        </w:rPr>
        <w:t>"</w:t>
      </w:r>
      <w:r w:rsidRPr="001B786B">
        <w:rPr>
          <w:rFonts w:ascii="Arial" w:hAnsi="Arial" w:cs="David"/>
          <w:sz w:val="28"/>
          <w:szCs w:val="28"/>
          <w:rtl/>
        </w:rPr>
        <w:t>ש</w:t>
      </w:r>
      <w:r w:rsidRPr="001B786B">
        <w:rPr>
          <w:rFonts w:ascii="Arial" w:hAnsi="Arial" w:cs="David"/>
          <w:sz w:val="28"/>
          <w:szCs w:val="28"/>
        </w:rPr>
        <w:t xml:space="preserve"> </w:t>
      </w:r>
      <w:r w:rsidRPr="001B786B">
        <w:rPr>
          <w:rFonts w:ascii="Arial" w:hAnsi="Arial" w:cs="David"/>
          <w:sz w:val="28"/>
          <w:szCs w:val="28"/>
          <w:rtl/>
        </w:rPr>
        <w:t>לסטר</w:t>
      </w:r>
      <w:r w:rsidRPr="001B786B">
        <w:rPr>
          <w:rFonts w:ascii="Arial" w:hAnsi="Arial" w:cs="David"/>
          <w:sz w:val="28"/>
          <w:szCs w:val="28"/>
        </w:rPr>
        <w:t xml:space="preserve"> </w:t>
      </w:r>
      <w:r w:rsidRPr="001B786B">
        <w:rPr>
          <w:rFonts w:ascii="Arial" w:hAnsi="Arial" w:cs="David"/>
          <w:sz w:val="28"/>
          <w:szCs w:val="28"/>
          <w:rtl/>
        </w:rPr>
        <w:t>וסאלי</w:t>
      </w:r>
      <w:r w:rsidRPr="001B786B">
        <w:rPr>
          <w:rFonts w:ascii="Arial" w:hAnsi="Arial" w:cs="David"/>
          <w:sz w:val="28"/>
          <w:szCs w:val="28"/>
        </w:rPr>
        <w:t xml:space="preserve"> </w:t>
      </w:r>
      <w:r w:rsidRPr="001B786B">
        <w:rPr>
          <w:rFonts w:ascii="Arial" w:hAnsi="Arial" w:cs="David"/>
          <w:sz w:val="28"/>
          <w:szCs w:val="28"/>
          <w:rtl/>
        </w:rPr>
        <w:t>אנטין</w:t>
      </w:r>
    </w:p>
    <w:p w:rsidR="001B786B" w:rsidRPr="001B786B" w:rsidRDefault="001B786B" w:rsidP="001B78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David"/>
          <w:sz w:val="28"/>
          <w:szCs w:val="28"/>
        </w:rPr>
      </w:pPr>
      <w:r w:rsidRPr="001B786B">
        <w:rPr>
          <w:rFonts w:ascii="Arial" w:hAnsi="Arial" w:cs="David"/>
          <w:sz w:val="28"/>
          <w:szCs w:val="28"/>
          <w:rtl/>
        </w:rPr>
        <w:t>בית</w:t>
      </w:r>
      <w:r w:rsidRPr="001B786B">
        <w:rPr>
          <w:rFonts w:ascii="Arial" w:hAnsi="Arial" w:cs="David"/>
          <w:sz w:val="28"/>
          <w:szCs w:val="28"/>
        </w:rPr>
        <w:t xml:space="preserve"> </w:t>
      </w:r>
      <w:r w:rsidRPr="001B786B">
        <w:rPr>
          <w:rFonts w:ascii="Arial" w:hAnsi="Arial" w:cs="David"/>
          <w:sz w:val="28"/>
          <w:szCs w:val="28"/>
          <w:rtl/>
        </w:rPr>
        <w:t>הספר</w:t>
      </w:r>
      <w:r w:rsidRPr="001B786B">
        <w:rPr>
          <w:rFonts w:ascii="Arial" w:hAnsi="Arial" w:cs="David"/>
          <w:sz w:val="28"/>
          <w:szCs w:val="28"/>
        </w:rPr>
        <w:t xml:space="preserve"> </w:t>
      </w:r>
      <w:r w:rsidRPr="001B786B">
        <w:rPr>
          <w:rFonts w:ascii="Arial" w:hAnsi="Arial" w:cs="David"/>
          <w:sz w:val="28"/>
          <w:szCs w:val="28"/>
          <w:rtl/>
        </w:rPr>
        <w:t>למדעי</w:t>
      </w:r>
      <w:r w:rsidRPr="001B786B">
        <w:rPr>
          <w:rFonts w:ascii="Arial" w:hAnsi="Arial" w:cs="David"/>
          <w:sz w:val="28"/>
          <w:szCs w:val="28"/>
        </w:rPr>
        <w:t xml:space="preserve"> </w:t>
      </w:r>
      <w:r w:rsidRPr="001B786B">
        <w:rPr>
          <w:rFonts w:ascii="Arial" w:hAnsi="Arial" w:cs="David"/>
          <w:sz w:val="28"/>
          <w:szCs w:val="28"/>
          <w:rtl/>
        </w:rPr>
        <w:t>התרבות</w:t>
      </w:r>
      <w:r w:rsidRPr="001B786B">
        <w:rPr>
          <w:rFonts w:ascii="Arial" w:hAnsi="Arial" w:cs="David"/>
          <w:sz w:val="28"/>
          <w:szCs w:val="28"/>
        </w:rPr>
        <w:t xml:space="preserve"> </w:t>
      </w:r>
      <w:r w:rsidRPr="001B786B">
        <w:rPr>
          <w:rFonts w:ascii="Arial" w:hAnsi="Arial" w:cs="David"/>
          <w:sz w:val="28"/>
          <w:szCs w:val="28"/>
          <w:rtl/>
        </w:rPr>
        <w:t>ע</w:t>
      </w:r>
      <w:r w:rsidRPr="001B786B">
        <w:rPr>
          <w:rFonts w:ascii="Arial" w:hAnsi="Arial" w:cs="David"/>
          <w:sz w:val="28"/>
          <w:szCs w:val="28"/>
        </w:rPr>
        <w:t>"</w:t>
      </w:r>
      <w:r w:rsidRPr="001B786B">
        <w:rPr>
          <w:rFonts w:ascii="Arial" w:hAnsi="Arial" w:cs="David"/>
          <w:sz w:val="28"/>
          <w:szCs w:val="28"/>
          <w:rtl/>
        </w:rPr>
        <w:t>ש</w:t>
      </w:r>
      <w:r w:rsidRPr="001B786B">
        <w:rPr>
          <w:rFonts w:ascii="Arial" w:hAnsi="Arial" w:cs="David"/>
          <w:sz w:val="28"/>
          <w:szCs w:val="28"/>
        </w:rPr>
        <w:t xml:space="preserve"> </w:t>
      </w:r>
      <w:r w:rsidRPr="001B786B">
        <w:rPr>
          <w:rFonts w:ascii="Arial" w:hAnsi="Arial" w:cs="David"/>
          <w:sz w:val="28"/>
          <w:szCs w:val="28"/>
          <w:rtl/>
        </w:rPr>
        <w:t>שירלי</w:t>
      </w:r>
      <w:r w:rsidRPr="001B786B">
        <w:rPr>
          <w:rFonts w:ascii="Arial" w:hAnsi="Arial" w:cs="David"/>
          <w:sz w:val="28"/>
          <w:szCs w:val="28"/>
        </w:rPr>
        <w:t xml:space="preserve"> </w:t>
      </w:r>
      <w:r w:rsidRPr="001B786B">
        <w:rPr>
          <w:rFonts w:ascii="Arial" w:hAnsi="Arial" w:cs="David"/>
          <w:sz w:val="28"/>
          <w:szCs w:val="28"/>
          <w:rtl/>
        </w:rPr>
        <w:t>ולסלי</w:t>
      </w:r>
      <w:r w:rsidRPr="001B786B">
        <w:rPr>
          <w:rFonts w:ascii="Arial" w:hAnsi="Arial" w:cs="David"/>
          <w:sz w:val="28"/>
          <w:szCs w:val="28"/>
        </w:rPr>
        <w:t xml:space="preserve"> </w:t>
      </w:r>
      <w:r w:rsidRPr="001B786B">
        <w:rPr>
          <w:rFonts w:ascii="Arial" w:hAnsi="Arial" w:cs="David"/>
          <w:sz w:val="28"/>
          <w:szCs w:val="28"/>
          <w:rtl/>
        </w:rPr>
        <w:t>פורטר</w:t>
      </w:r>
    </w:p>
    <w:p w:rsidR="001B786B" w:rsidRDefault="001B786B" w:rsidP="001B786B">
      <w:pPr>
        <w:autoSpaceDE w:val="0"/>
        <w:autoSpaceDN w:val="0"/>
        <w:adjustRightInd w:val="0"/>
        <w:spacing w:after="0" w:line="240" w:lineRule="auto"/>
        <w:rPr>
          <w:rFonts w:ascii="Arial,Bold" w:hAnsi="Arial,Bold" w:cs="Times New Roman" w:hint="cs"/>
          <w:b/>
          <w:bCs/>
          <w:sz w:val="36"/>
          <w:szCs w:val="36"/>
          <w:rtl/>
        </w:rPr>
      </w:pPr>
    </w:p>
    <w:p w:rsidR="001B786B" w:rsidRDefault="001B786B" w:rsidP="001B786B">
      <w:pPr>
        <w:autoSpaceDE w:val="0"/>
        <w:autoSpaceDN w:val="0"/>
        <w:adjustRightInd w:val="0"/>
        <w:spacing w:after="0" w:line="240" w:lineRule="auto"/>
        <w:rPr>
          <w:rFonts w:ascii="Arial,Bold" w:hAnsi="Arial,Bold" w:cs="Times New Roman" w:hint="cs"/>
          <w:b/>
          <w:bCs/>
          <w:sz w:val="36"/>
          <w:szCs w:val="36"/>
          <w:rtl/>
        </w:rPr>
      </w:pPr>
    </w:p>
    <w:p w:rsidR="001B786B" w:rsidRPr="001B786B" w:rsidRDefault="001B786B" w:rsidP="001B786B">
      <w:pPr>
        <w:autoSpaceDE w:val="0"/>
        <w:autoSpaceDN w:val="0"/>
        <w:adjustRightInd w:val="0"/>
        <w:spacing w:after="0" w:line="240" w:lineRule="auto"/>
        <w:rPr>
          <w:rFonts w:ascii="Arial,Bold" w:hAnsi="Arial,Bold" w:cs="David" w:hint="cs"/>
          <w:b/>
          <w:bCs/>
          <w:sz w:val="32"/>
          <w:szCs w:val="32"/>
          <w:rtl/>
        </w:rPr>
      </w:pPr>
      <w:r w:rsidRPr="001B786B">
        <w:rPr>
          <w:rFonts w:ascii="Arial,Bold" w:hAnsi="Arial,Bold" w:cs="David" w:hint="cs"/>
          <w:b/>
          <w:bCs/>
          <w:sz w:val="32"/>
          <w:szCs w:val="32"/>
          <w:rtl/>
        </w:rPr>
        <w:t>נושא העבודה:</w:t>
      </w:r>
    </w:p>
    <w:p w:rsidR="001B786B" w:rsidRPr="001B786B" w:rsidRDefault="001B786B" w:rsidP="001B786B">
      <w:pPr>
        <w:autoSpaceDE w:val="0"/>
        <w:autoSpaceDN w:val="0"/>
        <w:adjustRightInd w:val="0"/>
        <w:spacing w:after="0" w:line="240" w:lineRule="auto"/>
        <w:rPr>
          <w:rFonts w:ascii="Calibri" w:hAnsi="Calibri" w:cs="David"/>
          <w:sz w:val="32"/>
          <w:szCs w:val="32"/>
        </w:rPr>
      </w:pPr>
      <w:r w:rsidRPr="001B786B">
        <w:rPr>
          <w:rFonts w:ascii="Arial,Bold" w:hAnsi="Arial,Bold" w:cs="David"/>
          <w:b/>
          <w:bCs/>
          <w:sz w:val="32"/>
          <w:szCs w:val="32"/>
          <w:rtl/>
        </w:rPr>
        <w:t>תרגום</w:t>
      </w:r>
      <w:r w:rsidRPr="001B786B">
        <w:rPr>
          <w:rFonts w:ascii="Arial,Bold" w:hAnsi="Arial,Bold" w:cs="David"/>
          <w:b/>
          <w:bCs/>
          <w:sz w:val="32"/>
          <w:szCs w:val="32"/>
        </w:rPr>
        <w:t xml:space="preserve"> </w:t>
      </w:r>
      <w:r w:rsidRPr="001B786B">
        <w:rPr>
          <w:rFonts w:ascii="Arial,Bold" w:hAnsi="Arial,Bold" w:cs="David"/>
          <w:b/>
          <w:bCs/>
          <w:sz w:val="32"/>
          <w:szCs w:val="32"/>
          <w:rtl/>
        </w:rPr>
        <w:t>ערבי</w:t>
      </w:r>
      <w:r w:rsidRPr="001B786B">
        <w:rPr>
          <w:rFonts w:ascii="Arial,Bold" w:hAnsi="Arial,Bold" w:cs="David"/>
          <w:b/>
          <w:bCs/>
          <w:sz w:val="32"/>
          <w:szCs w:val="32"/>
        </w:rPr>
        <w:t xml:space="preserve"> </w:t>
      </w:r>
      <w:r w:rsidRPr="001B786B">
        <w:rPr>
          <w:rFonts w:ascii="Arial,Bold" w:hAnsi="Arial,Bold" w:cs="David"/>
          <w:b/>
          <w:bCs/>
          <w:sz w:val="32"/>
          <w:szCs w:val="32"/>
          <w:rtl/>
        </w:rPr>
        <w:t>יהודי</w:t>
      </w:r>
      <w:r w:rsidRPr="001B786B">
        <w:rPr>
          <w:rFonts w:ascii="Arial,Bold" w:hAnsi="Arial,Bold" w:cs="David"/>
          <w:b/>
          <w:bCs/>
          <w:sz w:val="32"/>
          <w:szCs w:val="32"/>
        </w:rPr>
        <w:t xml:space="preserve"> </w:t>
      </w:r>
      <w:r w:rsidRPr="001B786B">
        <w:rPr>
          <w:rFonts w:ascii="Arial,Bold" w:hAnsi="Arial,Bold" w:cs="David"/>
          <w:b/>
          <w:bCs/>
          <w:sz w:val="32"/>
          <w:szCs w:val="32"/>
          <w:rtl/>
        </w:rPr>
        <w:t>לספר</w:t>
      </w:r>
      <w:r w:rsidRPr="001B786B">
        <w:rPr>
          <w:rFonts w:ascii="Arial,Bold" w:hAnsi="Arial,Bold" w:cs="David"/>
          <w:b/>
          <w:bCs/>
          <w:sz w:val="32"/>
          <w:szCs w:val="32"/>
        </w:rPr>
        <w:t xml:space="preserve"> </w:t>
      </w:r>
      <w:r w:rsidRPr="001B786B">
        <w:rPr>
          <w:rFonts w:ascii="Arial,Bold" w:hAnsi="Arial,Bold" w:cs="David"/>
          <w:b/>
          <w:bCs/>
          <w:sz w:val="32"/>
          <w:szCs w:val="32"/>
          <w:rtl/>
        </w:rPr>
        <w:t>ה</w:t>
      </w:r>
      <w:r w:rsidRPr="001B786B">
        <w:rPr>
          <w:rFonts w:ascii="Arial,Bold" w:hAnsi="Arial,Bold" w:cs="David"/>
          <w:b/>
          <w:bCs/>
          <w:sz w:val="32"/>
          <w:szCs w:val="32"/>
        </w:rPr>
        <w:t>'</w:t>
      </w:r>
      <w:r w:rsidRPr="001B786B">
        <w:rPr>
          <w:rFonts w:ascii="Arial,Bold" w:hAnsi="Arial,Bold" w:cs="David"/>
          <w:b/>
          <w:bCs/>
          <w:sz w:val="32"/>
          <w:szCs w:val="32"/>
          <w:rtl/>
        </w:rPr>
        <w:t>ענק</w:t>
      </w:r>
      <w:r w:rsidRPr="001B786B">
        <w:rPr>
          <w:rFonts w:ascii="Arial,Bold" w:hAnsi="Arial,Bold" w:cs="David"/>
          <w:b/>
          <w:bCs/>
          <w:sz w:val="32"/>
          <w:szCs w:val="32"/>
        </w:rPr>
        <w:t xml:space="preserve">' </w:t>
      </w:r>
      <w:r w:rsidRPr="001B786B">
        <w:rPr>
          <w:rFonts w:ascii="Arial,Bold" w:hAnsi="Arial,Bold" w:cs="David"/>
          <w:b/>
          <w:bCs/>
          <w:sz w:val="32"/>
          <w:szCs w:val="32"/>
          <w:rtl/>
        </w:rPr>
        <w:t>של</w:t>
      </w:r>
      <w:r w:rsidRPr="001B786B">
        <w:rPr>
          <w:rFonts w:ascii="Arial,Bold" w:hAnsi="Arial,Bold" w:cs="David"/>
          <w:b/>
          <w:bCs/>
          <w:sz w:val="32"/>
          <w:szCs w:val="32"/>
        </w:rPr>
        <w:t xml:space="preserve"> </w:t>
      </w:r>
      <w:r w:rsidRPr="001B786B">
        <w:rPr>
          <w:rFonts w:ascii="Arial,Bold" w:hAnsi="Arial,Bold" w:cs="David"/>
          <w:b/>
          <w:bCs/>
          <w:sz w:val="32"/>
          <w:szCs w:val="32"/>
          <w:rtl/>
        </w:rPr>
        <w:t>משה</w:t>
      </w:r>
      <w:r w:rsidRPr="001B786B">
        <w:rPr>
          <w:rFonts w:ascii="Arial,Bold" w:hAnsi="Arial,Bold" w:cs="David"/>
          <w:b/>
          <w:bCs/>
          <w:sz w:val="32"/>
          <w:szCs w:val="32"/>
        </w:rPr>
        <w:t xml:space="preserve"> </w:t>
      </w:r>
      <w:r w:rsidRPr="001B786B">
        <w:rPr>
          <w:rFonts w:ascii="Arial,Bold" w:hAnsi="Arial,Bold" w:cs="David"/>
          <w:b/>
          <w:bCs/>
          <w:sz w:val="32"/>
          <w:szCs w:val="32"/>
          <w:rtl/>
        </w:rPr>
        <w:t>אבן</w:t>
      </w:r>
      <w:r w:rsidRPr="001B786B">
        <w:rPr>
          <w:rFonts w:ascii="Arial,Bold" w:hAnsi="Arial,Bold" w:cs="David"/>
          <w:b/>
          <w:bCs/>
          <w:sz w:val="32"/>
          <w:szCs w:val="32"/>
        </w:rPr>
        <w:t xml:space="preserve"> </w:t>
      </w:r>
      <w:r w:rsidRPr="001B786B">
        <w:rPr>
          <w:rFonts w:ascii="Arial,Bold" w:hAnsi="Arial,Bold" w:cs="David"/>
          <w:b/>
          <w:bCs/>
          <w:sz w:val="32"/>
          <w:szCs w:val="32"/>
          <w:rtl/>
        </w:rPr>
        <w:t>עזרא</w:t>
      </w:r>
      <w:r w:rsidRPr="001B786B">
        <w:rPr>
          <w:rFonts w:ascii="Arial,Bold" w:hAnsi="Arial,Bold" w:cs="David"/>
          <w:b/>
          <w:bCs/>
          <w:sz w:val="32"/>
          <w:szCs w:val="32"/>
        </w:rPr>
        <w:t xml:space="preserve">: </w:t>
      </w:r>
      <w:r w:rsidRPr="001B786B">
        <w:rPr>
          <w:rFonts w:ascii="Calibri" w:hAnsi="Calibri" w:cs="David"/>
          <w:sz w:val="32"/>
          <w:szCs w:val="32"/>
        </w:rPr>
        <w:t>-</w:t>
      </w:r>
    </w:p>
    <w:p w:rsidR="001B786B" w:rsidRDefault="001B786B" w:rsidP="001B786B">
      <w:pPr>
        <w:autoSpaceDE w:val="0"/>
        <w:autoSpaceDN w:val="0"/>
        <w:adjustRightInd w:val="0"/>
        <w:spacing w:after="0" w:line="240" w:lineRule="auto"/>
        <w:rPr>
          <w:rFonts w:ascii="Arial,Bold" w:hAnsi="Arial,Bold" w:cs="David" w:hint="cs"/>
          <w:b/>
          <w:bCs/>
          <w:sz w:val="32"/>
          <w:szCs w:val="32"/>
          <w:rtl/>
        </w:rPr>
      </w:pPr>
      <w:r w:rsidRPr="001B786B">
        <w:rPr>
          <w:rFonts w:ascii="Arial,Bold" w:hAnsi="Arial,Bold" w:cs="David"/>
          <w:b/>
          <w:bCs/>
          <w:sz w:val="32"/>
          <w:szCs w:val="32"/>
          <w:rtl/>
        </w:rPr>
        <w:t>תרבות</w:t>
      </w:r>
      <w:r w:rsidRPr="001B786B">
        <w:rPr>
          <w:rFonts w:ascii="Arial,Bold" w:hAnsi="Arial,Bold" w:cs="David"/>
          <w:b/>
          <w:bCs/>
          <w:sz w:val="32"/>
          <w:szCs w:val="32"/>
        </w:rPr>
        <w:t xml:space="preserve">, </w:t>
      </w:r>
      <w:r w:rsidRPr="001B786B">
        <w:rPr>
          <w:rFonts w:ascii="Arial,Bold" w:hAnsi="Arial,Bold" w:cs="David"/>
          <w:b/>
          <w:bCs/>
          <w:sz w:val="32"/>
          <w:szCs w:val="32"/>
          <w:rtl/>
        </w:rPr>
        <w:t>אוצר</w:t>
      </w:r>
      <w:r w:rsidRPr="001B786B">
        <w:rPr>
          <w:rFonts w:ascii="Arial,Bold" w:hAnsi="Arial,Bold" w:cs="David"/>
          <w:b/>
          <w:bCs/>
          <w:sz w:val="32"/>
          <w:szCs w:val="32"/>
        </w:rPr>
        <w:t xml:space="preserve"> </w:t>
      </w:r>
      <w:r w:rsidRPr="001B786B">
        <w:rPr>
          <w:rFonts w:ascii="Arial,Bold" w:hAnsi="Arial,Bold" w:cs="David"/>
          <w:b/>
          <w:bCs/>
          <w:sz w:val="32"/>
          <w:szCs w:val="32"/>
          <w:rtl/>
        </w:rPr>
        <w:t>מילים</w:t>
      </w:r>
      <w:r w:rsidRPr="001B786B">
        <w:rPr>
          <w:rFonts w:ascii="Arial,Bold" w:hAnsi="Arial,Bold" w:cs="David"/>
          <w:b/>
          <w:bCs/>
          <w:sz w:val="32"/>
          <w:szCs w:val="32"/>
        </w:rPr>
        <w:t xml:space="preserve"> </w:t>
      </w:r>
      <w:r w:rsidRPr="001B786B">
        <w:rPr>
          <w:rFonts w:ascii="Arial,Bold" w:hAnsi="Arial,Bold" w:cs="David"/>
          <w:b/>
          <w:bCs/>
          <w:sz w:val="32"/>
          <w:szCs w:val="32"/>
          <w:rtl/>
        </w:rPr>
        <w:t>ובעיות</w:t>
      </w:r>
      <w:r w:rsidRPr="001B786B">
        <w:rPr>
          <w:rFonts w:ascii="Arial,Bold" w:hAnsi="Arial,Bold" w:cs="David"/>
          <w:b/>
          <w:bCs/>
          <w:sz w:val="32"/>
          <w:szCs w:val="32"/>
        </w:rPr>
        <w:t xml:space="preserve"> </w:t>
      </w:r>
      <w:r w:rsidRPr="001B786B">
        <w:rPr>
          <w:rFonts w:ascii="Arial,Bold" w:hAnsi="Arial,Bold" w:cs="David"/>
          <w:b/>
          <w:bCs/>
          <w:sz w:val="32"/>
          <w:szCs w:val="32"/>
          <w:rtl/>
        </w:rPr>
        <w:t>לשון</w:t>
      </w:r>
    </w:p>
    <w:p w:rsidR="001B786B" w:rsidRDefault="001B786B" w:rsidP="001B786B">
      <w:pPr>
        <w:jc w:val="center"/>
        <w:rPr>
          <w:rFonts w:ascii="Arial" w:hAnsi="Arial" w:cs="Arial"/>
        </w:rPr>
      </w:pPr>
    </w:p>
    <w:p w:rsidR="001B786B" w:rsidRDefault="001B786B" w:rsidP="001B786B">
      <w:pPr>
        <w:jc w:val="center"/>
        <w:rPr>
          <w:rFonts w:ascii="Arial" w:hAnsi="Arial" w:cs="Arial" w:hint="cs"/>
          <w:rtl/>
        </w:rPr>
      </w:pPr>
      <w:r>
        <w:rPr>
          <w:rFonts w:ascii="Arial" w:hAnsi="Arial" w:cs="Arial"/>
        </w:rPr>
        <w:t>A Judaeo-Arabic translation of</w:t>
      </w:r>
    </w:p>
    <w:p w:rsidR="001B786B" w:rsidRDefault="001B786B" w:rsidP="001B786B">
      <w:pPr>
        <w:autoSpaceDE w:val="0"/>
        <w:autoSpaceDN w:val="0"/>
        <w:adjustRightInd w:val="0"/>
        <w:spacing w:after="0" w:line="240" w:lineRule="auto"/>
        <w:rPr>
          <w:rFonts w:ascii="Arial,Bold" w:hAnsi="Arial,Bold" w:cs="David" w:hint="cs"/>
          <w:b/>
          <w:bCs/>
          <w:sz w:val="32"/>
          <w:szCs w:val="32"/>
          <w:rtl/>
        </w:rPr>
      </w:pPr>
      <w:r>
        <w:rPr>
          <w:rFonts w:ascii="Arial" w:hAnsi="Arial" w:cs="Arial"/>
          <w:rtl/>
        </w:rPr>
        <w:t xml:space="preserve"> "</w:t>
      </w:r>
      <w:r>
        <w:rPr>
          <w:rFonts w:ascii="Arial" w:hAnsi="Arial" w:cs="Arial"/>
        </w:rPr>
        <w:t>Sefer ha'Anaq</w:t>
      </w:r>
      <w:r>
        <w:rPr>
          <w:rFonts w:ascii="Arial" w:hAnsi="Arial" w:cs="Arial"/>
          <w:rtl/>
        </w:rPr>
        <w:t xml:space="preserve">" </w:t>
      </w:r>
      <w:r>
        <w:rPr>
          <w:rFonts w:ascii="Arial" w:hAnsi="Arial" w:cs="Arial"/>
        </w:rPr>
        <w:t>by Mosheh Ibn Ezra: culture, vocabulary and linguistics matters</w:t>
      </w:r>
      <w:r>
        <w:rPr>
          <w:rFonts w:ascii="Arial" w:hAnsi="Arial" w:cs="Arial"/>
          <w:b/>
          <w:bCs/>
          <w:rtl/>
        </w:rPr>
        <w:t> </w:t>
      </w:r>
    </w:p>
    <w:p w:rsidR="001B786B" w:rsidRDefault="001B786B" w:rsidP="001B786B">
      <w:pPr>
        <w:autoSpaceDE w:val="0"/>
        <w:autoSpaceDN w:val="0"/>
        <w:adjustRightInd w:val="0"/>
        <w:spacing w:after="0" w:line="240" w:lineRule="auto"/>
        <w:rPr>
          <w:rFonts w:ascii="Arial,Bold" w:hAnsi="Arial,Bold" w:cs="David" w:hint="cs"/>
          <w:b/>
          <w:bCs/>
          <w:sz w:val="32"/>
          <w:szCs w:val="32"/>
          <w:rtl/>
        </w:rPr>
      </w:pPr>
    </w:p>
    <w:p w:rsidR="001B786B" w:rsidRPr="001B786B" w:rsidRDefault="001B786B" w:rsidP="001B786B">
      <w:pPr>
        <w:autoSpaceDE w:val="0"/>
        <w:autoSpaceDN w:val="0"/>
        <w:adjustRightInd w:val="0"/>
        <w:spacing w:after="0" w:line="240" w:lineRule="auto"/>
        <w:rPr>
          <w:rFonts w:ascii="Arial,Bold" w:hAnsi="Arial,Bold" w:cs="David"/>
          <w:b/>
          <w:bCs/>
          <w:sz w:val="32"/>
          <w:szCs w:val="32"/>
        </w:rPr>
      </w:pPr>
    </w:p>
    <w:p w:rsidR="001B786B" w:rsidRPr="001B786B" w:rsidRDefault="001B786B" w:rsidP="001B786B">
      <w:pPr>
        <w:autoSpaceDE w:val="0"/>
        <w:autoSpaceDN w:val="0"/>
        <w:adjustRightInd w:val="0"/>
        <w:spacing w:after="0" w:line="240" w:lineRule="auto"/>
        <w:rPr>
          <w:rFonts w:ascii="Arial" w:hAnsi="Arial" w:cs="David"/>
          <w:sz w:val="28"/>
          <w:szCs w:val="28"/>
        </w:rPr>
      </w:pPr>
      <w:r w:rsidRPr="001B786B">
        <w:rPr>
          <w:rFonts w:ascii="Arial" w:hAnsi="Arial" w:cs="David"/>
          <w:sz w:val="28"/>
          <w:szCs w:val="28"/>
          <w:rtl/>
        </w:rPr>
        <w:t>חיבור</w:t>
      </w:r>
      <w:r w:rsidRPr="001B786B">
        <w:rPr>
          <w:rFonts w:ascii="Arial" w:hAnsi="Arial" w:cs="David"/>
          <w:sz w:val="28"/>
          <w:szCs w:val="28"/>
        </w:rPr>
        <w:t xml:space="preserve"> </w:t>
      </w:r>
      <w:r w:rsidRPr="001B786B">
        <w:rPr>
          <w:rFonts w:ascii="Arial" w:hAnsi="Arial" w:cs="David"/>
          <w:sz w:val="28"/>
          <w:szCs w:val="28"/>
          <w:rtl/>
        </w:rPr>
        <w:t>לשם</w:t>
      </w:r>
      <w:r w:rsidRPr="001B786B">
        <w:rPr>
          <w:rFonts w:ascii="Arial" w:hAnsi="Arial" w:cs="David"/>
          <w:sz w:val="28"/>
          <w:szCs w:val="28"/>
        </w:rPr>
        <w:t xml:space="preserve"> </w:t>
      </w:r>
      <w:r w:rsidRPr="001B786B">
        <w:rPr>
          <w:rFonts w:ascii="Arial" w:hAnsi="Arial" w:cs="David"/>
          <w:sz w:val="28"/>
          <w:szCs w:val="28"/>
          <w:rtl/>
        </w:rPr>
        <w:t>קבלת</w:t>
      </w:r>
      <w:r w:rsidRPr="001B786B">
        <w:rPr>
          <w:rFonts w:ascii="Arial" w:hAnsi="Arial" w:cs="David"/>
          <w:sz w:val="28"/>
          <w:szCs w:val="28"/>
        </w:rPr>
        <w:t xml:space="preserve"> </w:t>
      </w:r>
      <w:r w:rsidRPr="001B786B">
        <w:rPr>
          <w:rFonts w:ascii="Arial" w:hAnsi="Arial" w:cs="David"/>
          <w:sz w:val="28"/>
          <w:szCs w:val="28"/>
          <w:rtl/>
        </w:rPr>
        <w:t>התואר</w:t>
      </w:r>
      <w:r w:rsidRPr="001B786B">
        <w:rPr>
          <w:rFonts w:ascii="Arial" w:hAnsi="Arial" w:cs="David"/>
          <w:sz w:val="28"/>
          <w:szCs w:val="28"/>
        </w:rPr>
        <w:t xml:space="preserve"> "</w:t>
      </w:r>
      <w:r w:rsidRPr="001B786B">
        <w:rPr>
          <w:rFonts w:ascii="Arial" w:hAnsi="Arial" w:cs="David"/>
          <w:sz w:val="28"/>
          <w:szCs w:val="28"/>
          <w:rtl/>
        </w:rPr>
        <w:t>דוקטור</w:t>
      </w:r>
      <w:r w:rsidRPr="001B786B">
        <w:rPr>
          <w:rFonts w:ascii="Arial" w:hAnsi="Arial" w:cs="David"/>
          <w:sz w:val="28"/>
          <w:szCs w:val="28"/>
        </w:rPr>
        <w:t xml:space="preserve"> </w:t>
      </w:r>
      <w:r w:rsidRPr="001B786B">
        <w:rPr>
          <w:rFonts w:ascii="Arial" w:hAnsi="Arial" w:cs="David"/>
          <w:sz w:val="28"/>
          <w:szCs w:val="28"/>
          <w:rtl/>
        </w:rPr>
        <w:t>לפילוסופיה</w:t>
      </w:r>
      <w:r w:rsidRPr="001B786B">
        <w:rPr>
          <w:rFonts w:ascii="Arial" w:hAnsi="Arial" w:cs="David"/>
          <w:sz w:val="28"/>
          <w:szCs w:val="28"/>
        </w:rPr>
        <w:t>"</w:t>
      </w:r>
    </w:p>
    <w:p w:rsidR="001B786B" w:rsidRDefault="001B786B" w:rsidP="001B786B">
      <w:pPr>
        <w:autoSpaceDE w:val="0"/>
        <w:autoSpaceDN w:val="0"/>
        <w:adjustRightInd w:val="0"/>
        <w:spacing w:after="0" w:line="240" w:lineRule="auto"/>
        <w:rPr>
          <w:rFonts w:ascii="Arial" w:hAnsi="Arial" w:cs="David" w:hint="cs"/>
          <w:sz w:val="28"/>
          <w:szCs w:val="28"/>
          <w:rtl/>
        </w:rPr>
      </w:pPr>
    </w:p>
    <w:p w:rsidR="001B786B" w:rsidRPr="001B786B" w:rsidRDefault="001B786B" w:rsidP="001B786B">
      <w:pPr>
        <w:autoSpaceDE w:val="0"/>
        <w:autoSpaceDN w:val="0"/>
        <w:adjustRightInd w:val="0"/>
        <w:spacing w:after="0" w:line="240" w:lineRule="auto"/>
        <w:rPr>
          <w:rFonts w:ascii="Arial" w:hAnsi="Arial" w:cs="David"/>
          <w:sz w:val="28"/>
          <w:szCs w:val="28"/>
        </w:rPr>
      </w:pPr>
      <w:r w:rsidRPr="001B786B">
        <w:rPr>
          <w:rFonts w:ascii="Arial" w:hAnsi="Arial" w:cs="David"/>
          <w:sz w:val="28"/>
          <w:szCs w:val="28"/>
          <w:rtl/>
        </w:rPr>
        <w:t>מאת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 w:rsidRPr="001B786B">
        <w:rPr>
          <w:rFonts w:ascii="Arial,Bold" w:hAnsi="Arial,Bold" w:cs="David"/>
          <w:b/>
          <w:bCs/>
          <w:sz w:val="28"/>
          <w:szCs w:val="28"/>
          <w:rtl/>
        </w:rPr>
        <w:t>אורית</w:t>
      </w:r>
      <w:r w:rsidRPr="001B786B">
        <w:rPr>
          <w:rFonts w:ascii="Arial,Bold" w:hAnsi="Arial,Bold" w:cs="David"/>
          <w:b/>
          <w:bCs/>
          <w:sz w:val="28"/>
          <w:szCs w:val="28"/>
        </w:rPr>
        <w:t xml:space="preserve"> </w:t>
      </w:r>
      <w:r w:rsidRPr="001B786B">
        <w:rPr>
          <w:rFonts w:ascii="Arial,Bold" w:hAnsi="Arial,Bold" w:cs="David"/>
          <w:b/>
          <w:bCs/>
          <w:sz w:val="28"/>
          <w:szCs w:val="28"/>
          <w:rtl/>
        </w:rPr>
        <w:t>ניר</w:t>
      </w:r>
    </w:p>
    <w:p w:rsidR="001B786B" w:rsidRDefault="001B786B" w:rsidP="001B786B">
      <w:pPr>
        <w:rPr>
          <w:rFonts w:ascii="Arial" w:hAnsi="Arial" w:cs="Arial" w:hint="cs"/>
          <w:rtl/>
        </w:rPr>
      </w:pPr>
    </w:p>
    <w:p w:rsidR="001B786B" w:rsidRDefault="001B786B" w:rsidP="001B786B">
      <w:pPr>
        <w:rPr>
          <w:rFonts w:ascii="Arial" w:hAnsi="Arial" w:cs="David" w:hint="cs"/>
          <w:sz w:val="28"/>
          <w:szCs w:val="28"/>
          <w:rtl/>
        </w:rPr>
      </w:pPr>
      <w:r w:rsidRPr="001B786B">
        <w:rPr>
          <w:rFonts w:ascii="Arial" w:hAnsi="Arial" w:cs="David" w:hint="cs"/>
          <w:sz w:val="28"/>
          <w:szCs w:val="28"/>
          <w:rtl/>
        </w:rPr>
        <w:t>הוגש לסנאט האוניברסיטה באפריל 2016</w:t>
      </w:r>
    </w:p>
    <w:p w:rsidR="001B786B" w:rsidRPr="001B786B" w:rsidRDefault="001B786B" w:rsidP="001B786B">
      <w:pPr>
        <w:rPr>
          <w:rFonts w:ascii="Arial" w:hAnsi="Arial" w:cs="David" w:hint="cs"/>
          <w:sz w:val="28"/>
          <w:szCs w:val="28"/>
        </w:rPr>
      </w:pPr>
      <w:r>
        <w:rPr>
          <w:rFonts w:ascii="Arial" w:hAnsi="Arial" w:cs="David" w:hint="cs"/>
          <w:sz w:val="28"/>
          <w:szCs w:val="28"/>
          <w:rtl/>
        </w:rPr>
        <w:t>העבודה נעשתה בהנחיית פרופ' נסר בסל</w:t>
      </w:r>
    </w:p>
    <w:p w:rsidR="001B786B" w:rsidRDefault="001B786B" w:rsidP="001B786B">
      <w:pPr>
        <w:jc w:val="center"/>
        <w:rPr>
          <w:rFonts w:ascii="Arial" w:hAnsi="Arial" w:cs="Arial"/>
        </w:rPr>
      </w:pPr>
    </w:p>
    <w:p w:rsidR="00080522" w:rsidRPr="001B786B" w:rsidRDefault="00154240" w:rsidP="00DB0BE5">
      <w:pPr>
        <w:spacing w:line="360" w:lineRule="auto"/>
        <w:jc w:val="both"/>
        <w:rPr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1B786B">
        <w:rPr>
          <w:rFonts w:hint="cs"/>
          <w:b/>
          <w:bCs/>
          <w:sz w:val="24"/>
          <w:szCs w:val="24"/>
          <w:u w:val="single"/>
          <w:rtl/>
        </w:rPr>
        <w:t>תקציר העבודה</w:t>
      </w:r>
    </w:p>
    <w:p w:rsidR="006575AD" w:rsidRDefault="00F910FA" w:rsidP="00576F23">
      <w:pPr>
        <w:spacing w:line="360" w:lineRule="auto"/>
        <w:jc w:val="both"/>
        <w:rPr>
          <w:rFonts w:cs="Arial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מחקר זה מבוסס על </w:t>
      </w:r>
      <w:r w:rsidR="00FC769D" w:rsidRPr="009A0AA6">
        <w:rPr>
          <w:rFonts w:hint="cs"/>
          <w:sz w:val="24"/>
          <w:szCs w:val="24"/>
          <w:rtl/>
        </w:rPr>
        <w:t xml:space="preserve">תרגום ערבי-יהודי </w:t>
      </w:r>
      <w:r w:rsidR="006F7A45" w:rsidRPr="009A0AA6">
        <w:rPr>
          <w:rFonts w:hint="cs"/>
          <w:sz w:val="24"/>
          <w:szCs w:val="24"/>
          <w:rtl/>
        </w:rPr>
        <w:t>לספר ה'ענק' של משה אבן עזרא,</w:t>
      </w:r>
      <w:r w:rsidR="00B9723C">
        <w:rPr>
          <w:rFonts w:hint="cs"/>
          <w:sz w:val="24"/>
          <w:szCs w:val="24"/>
          <w:rtl/>
        </w:rPr>
        <w:t xml:space="preserve"> שנכתב בימי בחרותו, והוא קובץ </w:t>
      </w:r>
      <w:r w:rsidR="00576F23">
        <w:rPr>
          <w:rFonts w:hint="cs"/>
          <w:sz w:val="24"/>
          <w:szCs w:val="24"/>
          <w:rtl/>
        </w:rPr>
        <w:t>שלם של שירים המסתיימים</w:t>
      </w:r>
      <w:r w:rsidR="00B9723C">
        <w:rPr>
          <w:rFonts w:hint="cs"/>
          <w:sz w:val="24"/>
          <w:szCs w:val="24"/>
          <w:rtl/>
        </w:rPr>
        <w:t xml:space="preserve"> </w:t>
      </w:r>
      <w:r w:rsidR="00576F23">
        <w:rPr>
          <w:rFonts w:hint="cs"/>
          <w:sz w:val="24"/>
          <w:szCs w:val="24"/>
          <w:rtl/>
        </w:rPr>
        <w:t>ב</w:t>
      </w:r>
      <w:r w:rsidR="00B9723C">
        <w:rPr>
          <w:rFonts w:hint="cs"/>
          <w:sz w:val="24"/>
          <w:szCs w:val="24"/>
          <w:rtl/>
        </w:rPr>
        <w:t>צימודים</w:t>
      </w:r>
      <w:r w:rsidR="005346E5">
        <w:rPr>
          <w:rFonts w:hint="cs"/>
          <w:sz w:val="24"/>
          <w:szCs w:val="24"/>
          <w:rtl/>
        </w:rPr>
        <w:t xml:space="preserve"> (הומונימים)</w:t>
      </w:r>
      <w:r w:rsidR="00B9723C">
        <w:rPr>
          <w:rFonts w:hint="cs"/>
          <w:sz w:val="24"/>
          <w:szCs w:val="24"/>
          <w:rtl/>
        </w:rPr>
        <w:t>.</w:t>
      </w:r>
      <w:r w:rsidR="006F7A45" w:rsidRPr="009A0AA6">
        <w:rPr>
          <w:rFonts w:hint="cs"/>
          <w:sz w:val="24"/>
          <w:szCs w:val="24"/>
          <w:rtl/>
        </w:rPr>
        <w:t xml:space="preserve"> </w:t>
      </w:r>
      <w:r w:rsidR="003006C1">
        <w:rPr>
          <w:rFonts w:cs="Arial" w:hint="cs"/>
          <w:sz w:val="24"/>
          <w:szCs w:val="24"/>
          <w:rtl/>
        </w:rPr>
        <w:t>קובץ שירים זה עורר עניין בקרב החברה היהודית בספרד בימי-הביניים</w:t>
      </w:r>
      <w:r w:rsidR="00422CC8">
        <w:rPr>
          <w:rFonts w:cs="Arial" w:hint="cs"/>
          <w:sz w:val="24"/>
          <w:szCs w:val="24"/>
          <w:rtl/>
        </w:rPr>
        <w:t xml:space="preserve">, ומעידים על כך החיבורים השונים והמגוונים שנכתבו על מנת לבארו ולפרשו עבור קוראיו. </w:t>
      </w:r>
      <w:r w:rsidR="003006C1">
        <w:rPr>
          <w:rFonts w:cs="Arial" w:hint="cs"/>
          <w:sz w:val="24"/>
          <w:szCs w:val="24"/>
          <w:rtl/>
        </w:rPr>
        <w:t xml:space="preserve"> </w:t>
      </w:r>
    </w:p>
    <w:p w:rsidR="006575AD" w:rsidRDefault="00863E5D" w:rsidP="00863E5D">
      <w:pPr>
        <w:spacing w:line="360" w:lineRule="auto"/>
        <w:jc w:val="both"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עבודה זו מהווה מ</w:t>
      </w:r>
      <w:r w:rsidR="006575AD" w:rsidRPr="006575AD">
        <w:rPr>
          <w:rFonts w:cs="Arial" w:hint="cs"/>
          <w:sz w:val="24"/>
          <w:szCs w:val="24"/>
          <w:rtl/>
        </w:rPr>
        <w:t>חקר</w:t>
      </w:r>
      <w:r w:rsidR="006575AD" w:rsidRPr="006575AD">
        <w:rPr>
          <w:rFonts w:cs="Arial"/>
          <w:sz w:val="24"/>
          <w:szCs w:val="24"/>
          <w:rtl/>
        </w:rPr>
        <w:t xml:space="preserve"> </w:t>
      </w:r>
      <w:r w:rsidR="006575AD" w:rsidRPr="006575AD">
        <w:rPr>
          <w:rFonts w:cs="Arial" w:hint="cs"/>
          <w:sz w:val="24"/>
          <w:szCs w:val="24"/>
          <w:rtl/>
        </w:rPr>
        <w:t>חלוץ</w:t>
      </w:r>
      <w:r w:rsidR="006575AD" w:rsidRPr="006575AD">
        <w:rPr>
          <w:rFonts w:cs="Arial"/>
          <w:sz w:val="24"/>
          <w:szCs w:val="24"/>
          <w:rtl/>
        </w:rPr>
        <w:t xml:space="preserve"> </w:t>
      </w:r>
      <w:r w:rsidR="006575AD" w:rsidRPr="006575AD">
        <w:rPr>
          <w:rFonts w:cs="Arial" w:hint="cs"/>
          <w:sz w:val="24"/>
          <w:szCs w:val="24"/>
          <w:rtl/>
        </w:rPr>
        <w:t>רב</w:t>
      </w:r>
      <w:r w:rsidR="006575AD" w:rsidRPr="006575AD">
        <w:rPr>
          <w:rFonts w:cs="Arial"/>
          <w:sz w:val="24"/>
          <w:szCs w:val="24"/>
          <w:rtl/>
        </w:rPr>
        <w:t xml:space="preserve"> </w:t>
      </w:r>
      <w:r w:rsidR="006575AD" w:rsidRPr="006575AD">
        <w:rPr>
          <w:rFonts w:cs="Arial" w:hint="cs"/>
          <w:sz w:val="24"/>
          <w:szCs w:val="24"/>
          <w:rtl/>
        </w:rPr>
        <w:t>חשיבות</w:t>
      </w:r>
      <w:r w:rsidR="006575AD" w:rsidRPr="006575AD">
        <w:rPr>
          <w:rFonts w:cs="Arial"/>
          <w:sz w:val="24"/>
          <w:szCs w:val="24"/>
          <w:rtl/>
        </w:rPr>
        <w:t xml:space="preserve">, </w:t>
      </w:r>
      <w:r w:rsidR="007A0E33">
        <w:rPr>
          <w:rFonts w:cs="Arial" w:hint="cs"/>
          <w:sz w:val="24"/>
          <w:szCs w:val="24"/>
          <w:rtl/>
        </w:rPr>
        <w:t>העוסק ב</w:t>
      </w:r>
      <w:r w:rsidR="006575AD" w:rsidRPr="006575AD">
        <w:rPr>
          <w:rFonts w:cs="Arial" w:hint="cs"/>
          <w:sz w:val="24"/>
          <w:szCs w:val="24"/>
          <w:rtl/>
        </w:rPr>
        <w:t>טקסט</w:t>
      </w:r>
      <w:r w:rsidR="006575AD" w:rsidRPr="006575AD">
        <w:rPr>
          <w:rFonts w:cs="Arial"/>
          <w:sz w:val="24"/>
          <w:szCs w:val="24"/>
          <w:rtl/>
        </w:rPr>
        <w:t xml:space="preserve"> </w:t>
      </w:r>
      <w:r w:rsidR="00F910FA">
        <w:rPr>
          <w:rFonts w:cs="Arial" w:hint="cs"/>
          <w:sz w:val="24"/>
          <w:szCs w:val="24"/>
          <w:rtl/>
        </w:rPr>
        <w:t xml:space="preserve">מיוחד </w:t>
      </w:r>
      <w:r w:rsidR="006575AD" w:rsidRPr="006575AD">
        <w:rPr>
          <w:rFonts w:cs="Arial" w:hint="cs"/>
          <w:sz w:val="24"/>
          <w:szCs w:val="24"/>
          <w:rtl/>
        </w:rPr>
        <w:t>שלא</w:t>
      </w:r>
      <w:r w:rsidR="006575AD" w:rsidRPr="006575AD">
        <w:rPr>
          <w:rFonts w:cs="Arial"/>
          <w:sz w:val="24"/>
          <w:szCs w:val="24"/>
          <w:rtl/>
        </w:rPr>
        <w:t xml:space="preserve"> </w:t>
      </w:r>
      <w:r w:rsidR="006575AD" w:rsidRPr="006575AD">
        <w:rPr>
          <w:rFonts w:cs="Arial" w:hint="cs"/>
          <w:sz w:val="24"/>
          <w:szCs w:val="24"/>
          <w:rtl/>
        </w:rPr>
        <w:t>נידון</w:t>
      </w:r>
      <w:r w:rsidR="006575AD" w:rsidRPr="006575AD">
        <w:rPr>
          <w:rFonts w:cs="Arial"/>
          <w:sz w:val="24"/>
          <w:szCs w:val="24"/>
          <w:rtl/>
        </w:rPr>
        <w:t xml:space="preserve"> </w:t>
      </w:r>
      <w:r w:rsidR="006575AD" w:rsidRPr="006575AD">
        <w:rPr>
          <w:rFonts w:cs="Arial" w:hint="cs"/>
          <w:sz w:val="24"/>
          <w:szCs w:val="24"/>
          <w:rtl/>
        </w:rPr>
        <w:t>כלל</w:t>
      </w:r>
      <w:r w:rsidR="006575AD" w:rsidRPr="006575AD">
        <w:rPr>
          <w:rFonts w:cs="Arial"/>
          <w:sz w:val="24"/>
          <w:szCs w:val="24"/>
          <w:rtl/>
        </w:rPr>
        <w:t xml:space="preserve">, </w:t>
      </w:r>
      <w:r w:rsidR="006575AD" w:rsidRPr="006575AD">
        <w:rPr>
          <w:rFonts w:cs="Arial" w:hint="cs"/>
          <w:sz w:val="24"/>
          <w:szCs w:val="24"/>
          <w:rtl/>
        </w:rPr>
        <w:t>זולת</w:t>
      </w:r>
      <w:r w:rsidR="006575AD" w:rsidRPr="006575AD">
        <w:rPr>
          <w:rFonts w:cs="Arial"/>
          <w:sz w:val="24"/>
          <w:szCs w:val="24"/>
          <w:rtl/>
        </w:rPr>
        <w:t xml:space="preserve"> </w:t>
      </w:r>
      <w:r w:rsidR="006575AD" w:rsidRPr="006575AD">
        <w:rPr>
          <w:rFonts w:cs="Arial" w:hint="cs"/>
          <w:sz w:val="24"/>
          <w:szCs w:val="24"/>
          <w:rtl/>
        </w:rPr>
        <w:t>התרגומים</w:t>
      </w:r>
      <w:r w:rsidR="006575AD" w:rsidRPr="006575AD">
        <w:rPr>
          <w:rFonts w:cs="Arial"/>
          <w:sz w:val="24"/>
          <w:szCs w:val="24"/>
          <w:rtl/>
        </w:rPr>
        <w:t xml:space="preserve"> </w:t>
      </w:r>
      <w:r w:rsidR="006575AD" w:rsidRPr="006575AD">
        <w:rPr>
          <w:rFonts w:cs="Arial" w:hint="cs"/>
          <w:sz w:val="24"/>
          <w:szCs w:val="24"/>
          <w:rtl/>
        </w:rPr>
        <w:t>שנסקרו</w:t>
      </w:r>
      <w:r w:rsidR="006575AD" w:rsidRPr="006575AD">
        <w:rPr>
          <w:rFonts w:cs="Arial"/>
          <w:sz w:val="24"/>
          <w:szCs w:val="24"/>
          <w:rtl/>
        </w:rPr>
        <w:t xml:space="preserve"> </w:t>
      </w:r>
      <w:r w:rsidR="006575AD" w:rsidRPr="006575AD">
        <w:rPr>
          <w:rFonts w:cs="Arial" w:hint="cs"/>
          <w:sz w:val="24"/>
          <w:szCs w:val="24"/>
          <w:rtl/>
        </w:rPr>
        <w:t>במחקרם</w:t>
      </w:r>
      <w:r w:rsidR="006575AD" w:rsidRPr="006575AD">
        <w:rPr>
          <w:rFonts w:cs="Arial"/>
          <w:sz w:val="24"/>
          <w:szCs w:val="24"/>
          <w:rtl/>
        </w:rPr>
        <w:t xml:space="preserve"> </w:t>
      </w:r>
      <w:r w:rsidR="006575AD" w:rsidRPr="006575AD">
        <w:rPr>
          <w:rFonts w:cs="Arial" w:hint="cs"/>
          <w:sz w:val="24"/>
          <w:szCs w:val="24"/>
          <w:rtl/>
        </w:rPr>
        <w:t>של</w:t>
      </w:r>
      <w:r w:rsidR="006575AD" w:rsidRPr="006575AD">
        <w:rPr>
          <w:rFonts w:cs="Arial"/>
          <w:sz w:val="24"/>
          <w:szCs w:val="24"/>
          <w:rtl/>
        </w:rPr>
        <w:t xml:space="preserve"> </w:t>
      </w:r>
      <w:r w:rsidR="006575AD" w:rsidRPr="006575AD">
        <w:rPr>
          <w:rFonts w:cs="Arial" w:hint="cs"/>
          <w:sz w:val="24"/>
          <w:szCs w:val="24"/>
          <w:rtl/>
        </w:rPr>
        <w:t>דותן</w:t>
      </w:r>
      <w:r w:rsidR="006575AD" w:rsidRPr="006575AD">
        <w:rPr>
          <w:rFonts w:cs="Arial"/>
          <w:sz w:val="24"/>
          <w:szCs w:val="24"/>
          <w:rtl/>
        </w:rPr>
        <w:t xml:space="preserve"> </w:t>
      </w:r>
      <w:r w:rsidR="006575AD" w:rsidRPr="006575AD">
        <w:rPr>
          <w:rFonts w:cs="Arial" w:hint="cs"/>
          <w:sz w:val="24"/>
          <w:szCs w:val="24"/>
          <w:rtl/>
        </w:rPr>
        <w:t>ובסל</w:t>
      </w:r>
      <w:r w:rsidR="004171FD">
        <w:rPr>
          <w:rFonts w:cs="Arial" w:hint="cs"/>
          <w:sz w:val="24"/>
          <w:szCs w:val="24"/>
          <w:rtl/>
        </w:rPr>
        <w:t xml:space="preserve">, ואשר </w:t>
      </w:r>
      <w:r w:rsidR="006575AD" w:rsidRPr="006575AD">
        <w:rPr>
          <w:rFonts w:cs="Arial" w:hint="cs"/>
          <w:sz w:val="24"/>
          <w:szCs w:val="24"/>
          <w:rtl/>
        </w:rPr>
        <w:t>שופך</w:t>
      </w:r>
      <w:r w:rsidR="006575AD" w:rsidRPr="006575AD">
        <w:rPr>
          <w:rFonts w:cs="Arial"/>
          <w:sz w:val="24"/>
          <w:szCs w:val="24"/>
          <w:rtl/>
        </w:rPr>
        <w:t xml:space="preserve"> </w:t>
      </w:r>
      <w:r w:rsidR="006575AD" w:rsidRPr="006575AD">
        <w:rPr>
          <w:rFonts w:cs="Arial" w:hint="cs"/>
          <w:sz w:val="24"/>
          <w:szCs w:val="24"/>
          <w:rtl/>
        </w:rPr>
        <w:t>אור</w:t>
      </w:r>
      <w:r w:rsidR="006575AD" w:rsidRPr="006575AD">
        <w:rPr>
          <w:rFonts w:cs="Arial"/>
          <w:sz w:val="24"/>
          <w:szCs w:val="24"/>
          <w:rtl/>
        </w:rPr>
        <w:t xml:space="preserve"> </w:t>
      </w:r>
      <w:r w:rsidR="006575AD" w:rsidRPr="006575AD">
        <w:rPr>
          <w:rFonts w:cs="Arial" w:hint="cs"/>
          <w:sz w:val="24"/>
          <w:szCs w:val="24"/>
          <w:rtl/>
        </w:rPr>
        <w:t>על</w:t>
      </w:r>
      <w:r w:rsidR="006575AD" w:rsidRPr="006575AD">
        <w:rPr>
          <w:rFonts w:cs="Arial"/>
          <w:sz w:val="24"/>
          <w:szCs w:val="24"/>
          <w:rtl/>
        </w:rPr>
        <w:t xml:space="preserve"> </w:t>
      </w:r>
      <w:r w:rsidR="006575AD" w:rsidRPr="006575AD">
        <w:rPr>
          <w:rFonts w:cs="Arial" w:hint="cs"/>
          <w:sz w:val="24"/>
          <w:szCs w:val="24"/>
          <w:rtl/>
        </w:rPr>
        <w:t>קורות</w:t>
      </w:r>
      <w:r w:rsidR="006575AD" w:rsidRPr="006575AD">
        <w:rPr>
          <w:rFonts w:cs="Arial"/>
          <w:sz w:val="24"/>
          <w:szCs w:val="24"/>
          <w:rtl/>
        </w:rPr>
        <w:t xml:space="preserve"> </w:t>
      </w:r>
      <w:r w:rsidR="006575AD" w:rsidRPr="006575AD">
        <w:rPr>
          <w:rFonts w:cs="Arial" w:hint="cs"/>
          <w:sz w:val="24"/>
          <w:szCs w:val="24"/>
          <w:rtl/>
        </w:rPr>
        <w:t>חיי</w:t>
      </w:r>
      <w:r w:rsidR="006575AD" w:rsidRPr="006575AD">
        <w:rPr>
          <w:rFonts w:cs="Arial"/>
          <w:sz w:val="24"/>
          <w:szCs w:val="24"/>
          <w:rtl/>
        </w:rPr>
        <w:t xml:space="preserve"> </w:t>
      </w:r>
      <w:r w:rsidR="006575AD" w:rsidRPr="006575AD">
        <w:rPr>
          <w:rFonts w:cs="Arial" w:hint="cs"/>
          <w:sz w:val="24"/>
          <w:szCs w:val="24"/>
          <w:rtl/>
        </w:rPr>
        <w:t>היהודים</w:t>
      </w:r>
      <w:r w:rsidR="006575AD" w:rsidRPr="006575AD">
        <w:rPr>
          <w:rFonts w:cs="Arial"/>
          <w:sz w:val="24"/>
          <w:szCs w:val="24"/>
          <w:rtl/>
        </w:rPr>
        <w:t xml:space="preserve"> </w:t>
      </w:r>
      <w:r w:rsidR="006575AD" w:rsidRPr="006575AD">
        <w:rPr>
          <w:rFonts w:cs="Arial" w:hint="cs"/>
          <w:sz w:val="24"/>
          <w:szCs w:val="24"/>
          <w:rtl/>
        </w:rPr>
        <w:t>בחברה</w:t>
      </w:r>
      <w:r w:rsidR="006575AD" w:rsidRPr="006575AD">
        <w:rPr>
          <w:rFonts w:cs="Arial"/>
          <w:sz w:val="24"/>
          <w:szCs w:val="24"/>
          <w:rtl/>
        </w:rPr>
        <w:t xml:space="preserve"> </w:t>
      </w:r>
      <w:r w:rsidR="006575AD" w:rsidRPr="006575AD">
        <w:rPr>
          <w:rFonts w:cs="Arial" w:hint="cs"/>
          <w:sz w:val="24"/>
          <w:szCs w:val="24"/>
          <w:rtl/>
        </w:rPr>
        <w:t>הערבית</w:t>
      </w:r>
      <w:r w:rsidR="006575AD" w:rsidRPr="006575AD">
        <w:rPr>
          <w:rFonts w:cs="Arial"/>
          <w:sz w:val="24"/>
          <w:szCs w:val="24"/>
          <w:rtl/>
        </w:rPr>
        <w:t xml:space="preserve"> </w:t>
      </w:r>
      <w:r w:rsidR="006575AD" w:rsidRPr="006575AD">
        <w:rPr>
          <w:rFonts w:cs="Arial" w:hint="cs"/>
          <w:sz w:val="24"/>
          <w:szCs w:val="24"/>
          <w:rtl/>
        </w:rPr>
        <w:t>של</w:t>
      </w:r>
      <w:r w:rsidR="006575AD" w:rsidRPr="006575AD">
        <w:rPr>
          <w:rFonts w:cs="Arial"/>
          <w:sz w:val="24"/>
          <w:szCs w:val="24"/>
          <w:rtl/>
        </w:rPr>
        <w:t xml:space="preserve"> </w:t>
      </w:r>
      <w:r w:rsidR="006575AD" w:rsidRPr="006575AD">
        <w:rPr>
          <w:rFonts w:cs="Arial" w:hint="cs"/>
          <w:sz w:val="24"/>
          <w:szCs w:val="24"/>
          <w:rtl/>
        </w:rPr>
        <w:t>ימי</w:t>
      </w:r>
      <w:r w:rsidR="006575AD" w:rsidRPr="006575AD">
        <w:rPr>
          <w:rFonts w:cs="Arial"/>
          <w:sz w:val="24"/>
          <w:szCs w:val="24"/>
          <w:rtl/>
        </w:rPr>
        <w:t>-</w:t>
      </w:r>
      <w:r w:rsidR="006575AD" w:rsidRPr="006575AD">
        <w:rPr>
          <w:rFonts w:cs="Arial" w:hint="cs"/>
          <w:sz w:val="24"/>
          <w:szCs w:val="24"/>
          <w:rtl/>
        </w:rPr>
        <w:t>הביניים</w:t>
      </w:r>
      <w:r w:rsidR="006575AD" w:rsidRPr="006575AD">
        <w:rPr>
          <w:rFonts w:cs="Arial"/>
          <w:sz w:val="24"/>
          <w:szCs w:val="24"/>
          <w:rtl/>
        </w:rPr>
        <w:t xml:space="preserve"> </w:t>
      </w:r>
      <w:r w:rsidR="006575AD" w:rsidRPr="006575AD">
        <w:rPr>
          <w:rFonts w:cs="Arial" w:hint="cs"/>
          <w:sz w:val="24"/>
          <w:szCs w:val="24"/>
          <w:rtl/>
        </w:rPr>
        <w:t>בכלל</w:t>
      </w:r>
      <w:r w:rsidR="006575AD" w:rsidRPr="006575AD">
        <w:rPr>
          <w:rFonts w:cs="Arial"/>
          <w:sz w:val="24"/>
          <w:szCs w:val="24"/>
          <w:rtl/>
        </w:rPr>
        <w:t xml:space="preserve">, </w:t>
      </w:r>
      <w:r w:rsidR="006575AD" w:rsidRPr="006575AD">
        <w:rPr>
          <w:rFonts w:cs="Arial" w:hint="cs"/>
          <w:sz w:val="24"/>
          <w:szCs w:val="24"/>
          <w:rtl/>
        </w:rPr>
        <w:t>ועל</w:t>
      </w:r>
      <w:r w:rsidR="006575AD" w:rsidRPr="006575AD">
        <w:rPr>
          <w:rFonts w:cs="Arial"/>
          <w:sz w:val="24"/>
          <w:szCs w:val="24"/>
          <w:rtl/>
        </w:rPr>
        <w:t xml:space="preserve"> </w:t>
      </w:r>
      <w:r w:rsidR="006575AD" w:rsidRPr="006575AD">
        <w:rPr>
          <w:rFonts w:cs="Arial" w:hint="cs"/>
          <w:sz w:val="24"/>
          <w:szCs w:val="24"/>
          <w:rtl/>
        </w:rPr>
        <w:t>חיי</w:t>
      </w:r>
      <w:r w:rsidR="006575AD" w:rsidRPr="006575AD">
        <w:rPr>
          <w:rFonts w:cs="Arial"/>
          <w:sz w:val="24"/>
          <w:szCs w:val="24"/>
          <w:rtl/>
        </w:rPr>
        <w:t xml:space="preserve"> </w:t>
      </w:r>
      <w:r w:rsidR="006575AD" w:rsidRPr="006575AD">
        <w:rPr>
          <w:rFonts w:cs="Arial" w:hint="cs"/>
          <w:sz w:val="24"/>
          <w:szCs w:val="24"/>
          <w:rtl/>
        </w:rPr>
        <w:t>הרוח</w:t>
      </w:r>
      <w:r w:rsidR="006575AD" w:rsidRPr="006575AD">
        <w:rPr>
          <w:rFonts w:cs="Arial"/>
          <w:sz w:val="24"/>
          <w:szCs w:val="24"/>
          <w:rtl/>
        </w:rPr>
        <w:t xml:space="preserve"> </w:t>
      </w:r>
      <w:r w:rsidR="006575AD" w:rsidRPr="006575AD">
        <w:rPr>
          <w:rFonts w:cs="Arial" w:hint="cs"/>
          <w:sz w:val="24"/>
          <w:szCs w:val="24"/>
          <w:rtl/>
        </w:rPr>
        <w:t>בחברה</w:t>
      </w:r>
      <w:r w:rsidR="006575AD" w:rsidRPr="006575AD">
        <w:rPr>
          <w:rFonts w:cs="Arial"/>
          <w:sz w:val="24"/>
          <w:szCs w:val="24"/>
          <w:rtl/>
        </w:rPr>
        <w:t xml:space="preserve"> </w:t>
      </w:r>
      <w:r w:rsidR="006575AD" w:rsidRPr="006575AD">
        <w:rPr>
          <w:rFonts w:cs="Arial" w:hint="cs"/>
          <w:sz w:val="24"/>
          <w:szCs w:val="24"/>
          <w:rtl/>
        </w:rPr>
        <w:t>בפרט</w:t>
      </w:r>
      <w:r w:rsidR="006575AD" w:rsidRPr="006575AD">
        <w:rPr>
          <w:rFonts w:cs="Arial"/>
          <w:sz w:val="24"/>
          <w:szCs w:val="24"/>
          <w:rtl/>
        </w:rPr>
        <w:t>.</w:t>
      </w:r>
    </w:p>
    <w:p w:rsidR="00154240" w:rsidRPr="009A0AA6" w:rsidRDefault="00AE3787" w:rsidP="00933F11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החיבור נשתמר</w:t>
      </w:r>
      <w:r w:rsidR="007A0E33">
        <w:rPr>
          <w:rFonts w:hint="cs"/>
          <w:sz w:val="24"/>
          <w:szCs w:val="24"/>
          <w:rtl/>
        </w:rPr>
        <w:t>, כמעט במלואו,</w:t>
      </w:r>
      <w:r w:rsidR="006F7A45" w:rsidRPr="009A0AA6">
        <w:rPr>
          <w:rFonts w:hint="cs"/>
          <w:sz w:val="24"/>
          <w:szCs w:val="24"/>
          <w:rtl/>
        </w:rPr>
        <w:t xml:space="preserve"> בכתב-יד</w:t>
      </w:r>
      <w:r w:rsidR="00FF2A68" w:rsidRPr="009A0AA6">
        <w:rPr>
          <w:rFonts w:hint="cs"/>
          <w:sz w:val="24"/>
          <w:szCs w:val="24"/>
          <w:rtl/>
        </w:rPr>
        <w:t xml:space="preserve"> </w:t>
      </w:r>
      <w:r w:rsidR="00C302CD" w:rsidRPr="00C302CD">
        <w:rPr>
          <w:rFonts w:cs="Arial" w:hint="cs"/>
          <w:sz w:val="24"/>
          <w:szCs w:val="24"/>
          <w:rtl/>
        </w:rPr>
        <w:t>גינצבורג</w:t>
      </w:r>
      <w:r w:rsidR="00C302CD" w:rsidRPr="00C302CD">
        <w:rPr>
          <w:rFonts w:cs="Arial"/>
          <w:sz w:val="24"/>
          <w:szCs w:val="24"/>
          <w:rtl/>
        </w:rPr>
        <w:t xml:space="preserve"> </w:t>
      </w:r>
      <w:r w:rsidR="00C302CD" w:rsidRPr="00C302CD">
        <w:rPr>
          <w:rFonts w:cs="Arial" w:hint="cs"/>
          <w:sz w:val="24"/>
          <w:szCs w:val="24"/>
          <w:rtl/>
        </w:rPr>
        <w:t>מס</w:t>
      </w:r>
      <w:r w:rsidR="00C302CD" w:rsidRPr="00C302CD">
        <w:rPr>
          <w:rFonts w:cs="Arial"/>
          <w:sz w:val="24"/>
          <w:szCs w:val="24"/>
          <w:rtl/>
        </w:rPr>
        <w:t>' 468</w:t>
      </w:r>
      <w:r w:rsidR="00C302CD" w:rsidRPr="00C302CD">
        <w:rPr>
          <w:rFonts w:cs="Arial" w:hint="cs"/>
          <w:sz w:val="24"/>
          <w:szCs w:val="24"/>
          <w:rtl/>
        </w:rPr>
        <w:t xml:space="preserve"> </w:t>
      </w:r>
      <w:r w:rsidR="00FF2A68" w:rsidRPr="009A0AA6">
        <w:rPr>
          <w:rFonts w:hint="cs"/>
          <w:sz w:val="24"/>
          <w:szCs w:val="24"/>
          <w:rtl/>
        </w:rPr>
        <w:t>(להלן כ"י ג)</w:t>
      </w:r>
      <w:r w:rsidR="007A0E33">
        <w:rPr>
          <w:rFonts w:hint="cs"/>
          <w:sz w:val="24"/>
          <w:szCs w:val="24"/>
          <w:rtl/>
        </w:rPr>
        <w:t>, והוא עומ</w:t>
      </w:r>
      <w:r w:rsidR="00C302CD">
        <w:rPr>
          <w:rFonts w:hint="cs"/>
          <w:sz w:val="24"/>
          <w:szCs w:val="24"/>
          <w:rtl/>
        </w:rPr>
        <w:t xml:space="preserve">ד ביסוד </w:t>
      </w:r>
      <w:r w:rsidR="006F7A45" w:rsidRPr="009A0AA6">
        <w:rPr>
          <w:rFonts w:hint="cs"/>
          <w:sz w:val="24"/>
          <w:szCs w:val="24"/>
          <w:rtl/>
        </w:rPr>
        <w:t xml:space="preserve">עבודה זו בהשוואה </w:t>
      </w:r>
      <w:r w:rsidR="00DD7973">
        <w:rPr>
          <w:rFonts w:hint="cs"/>
          <w:sz w:val="24"/>
          <w:szCs w:val="24"/>
          <w:rtl/>
        </w:rPr>
        <w:t>ל</w:t>
      </w:r>
      <w:r w:rsidR="006F7A45" w:rsidRPr="009A0AA6">
        <w:rPr>
          <w:rFonts w:hint="cs"/>
          <w:sz w:val="24"/>
          <w:szCs w:val="24"/>
          <w:rtl/>
        </w:rPr>
        <w:t>שני כתבי-יד נוספים</w:t>
      </w:r>
      <w:r w:rsidR="00FF2A68" w:rsidRPr="009A0AA6">
        <w:rPr>
          <w:rFonts w:hint="cs"/>
          <w:sz w:val="24"/>
          <w:szCs w:val="24"/>
          <w:rtl/>
        </w:rPr>
        <w:t xml:space="preserve"> (להלן כ"י א1, </w:t>
      </w:r>
      <w:r w:rsidR="007A0E33">
        <w:rPr>
          <w:rFonts w:hint="cs"/>
          <w:sz w:val="24"/>
          <w:szCs w:val="24"/>
          <w:rtl/>
        </w:rPr>
        <w:t xml:space="preserve">כ"י </w:t>
      </w:r>
      <w:r w:rsidR="00FF2A68" w:rsidRPr="009A0AA6">
        <w:rPr>
          <w:rFonts w:hint="cs"/>
          <w:sz w:val="24"/>
          <w:szCs w:val="24"/>
          <w:rtl/>
        </w:rPr>
        <w:t>א2)</w:t>
      </w:r>
      <w:r w:rsidR="006F7A45" w:rsidRPr="009A0AA6">
        <w:rPr>
          <w:rFonts w:hint="cs"/>
          <w:sz w:val="24"/>
          <w:szCs w:val="24"/>
          <w:rtl/>
        </w:rPr>
        <w:t xml:space="preserve">. </w:t>
      </w:r>
      <w:r w:rsidR="00FF2A68" w:rsidRPr="009A0AA6">
        <w:rPr>
          <w:rFonts w:hint="cs"/>
          <w:sz w:val="24"/>
          <w:szCs w:val="24"/>
          <w:rtl/>
        </w:rPr>
        <w:t>המתרגם של השירים עלום-שם</w:t>
      </w:r>
      <w:r w:rsidR="009445AA">
        <w:rPr>
          <w:rFonts w:hint="cs"/>
          <w:sz w:val="24"/>
          <w:szCs w:val="24"/>
          <w:rtl/>
        </w:rPr>
        <w:t xml:space="preserve">, כנראה מן המאה </w:t>
      </w:r>
      <w:r w:rsidR="00933F11">
        <w:rPr>
          <w:rFonts w:hint="cs"/>
          <w:sz w:val="24"/>
          <w:szCs w:val="24"/>
          <w:rtl/>
        </w:rPr>
        <w:t>הי"ג</w:t>
      </w:r>
      <w:r w:rsidR="005346E5">
        <w:rPr>
          <w:rFonts w:hint="cs"/>
          <w:sz w:val="24"/>
          <w:szCs w:val="24"/>
          <w:rtl/>
        </w:rPr>
        <w:t>,</w:t>
      </w:r>
      <w:r w:rsidR="00FF2A68" w:rsidRPr="009A0AA6">
        <w:rPr>
          <w:rFonts w:hint="cs"/>
          <w:sz w:val="24"/>
          <w:szCs w:val="24"/>
          <w:rtl/>
        </w:rPr>
        <w:t xml:space="preserve"> וג</w:t>
      </w:r>
      <w:r w:rsidR="009D3852" w:rsidRPr="009A0AA6">
        <w:rPr>
          <w:rFonts w:hint="cs"/>
          <w:sz w:val="24"/>
          <w:szCs w:val="24"/>
          <w:rtl/>
        </w:rPr>
        <w:t xml:space="preserve">ם זהותו של המעתיק איננה ידועה. </w:t>
      </w:r>
      <w:r w:rsidR="00340935">
        <w:rPr>
          <w:rFonts w:hint="cs"/>
          <w:sz w:val="24"/>
          <w:szCs w:val="24"/>
          <w:rtl/>
        </w:rPr>
        <w:t xml:space="preserve">כתב-היד העיקרי </w:t>
      </w:r>
      <w:r w:rsidR="00A35370">
        <w:rPr>
          <w:rFonts w:hint="cs"/>
          <w:sz w:val="24"/>
          <w:szCs w:val="24"/>
          <w:rtl/>
        </w:rPr>
        <w:t xml:space="preserve">כולל גם ביאור קצר לצימודי השיר, אשר איננו נדון בעבודה זו באופן שיטתי, אלא נזכר </w:t>
      </w:r>
      <w:r w:rsidR="00A35370">
        <w:rPr>
          <w:rFonts w:hint="cs"/>
          <w:sz w:val="24"/>
          <w:szCs w:val="24"/>
          <w:rtl/>
        </w:rPr>
        <w:lastRenderedPageBreak/>
        <w:t>ב</w:t>
      </w:r>
      <w:r w:rsidR="00DD7973">
        <w:rPr>
          <w:rFonts w:hint="cs"/>
          <w:sz w:val="24"/>
          <w:szCs w:val="24"/>
          <w:rtl/>
        </w:rPr>
        <w:t xml:space="preserve">מקומות מסוימים בהם הוא נחוץ למען </w:t>
      </w:r>
      <w:r w:rsidR="00E43387">
        <w:rPr>
          <w:rFonts w:hint="cs"/>
          <w:sz w:val="24"/>
          <w:szCs w:val="24"/>
          <w:rtl/>
        </w:rPr>
        <w:t>שלמות המחקר</w:t>
      </w:r>
      <w:r w:rsidR="001D0B2F">
        <w:rPr>
          <w:rFonts w:hint="cs"/>
          <w:sz w:val="24"/>
          <w:szCs w:val="24"/>
          <w:rtl/>
        </w:rPr>
        <w:t>, במיוחד, כאשר הוא שונה מן התרגום</w:t>
      </w:r>
      <w:r w:rsidR="00E43387">
        <w:rPr>
          <w:rFonts w:hint="cs"/>
          <w:sz w:val="24"/>
          <w:szCs w:val="24"/>
          <w:rtl/>
        </w:rPr>
        <w:t xml:space="preserve">. </w:t>
      </w:r>
    </w:p>
    <w:p w:rsidR="009A0AA6" w:rsidRDefault="009A0AA6" w:rsidP="003C571F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העבודה כוללת שני חלקים עיקריים: </w:t>
      </w:r>
      <w:r w:rsidR="00234210">
        <w:rPr>
          <w:rFonts w:hint="cs"/>
          <w:sz w:val="24"/>
          <w:szCs w:val="24"/>
          <w:rtl/>
        </w:rPr>
        <w:t xml:space="preserve">הראשון, </w:t>
      </w:r>
      <w:r>
        <w:rPr>
          <w:rFonts w:hint="cs"/>
          <w:sz w:val="24"/>
          <w:szCs w:val="24"/>
          <w:rtl/>
        </w:rPr>
        <w:t>מבוא</w:t>
      </w:r>
      <w:r w:rsidR="00D85339">
        <w:rPr>
          <w:rFonts w:hint="cs"/>
          <w:sz w:val="24"/>
          <w:szCs w:val="24"/>
          <w:rtl/>
        </w:rPr>
        <w:t xml:space="preserve">, הכולל מונוגראפיה מקיפה על הספר, </w:t>
      </w:r>
      <w:r w:rsidR="008572D2">
        <w:rPr>
          <w:rFonts w:hint="cs"/>
          <w:sz w:val="24"/>
          <w:szCs w:val="24"/>
          <w:rtl/>
        </w:rPr>
        <w:t>ו</w:t>
      </w:r>
      <w:r w:rsidR="00234210">
        <w:rPr>
          <w:rFonts w:hint="cs"/>
          <w:sz w:val="24"/>
          <w:szCs w:val="24"/>
          <w:rtl/>
        </w:rPr>
        <w:t xml:space="preserve">השני, </w:t>
      </w:r>
      <w:r w:rsidR="00D85339">
        <w:rPr>
          <w:rFonts w:hint="cs"/>
          <w:sz w:val="24"/>
          <w:szCs w:val="24"/>
          <w:rtl/>
        </w:rPr>
        <w:t>מהדורה מדעית דיפלומטית של התרגום הערבי-היהודי לספר</w:t>
      </w:r>
      <w:r w:rsidR="003C571F">
        <w:rPr>
          <w:rFonts w:hint="cs"/>
          <w:sz w:val="24"/>
          <w:szCs w:val="24"/>
          <w:rtl/>
        </w:rPr>
        <w:t xml:space="preserve"> </w:t>
      </w:r>
      <w:r w:rsidR="00D85339">
        <w:rPr>
          <w:rFonts w:hint="cs"/>
          <w:sz w:val="24"/>
          <w:szCs w:val="24"/>
          <w:rtl/>
        </w:rPr>
        <w:t>ה</w:t>
      </w:r>
      <w:r w:rsidR="003C571F">
        <w:rPr>
          <w:rFonts w:hint="cs"/>
          <w:sz w:val="24"/>
          <w:szCs w:val="24"/>
          <w:rtl/>
        </w:rPr>
        <w:t>'</w:t>
      </w:r>
      <w:r w:rsidR="00D85339">
        <w:rPr>
          <w:rFonts w:hint="cs"/>
          <w:sz w:val="24"/>
          <w:szCs w:val="24"/>
          <w:rtl/>
        </w:rPr>
        <w:t>ענק</w:t>
      </w:r>
      <w:r w:rsidR="003C571F">
        <w:rPr>
          <w:rFonts w:hint="cs"/>
          <w:sz w:val="24"/>
          <w:szCs w:val="24"/>
          <w:rtl/>
        </w:rPr>
        <w:t>', שביסודה עומד</w:t>
      </w:r>
      <w:r w:rsidR="001D0B2F">
        <w:rPr>
          <w:rFonts w:hint="cs"/>
          <w:sz w:val="24"/>
          <w:szCs w:val="24"/>
          <w:rtl/>
        </w:rPr>
        <w:t>, כאמור,</w:t>
      </w:r>
      <w:r w:rsidR="003C571F">
        <w:rPr>
          <w:rFonts w:hint="cs"/>
          <w:sz w:val="24"/>
          <w:szCs w:val="24"/>
          <w:rtl/>
        </w:rPr>
        <w:t xml:space="preserve"> כ"י ג, בלווי</w:t>
      </w:r>
      <w:r w:rsidR="001D0B2F">
        <w:rPr>
          <w:rFonts w:hint="cs"/>
          <w:sz w:val="24"/>
          <w:szCs w:val="24"/>
          <w:rtl/>
        </w:rPr>
        <w:t>י</w:t>
      </w:r>
      <w:r w:rsidR="003C571F">
        <w:rPr>
          <w:rFonts w:hint="cs"/>
          <w:sz w:val="24"/>
          <w:szCs w:val="24"/>
          <w:rtl/>
        </w:rPr>
        <w:t xml:space="preserve">ת אפאראט מדעי, תרגום עברי </w:t>
      </w:r>
      <w:r w:rsidR="008572D2">
        <w:rPr>
          <w:rFonts w:hint="cs"/>
          <w:sz w:val="24"/>
          <w:szCs w:val="24"/>
          <w:rtl/>
        </w:rPr>
        <w:t>והערות</w:t>
      </w:r>
      <w:r w:rsidR="003C571F">
        <w:rPr>
          <w:rFonts w:hint="cs"/>
          <w:sz w:val="24"/>
          <w:szCs w:val="24"/>
          <w:rtl/>
        </w:rPr>
        <w:t xml:space="preserve"> מפרשות</w:t>
      </w:r>
      <w:r w:rsidR="008572D2">
        <w:rPr>
          <w:rFonts w:hint="cs"/>
          <w:sz w:val="24"/>
          <w:szCs w:val="24"/>
          <w:rtl/>
        </w:rPr>
        <w:t xml:space="preserve">. </w:t>
      </w:r>
    </w:p>
    <w:p w:rsidR="00EC1D28" w:rsidRDefault="008572D2" w:rsidP="00DB0BE5">
      <w:pPr>
        <w:spacing w:line="360" w:lineRule="auto"/>
        <w:jc w:val="both"/>
        <w:rPr>
          <w:sz w:val="24"/>
          <w:szCs w:val="24"/>
          <w:rtl/>
        </w:rPr>
      </w:pPr>
      <w:r w:rsidRPr="00AB5024">
        <w:rPr>
          <w:rFonts w:hint="cs"/>
          <w:b/>
          <w:bCs/>
          <w:sz w:val="24"/>
          <w:szCs w:val="24"/>
          <w:rtl/>
        </w:rPr>
        <w:t>החלק הראשון</w:t>
      </w:r>
      <w:r w:rsidR="004B69FC">
        <w:rPr>
          <w:rFonts w:hint="cs"/>
          <w:sz w:val="24"/>
          <w:szCs w:val="24"/>
          <w:rtl/>
        </w:rPr>
        <w:t>, המבוא</w:t>
      </w:r>
      <w:r w:rsidR="00B816DB">
        <w:rPr>
          <w:rFonts w:hint="cs"/>
          <w:sz w:val="24"/>
          <w:szCs w:val="24"/>
          <w:rtl/>
        </w:rPr>
        <w:t xml:space="preserve"> (</w:t>
      </w:r>
      <w:r w:rsidR="00B816DB">
        <w:rPr>
          <w:rFonts w:asciiTheme="minorBidi" w:hAnsiTheme="minorBidi"/>
          <w:sz w:val="24"/>
          <w:szCs w:val="24"/>
          <w:rtl/>
        </w:rPr>
        <w:t>§</w:t>
      </w:r>
      <w:r w:rsidR="00B816DB">
        <w:rPr>
          <w:rFonts w:hint="cs"/>
          <w:sz w:val="24"/>
          <w:szCs w:val="24"/>
          <w:rtl/>
        </w:rPr>
        <w:t>1)</w:t>
      </w:r>
      <w:r w:rsidR="004B69FC">
        <w:rPr>
          <w:rFonts w:hint="cs"/>
          <w:sz w:val="24"/>
          <w:szCs w:val="24"/>
          <w:rtl/>
        </w:rPr>
        <w:t>,</w:t>
      </w:r>
      <w:r w:rsidRPr="004B69FC">
        <w:rPr>
          <w:rFonts w:hint="cs"/>
          <w:sz w:val="24"/>
          <w:szCs w:val="24"/>
          <w:rtl/>
        </w:rPr>
        <w:t xml:space="preserve"> פותח</w:t>
      </w:r>
      <w:r>
        <w:rPr>
          <w:rFonts w:hint="cs"/>
          <w:sz w:val="24"/>
          <w:szCs w:val="24"/>
          <w:rtl/>
        </w:rPr>
        <w:t xml:space="preserve"> בהקדמה הסוקרת בקצרה את קורות חייו של משה אבן עזרא</w:t>
      </w:r>
      <w:r w:rsidR="00340935">
        <w:rPr>
          <w:rFonts w:hint="cs"/>
          <w:sz w:val="24"/>
          <w:szCs w:val="24"/>
          <w:rtl/>
        </w:rPr>
        <w:t xml:space="preserve">, ומתארת את ספר ה'ענק', מבנהו וייחודו. </w:t>
      </w:r>
      <w:r w:rsidR="00E43387">
        <w:rPr>
          <w:rFonts w:hint="cs"/>
          <w:sz w:val="24"/>
          <w:szCs w:val="24"/>
          <w:rtl/>
        </w:rPr>
        <w:t xml:space="preserve">בהמשך </w:t>
      </w:r>
      <w:r w:rsidR="00DB0BE5">
        <w:rPr>
          <w:rFonts w:hint="cs"/>
          <w:sz w:val="24"/>
          <w:szCs w:val="24"/>
          <w:rtl/>
        </w:rPr>
        <w:t>מתוארים</w:t>
      </w:r>
      <w:r w:rsidR="00E43387">
        <w:rPr>
          <w:rFonts w:hint="cs"/>
          <w:sz w:val="24"/>
          <w:szCs w:val="24"/>
          <w:rtl/>
        </w:rPr>
        <w:t xml:space="preserve"> הביאור הארוך של ר' אלעזר בן-חלפון</w:t>
      </w:r>
      <w:r w:rsidR="00F97F28">
        <w:rPr>
          <w:rFonts w:hint="cs"/>
          <w:sz w:val="24"/>
          <w:szCs w:val="24"/>
          <w:rtl/>
        </w:rPr>
        <w:t>, שהוא הראשון מבין כתבי הפרשנ</w:t>
      </w:r>
      <w:r w:rsidR="00EC1D28">
        <w:rPr>
          <w:rFonts w:hint="cs"/>
          <w:sz w:val="24"/>
          <w:szCs w:val="24"/>
          <w:rtl/>
        </w:rPr>
        <w:t>ות שנכתבו לספר ה'ענק'; ו</w:t>
      </w:r>
      <w:r w:rsidR="00F97F28">
        <w:rPr>
          <w:rFonts w:hint="cs"/>
          <w:sz w:val="24"/>
          <w:szCs w:val="24"/>
          <w:rtl/>
        </w:rPr>
        <w:t>'הביאור הקצר', אשר מחברו</w:t>
      </w:r>
      <w:r w:rsidR="007E15C7">
        <w:rPr>
          <w:rFonts w:hint="cs"/>
          <w:sz w:val="24"/>
          <w:szCs w:val="24"/>
          <w:rtl/>
        </w:rPr>
        <w:t>, כאמור,</w:t>
      </w:r>
      <w:r w:rsidR="00F97F28">
        <w:rPr>
          <w:rFonts w:hint="cs"/>
          <w:sz w:val="24"/>
          <w:szCs w:val="24"/>
          <w:rtl/>
        </w:rPr>
        <w:t xml:space="preserve"> לא </w:t>
      </w:r>
      <w:r w:rsidR="00EC1D28">
        <w:rPr>
          <w:rFonts w:hint="cs"/>
          <w:sz w:val="24"/>
          <w:szCs w:val="24"/>
          <w:rtl/>
        </w:rPr>
        <w:t xml:space="preserve">נודע, והוא מופיע בכמה כתבי-יד. </w:t>
      </w:r>
    </w:p>
    <w:p w:rsidR="00A076EB" w:rsidRDefault="00D56682" w:rsidP="00A076EB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לאחר </w:t>
      </w:r>
      <w:r w:rsidR="009B7527">
        <w:rPr>
          <w:rFonts w:hint="cs"/>
          <w:sz w:val="24"/>
          <w:szCs w:val="24"/>
          <w:rtl/>
        </w:rPr>
        <w:t>הדיון בחומר רקע זה, נדון התרגום הערבי-היהודי, הנמצא בשלושה כתבי-יד שונים</w:t>
      </w:r>
      <w:r w:rsidR="00713AD2">
        <w:rPr>
          <w:rFonts w:hint="cs"/>
          <w:sz w:val="24"/>
          <w:szCs w:val="24"/>
          <w:rtl/>
        </w:rPr>
        <w:t xml:space="preserve">. העיון בכתבי-יד אלה מלמד על הבדלים קלים בין כתבי-היד, ומעלה את ההשערה, כי מקור העתקות התרגומים האלה הוא אחד. </w:t>
      </w:r>
    </w:p>
    <w:p w:rsidR="00A076EB" w:rsidRDefault="00A076EB" w:rsidP="007E15C7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השוואת התרגום ל</w:t>
      </w:r>
      <w:r w:rsidR="00576F23">
        <w:rPr>
          <w:rFonts w:hint="cs"/>
          <w:sz w:val="24"/>
          <w:szCs w:val="24"/>
          <w:rtl/>
        </w:rPr>
        <w:t>'</w:t>
      </w:r>
      <w:r>
        <w:rPr>
          <w:rFonts w:hint="cs"/>
          <w:sz w:val="24"/>
          <w:szCs w:val="24"/>
          <w:rtl/>
        </w:rPr>
        <w:t>ביאור הקצר</w:t>
      </w:r>
      <w:r w:rsidR="00576F23">
        <w:rPr>
          <w:rFonts w:hint="cs"/>
          <w:sz w:val="24"/>
          <w:szCs w:val="24"/>
          <w:rtl/>
        </w:rPr>
        <w:t>'</w:t>
      </w:r>
      <w:r>
        <w:rPr>
          <w:rFonts w:hint="cs"/>
          <w:sz w:val="24"/>
          <w:szCs w:val="24"/>
          <w:rtl/>
        </w:rPr>
        <w:t xml:space="preserve"> מלמדת שבתרגום נכללו כל שירי הסיכום המאוחרים</w:t>
      </w:r>
      <w:r w:rsidR="00867660">
        <w:rPr>
          <w:rFonts w:hint="cs"/>
          <w:sz w:val="24"/>
          <w:szCs w:val="24"/>
          <w:rtl/>
        </w:rPr>
        <w:t xml:space="preserve"> שבאו בסוף השערים השונים, בעוד שרובם לא נדונו בביאור הקצר. ממצא זה מוביל </w:t>
      </w:r>
      <w:r w:rsidR="007E15C7">
        <w:rPr>
          <w:rFonts w:hint="cs"/>
          <w:sz w:val="24"/>
          <w:szCs w:val="24"/>
          <w:rtl/>
        </w:rPr>
        <w:t>אותי</w:t>
      </w:r>
      <w:r w:rsidR="00867660">
        <w:rPr>
          <w:rFonts w:hint="cs"/>
          <w:sz w:val="24"/>
          <w:szCs w:val="24"/>
          <w:rtl/>
        </w:rPr>
        <w:t xml:space="preserve"> למסקנה, </w:t>
      </w:r>
      <w:r w:rsidR="007E15C7">
        <w:rPr>
          <w:rFonts w:hint="cs"/>
          <w:sz w:val="24"/>
          <w:szCs w:val="24"/>
          <w:rtl/>
        </w:rPr>
        <w:t xml:space="preserve">וכפי שכבר הוכיחו לפניי דותן ובסל, </w:t>
      </w:r>
      <w:r w:rsidR="00867660">
        <w:rPr>
          <w:rFonts w:hint="cs"/>
          <w:sz w:val="24"/>
          <w:szCs w:val="24"/>
          <w:rtl/>
        </w:rPr>
        <w:t xml:space="preserve">שהביאור הקצר נכתב לפני תרגום ה'ענק' לערבית. </w:t>
      </w:r>
    </w:p>
    <w:p w:rsidR="00900DD2" w:rsidRDefault="00900DD2" w:rsidP="00D7035D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בעת בחינת הקשר בין התרגום </w:t>
      </w:r>
      <w:r w:rsidR="00E94D85">
        <w:rPr>
          <w:rFonts w:hint="cs"/>
          <w:sz w:val="24"/>
          <w:szCs w:val="24"/>
          <w:rtl/>
        </w:rPr>
        <w:t xml:space="preserve">הערבי ל'ביאור הקצר' נבדקו מקרים רבים והוצגו דוגמאות </w:t>
      </w:r>
      <w:r w:rsidR="00E94D85" w:rsidRPr="002E3296">
        <w:rPr>
          <w:rFonts w:hint="cs"/>
          <w:sz w:val="24"/>
          <w:szCs w:val="24"/>
          <w:rtl/>
        </w:rPr>
        <w:t>מגוונות מהטקסט, למשל: דוגמאות למקרים בהם התרגום הערבי שונה מ'הביאור הקצר'</w:t>
      </w:r>
      <w:r w:rsidR="00196EE7" w:rsidRPr="002E3296">
        <w:rPr>
          <w:rFonts w:hint="cs"/>
          <w:sz w:val="24"/>
          <w:szCs w:val="24"/>
          <w:rtl/>
        </w:rPr>
        <w:t>,</w:t>
      </w:r>
      <w:r w:rsidR="00196EE7">
        <w:rPr>
          <w:rFonts w:hint="cs"/>
          <w:sz w:val="24"/>
          <w:szCs w:val="24"/>
          <w:rtl/>
        </w:rPr>
        <w:t xml:space="preserve"> אשר כוללות מקרים בהם המילה בתרגום שונה במשמעות מהמילה ב'ביאור הקצר', או </w:t>
      </w:r>
      <w:r w:rsidR="00EA2197">
        <w:rPr>
          <w:rFonts w:hint="cs"/>
          <w:sz w:val="24"/>
          <w:szCs w:val="24"/>
          <w:rtl/>
        </w:rPr>
        <w:t>שהיא</w:t>
      </w:r>
      <w:r w:rsidR="00196EE7">
        <w:rPr>
          <w:rFonts w:hint="cs"/>
          <w:sz w:val="24"/>
          <w:szCs w:val="24"/>
          <w:rtl/>
        </w:rPr>
        <w:t xml:space="preserve"> מילה נרדפת או מילה קרובה במשמעות</w:t>
      </w:r>
      <w:r w:rsidR="006F317D">
        <w:rPr>
          <w:rFonts w:hint="cs"/>
          <w:sz w:val="24"/>
          <w:szCs w:val="24"/>
          <w:rtl/>
        </w:rPr>
        <w:t xml:space="preserve">. </w:t>
      </w:r>
      <w:r w:rsidR="006807A4">
        <w:rPr>
          <w:rFonts w:hint="cs"/>
          <w:sz w:val="24"/>
          <w:szCs w:val="24"/>
          <w:rtl/>
        </w:rPr>
        <w:t>דוגמאות אחרות מציגות</w:t>
      </w:r>
      <w:r w:rsidR="00714C57">
        <w:rPr>
          <w:rFonts w:hint="cs"/>
          <w:sz w:val="24"/>
          <w:szCs w:val="24"/>
          <w:rtl/>
        </w:rPr>
        <w:t xml:space="preserve"> מקרים בהם המילים ב</w:t>
      </w:r>
      <w:r w:rsidR="007768C2">
        <w:rPr>
          <w:rFonts w:hint="cs"/>
          <w:sz w:val="24"/>
          <w:szCs w:val="24"/>
          <w:rtl/>
        </w:rPr>
        <w:t xml:space="preserve">תרגום וב'ביאור הקצר' </w:t>
      </w:r>
      <w:r w:rsidR="004F2440">
        <w:rPr>
          <w:rFonts w:hint="cs"/>
          <w:sz w:val="24"/>
          <w:szCs w:val="24"/>
          <w:rtl/>
        </w:rPr>
        <w:t xml:space="preserve">הן </w:t>
      </w:r>
      <w:r w:rsidR="007768C2">
        <w:rPr>
          <w:rFonts w:hint="cs"/>
          <w:sz w:val="24"/>
          <w:szCs w:val="24"/>
          <w:rtl/>
        </w:rPr>
        <w:t>בעלות שורש</w:t>
      </w:r>
      <w:r w:rsidR="00714C57">
        <w:rPr>
          <w:rFonts w:hint="cs"/>
          <w:sz w:val="24"/>
          <w:szCs w:val="24"/>
          <w:rtl/>
        </w:rPr>
        <w:t xml:space="preserve"> זהה, אך שונות במשקלן ובצורתן. </w:t>
      </w:r>
      <w:r w:rsidR="002E3296">
        <w:rPr>
          <w:rFonts w:hint="cs"/>
          <w:sz w:val="24"/>
          <w:szCs w:val="24"/>
          <w:rtl/>
        </w:rPr>
        <w:t>דוגמאות נוספות מראו</w:t>
      </w:r>
      <w:r w:rsidR="007768C2">
        <w:rPr>
          <w:rFonts w:hint="cs"/>
          <w:sz w:val="24"/>
          <w:szCs w:val="24"/>
          <w:rtl/>
        </w:rPr>
        <w:t>ת מקרים בהם המילה בתרגום זהה לזו</w:t>
      </w:r>
      <w:r w:rsidR="002E3296">
        <w:rPr>
          <w:rFonts w:hint="cs"/>
          <w:sz w:val="24"/>
          <w:szCs w:val="24"/>
          <w:rtl/>
        </w:rPr>
        <w:t xml:space="preserve"> שב'ביאור הקצר', אולם בביאור מופיעה מילה נוספת. </w:t>
      </w:r>
    </w:p>
    <w:p w:rsidR="00CB4DF6" w:rsidRDefault="004F2440" w:rsidP="008352AD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השוואה נוספת נערכה</w:t>
      </w:r>
      <w:r w:rsidR="00CB4DF6">
        <w:rPr>
          <w:rFonts w:hint="cs"/>
          <w:sz w:val="24"/>
          <w:szCs w:val="24"/>
          <w:rtl/>
        </w:rPr>
        <w:t xml:space="preserve"> בין התרגום הערבי לביאור הארוך של אבן-חלפון</w:t>
      </w:r>
      <w:r>
        <w:rPr>
          <w:rFonts w:hint="cs"/>
          <w:sz w:val="24"/>
          <w:szCs w:val="24"/>
          <w:rtl/>
        </w:rPr>
        <w:t xml:space="preserve"> למילות הצימוד של ספר ה'ענק'</w:t>
      </w:r>
      <w:r w:rsidR="00CB4DF6">
        <w:rPr>
          <w:rFonts w:hint="cs"/>
          <w:sz w:val="24"/>
          <w:szCs w:val="24"/>
          <w:rtl/>
        </w:rPr>
        <w:t xml:space="preserve">, וממנה עולה כי ברוב המקרים </w:t>
      </w:r>
      <w:r w:rsidR="007768C2">
        <w:rPr>
          <w:rFonts w:hint="cs"/>
          <w:sz w:val="24"/>
          <w:szCs w:val="24"/>
          <w:rtl/>
        </w:rPr>
        <w:t>קיים</w:t>
      </w:r>
      <w:r w:rsidR="00CB4DF6">
        <w:rPr>
          <w:rFonts w:hint="cs"/>
          <w:sz w:val="24"/>
          <w:szCs w:val="24"/>
          <w:rtl/>
        </w:rPr>
        <w:t xml:space="preserve"> דימיון ביניהם</w:t>
      </w:r>
      <w:r w:rsidR="00993CC1">
        <w:rPr>
          <w:rFonts w:hint="cs"/>
          <w:sz w:val="24"/>
          <w:szCs w:val="24"/>
          <w:rtl/>
        </w:rPr>
        <w:t xml:space="preserve">, וכן ברוב המקרים </w:t>
      </w:r>
      <w:r w:rsidR="00D7035D">
        <w:rPr>
          <w:rFonts w:hint="cs"/>
          <w:sz w:val="24"/>
          <w:szCs w:val="24"/>
          <w:rtl/>
        </w:rPr>
        <w:t>נמצא, שתרגום מילות הצימוד של ספר ה'ענק'</w:t>
      </w:r>
      <w:r w:rsidR="00B036B5">
        <w:rPr>
          <w:rFonts w:hint="cs"/>
          <w:sz w:val="24"/>
          <w:szCs w:val="24"/>
          <w:rtl/>
        </w:rPr>
        <w:t xml:space="preserve"> דומה לתרגומים בפירושו של אבן חלפון.</w:t>
      </w:r>
      <w:r w:rsidR="00993CC1">
        <w:rPr>
          <w:rFonts w:hint="cs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מצאתי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כי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בכעשרה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אחוזים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מן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המקרים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אין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התאמה</w:t>
      </w:r>
      <w:r w:rsidR="003F46D7" w:rsidRPr="003F46D7">
        <w:rPr>
          <w:rFonts w:cs="Arial"/>
          <w:sz w:val="24"/>
          <w:szCs w:val="24"/>
          <w:rtl/>
        </w:rPr>
        <w:t xml:space="preserve">, </w:t>
      </w:r>
      <w:r w:rsidR="003F46D7" w:rsidRPr="003F46D7">
        <w:rPr>
          <w:rFonts w:cs="Arial" w:hint="cs"/>
          <w:sz w:val="24"/>
          <w:szCs w:val="24"/>
          <w:rtl/>
        </w:rPr>
        <w:t>והתרגום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הערבי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אינו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מתאים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כלל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לפירושו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של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אבן</w:t>
      </w:r>
      <w:r w:rsidR="003F46D7" w:rsidRPr="003F46D7">
        <w:rPr>
          <w:rFonts w:cs="Arial"/>
          <w:sz w:val="24"/>
          <w:szCs w:val="24"/>
          <w:rtl/>
        </w:rPr>
        <w:t>-</w:t>
      </w:r>
      <w:r w:rsidR="003F46D7" w:rsidRPr="003F46D7">
        <w:rPr>
          <w:rFonts w:cs="Arial" w:hint="cs"/>
          <w:sz w:val="24"/>
          <w:szCs w:val="24"/>
          <w:rtl/>
        </w:rPr>
        <w:t>חלפון</w:t>
      </w:r>
      <w:r w:rsidR="003F46D7" w:rsidRPr="003F46D7">
        <w:rPr>
          <w:rFonts w:cs="Arial"/>
          <w:sz w:val="24"/>
          <w:szCs w:val="24"/>
          <w:rtl/>
        </w:rPr>
        <w:t xml:space="preserve">. </w:t>
      </w:r>
      <w:r w:rsidR="003F46D7" w:rsidRPr="003F46D7">
        <w:rPr>
          <w:rFonts w:cs="Arial" w:hint="cs"/>
          <w:sz w:val="24"/>
          <w:szCs w:val="24"/>
          <w:rtl/>
        </w:rPr>
        <w:t>במקרים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אחרים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יש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התאמה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רעיונית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אולם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המילה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בה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2823D9">
        <w:rPr>
          <w:rFonts w:cs="Arial" w:hint="cs"/>
          <w:sz w:val="24"/>
          <w:szCs w:val="24"/>
          <w:rtl/>
        </w:rPr>
        <w:t>ה</w:t>
      </w:r>
      <w:r w:rsidR="003F46D7" w:rsidRPr="003F46D7">
        <w:rPr>
          <w:rFonts w:cs="Arial" w:hint="cs"/>
          <w:sz w:val="24"/>
          <w:szCs w:val="24"/>
          <w:rtl/>
        </w:rPr>
        <w:t>שתמש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המתרגם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איננה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זו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שבחר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אבן</w:t>
      </w:r>
      <w:r w:rsidR="003F46D7" w:rsidRPr="003F46D7">
        <w:rPr>
          <w:rFonts w:cs="Arial"/>
          <w:sz w:val="24"/>
          <w:szCs w:val="24"/>
          <w:rtl/>
        </w:rPr>
        <w:t>-</w:t>
      </w:r>
      <w:r w:rsidR="003F46D7" w:rsidRPr="003F46D7">
        <w:rPr>
          <w:rFonts w:cs="Arial" w:hint="cs"/>
          <w:sz w:val="24"/>
          <w:szCs w:val="24"/>
          <w:rtl/>
        </w:rPr>
        <w:t>חלפון</w:t>
      </w:r>
      <w:r w:rsidR="003F46D7" w:rsidRPr="003F46D7">
        <w:rPr>
          <w:rFonts w:cs="Arial"/>
          <w:sz w:val="24"/>
          <w:szCs w:val="24"/>
          <w:rtl/>
        </w:rPr>
        <w:t xml:space="preserve">, </w:t>
      </w:r>
      <w:r w:rsidR="003F46D7" w:rsidRPr="003F46D7">
        <w:rPr>
          <w:rFonts w:cs="Arial" w:hint="cs"/>
          <w:sz w:val="24"/>
          <w:szCs w:val="24"/>
          <w:rtl/>
        </w:rPr>
        <w:t>אלא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מילה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נרדפת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או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שדומה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לה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בהוראתה</w:t>
      </w:r>
      <w:r w:rsidR="003F46D7" w:rsidRPr="003F46D7">
        <w:rPr>
          <w:rFonts w:cs="Arial"/>
          <w:sz w:val="24"/>
          <w:szCs w:val="24"/>
          <w:rtl/>
        </w:rPr>
        <w:t xml:space="preserve">. </w:t>
      </w:r>
      <w:r w:rsidR="003F46D7" w:rsidRPr="003F46D7">
        <w:rPr>
          <w:rFonts w:cs="Arial" w:hint="cs"/>
          <w:sz w:val="24"/>
          <w:szCs w:val="24"/>
          <w:rtl/>
        </w:rPr>
        <w:t>במקרים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נוספים</w:t>
      </w:r>
      <w:r w:rsidR="003F46D7" w:rsidRPr="003F46D7">
        <w:rPr>
          <w:rFonts w:cs="Arial"/>
          <w:sz w:val="24"/>
          <w:szCs w:val="24"/>
          <w:rtl/>
        </w:rPr>
        <w:t xml:space="preserve">, </w:t>
      </w:r>
      <w:r w:rsidR="003F46D7" w:rsidRPr="003F46D7">
        <w:rPr>
          <w:rFonts w:cs="Arial" w:hint="cs"/>
          <w:sz w:val="24"/>
          <w:szCs w:val="24"/>
          <w:rtl/>
        </w:rPr>
        <w:t>מכיוון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שיריעת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הכתיבה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של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אבן</w:t>
      </w:r>
      <w:r w:rsidR="003F46D7" w:rsidRPr="003F46D7">
        <w:rPr>
          <w:rFonts w:cs="Arial"/>
          <w:sz w:val="24"/>
          <w:szCs w:val="24"/>
          <w:rtl/>
        </w:rPr>
        <w:t>-</w:t>
      </w:r>
      <w:r w:rsidR="003F46D7" w:rsidRPr="003F46D7">
        <w:rPr>
          <w:rFonts w:cs="Arial" w:hint="cs"/>
          <w:sz w:val="24"/>
          <w:szCs w:val="24"/>
          <w:rtl/>
        </w:rPr>
        <w:t>חלפון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רחבה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יותר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וגמישה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יותר</w:t>
      </w:r>
      <w:r w:rsidR="003F46D7" w:rsidRPr="003F46D7">
        <w:rPr>
          <w:rFonts w:cs="Arial"/>
          <w:sz w:val="24"/>
          <w:szCs w:val="24"/>
          <w:rtl/>
        </w:rPr>
        <w:t xml:space="preserve">, </w:t>
      </w:r>
      <w:r w:rsidR="003F46D7" w:rsidRPr="003F46D7">
        <w:rPr>
          <w:rFonts w:cs="Arial" w:hint="cs"/>
          <w:sz w:val="24"/>
          <w:szCs w:val="24"/>
          <w:rtl/>
        </w:rPr>
        <w:t>הוא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השתמש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בכמה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מילים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לפירוש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ולביאור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הצימוד</w:t>
      </w:r>
      <w:r w:rsidR="003F46D7" w:rsidRPr="003F46D7">
        <w:rPr>
          <w:rFonts w:cs="Arial"/>
          <w:sz w:val="24"/>
          <w:szCs w:val="24"/>
          <w:rtl/>
        </w:rPr>
        <w:t xml:space="preserve">, </w:t>
      </w:r>
      <w:r w:rsidR="003F46D7" w:rsidRPr="003F46D7">
        <w:rPr>
          <w:rFonts w:cs="Arial" w:hint="cs"/>
          <w:sz w:val="24"/>
          <w:szCs w:val="24"/>
          <w:rtl/>
        </w:rPr>
        <w:t>בעוד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שהמתרגם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השתמש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במילה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אחת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מבינ</w:t>
      </w:r>
      <w:r w:rsidR="002425CF">
        <w:rPr>
          <w:rFonts w:cs="Arial" w:hint="cs"/>
          <w:sz w:val="24"/>
          <w:szCs w:val="24"/>
          <w:rtl/>
        </w:rPr>
        <w:t>י</w:t>
      </w:r>
      <w:r w:rsidR="003F46D7" w:rsidRPr="003F46D7">
        <w:rPr>
          <w:rFonts w:cs="Arial" w:hint="cs"/>
          <w:sz w:val="24"/>
          <w:szCs w:val="24"/>
          <w:rtl/>
        </w:rPr>
        <w:t>הן</w:t>
      </w:r>
      <w:r w:rsidR="003F46D7" w:rsidRPr="003F46D7">
        <w:rPr>
          <w:rFonts w:cs="Arial"/>
          <w:sz w:val="24"/>
          <w:szCs w:val="24"/>
          <w:rtl/>
        </w:rPr>
        <w:t xml:space="preserve"> </w:t>
      </w:r>
      <w:r w:rsidR="003F46D7" w:rsidRPr="003F46D7">
        <w:rPr>
          <w:rFonts w:cs="Arial" w:hint="cs"/>
          <w:sz w:val="24"/>
          <w:szCs w:val="24"/>
          <w:rtl/>
        </w:rPr>
        <w:t>בתרגומו</w:t>
      </w:r>
      <w:r w:rsidR="003F46D7" w:rsidRPr="003F46D7">
        <w:rPr>
          <w:rFonts w:cs="Arial"/>
          <w:sz w:val="24"/>
          <w:szCs w:val="24"/>
          <w:rtl/>
        </w:rPr>
        <w:t>.</w:t>
      </w:r>
      <w:r w:rsidR="003F46D7">
        <w:rPr>
          <w:rFonts w:hint="cs"/>
          <w:sz w:val="24"/>
          <w:szCs w:val="24"/>
          <w:rtl/>
        </w:rPr>
        <w:t xml:space="preserve"> בהמשך מוצגות דוגמאות רבות המתארות את </w:t>
      </w:r>
      <w:r w:rsidR="008352AD">
        <w:rPr>
          <w:rFonts w:hint="cs"/>
          <w:sz w:val="24"/>
          <w:szCs w:val="24"/>
          <w:rtl/>
        </w:rPr>
        <w:t>ממצאי ההשוואה</w:t>
      </w:r>
      <w:r w:rsidR="003F46D7">
        <w:rPr>
          <w:rFonts w:hint="cs"/>
          <w:sz w:val="24"/>
          <w:szCs w:val="24"/>
          <w:rtl/>
        </w:rPr>
        <w:t>: התרגום הערבי שונה מביאור אבן-חלפון</w:t>
      </w:r>
      <w:r w:rsidR="0064484A">
        <w:rPr>
          <w:rFonts w:hint="cs"/>
          <w:sz w:val="24"/>
          <w:szCs w:val="24"/>
          <w:rtl/>
        </w:rPr>
        <w:t xml:space="preserve">, </w:t>
      </w:r>
      <w:r w:rsidR="0064484A">
        <w:rPr>
          <w:rFonts w:hint="cs"/>
          <w:sz w:val="24"/>
          <w:szCs w:val="24"/>
          <w:rtl/>
        </w:rPr>
        <w:lastRenderedPageBreak/>
        <w:t xml:space="preserve">התרגום דומה לביאור או מקרים בהם בתרגום מילה נרדפת או מילה אחת זהה מבין המילים בפירושו של אבן-חלפון. </w:t>
      </w:r>
    </w:p>
    <w:p w:rsidR="00F71900" w:rsidRDefault="00F801C2" w:rsidP="009E6D5E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באשר למתרגם, כאמור</w:t>
      </w:r>
      <w:r w:rsidR="00745CC1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זהותו איננה ידועה, אך ניתן לשער </w:t>
      </w:r>
      <w:r w:rsidR="00933F11">
        <w:rPr>
          <w:rFonts w:hint="cs"/>
          <w:sz w:val="24"/>
          <w:szCs w:val="24"/>
          <w:rtl/>
        </w:rPr>
        <w:t xml:space="preserve">על-פי ניתוח הטקסט </w:t>
      </w:r>
      <w:r>
        <w:rPr>
          <w:rFonts w:hint="cs"/>
          <w:sz w:val="24"/>
          <w:szCs w:val="24"/>
          <w:rtl/>
        </w:rPr>
        <w:t>כי הוא בן המאה הי"ג</w:t>
      </w:r>
      <w:r w:rsidR="00745CC1">
        <w:rPr>
          <w:rFonts w:hint="cs"/>
          <w:sz w:val="24"/>
          <w:szCs w:val="24"/>
          <w:rtl/>
        </w:rPr>
        <w:t xml:space="preserve"> לערך</w:t>
      </w:r>
      <w:r w:rsidR="009E6D5E">
        <w:rPr>
          <w:rFonts w:hint="cs"/>
          <w:sz w:val="24"/>
          <w:szCs w:val="24"/>
          <w:rtl/>
        </w:rPr>
        <w:t>, וכי החיבור הועתק בסמוך לכתיבת התרגום</w:t>
      </w:r>
      <w:r>
        <w:rPr>
          <w:rFonts w:hint="cs"/>
          <w:sz w:val="24"/>
          <w:szCs w:val="24"/>
          <w:rtl/>
        </w:rPr>
        <w:t xml:space="preserve">. </w:t>
      </w:r>
      <w:r w:rsidR="007F0D5D">
        <w:rPr>
          <w:rFonts w:hint="cs"/>
          <w:sz w:val="24"/>
          <w:szCs w:val="24"/>
          <w:rtl/>
        </w:rPr>
        <w:t xml:space="preserve">מבדיקת </w:t>
      </w:r>
      <w:r w:rsidR="005950C4">
        <w:rPr>
          <w:rFonts w:hint="cs"/>
          <w:sz w:val="24"/>
          <w:szCs w:val="24"/>
          <w:rtl/>
        </w:rPr>
        <w:t>מאפייניו הלשוניים</w:t>
      </w:r>
      <w:r w:rsidR="007F0D5D">
        <w:rPr>
          <w:rFonts w:hint="cs"/>
          <w:sz w:val="24"/>
          <w:szCs w:val="24"/>
          <w:rtl/>
        </w:rPr>
        <w:t xml:space="preserve"> של הטקסט עולה</w:t>
      </w:r>
      <w:r w:rsidR="005950C4">
        <w:rPr>
          <w:rFonts w:hint="cs"/>
          <w:sz w:val="24"/>
          <w:szCs w:val="24"/>
          <w:rtl/>
        </w:rPr>
        <w:t>,</w:t>
      </w:r>
      <w:r w:rsidR="007F0D5D">
        <w:rPr>
          <w:rFonts w:hint="cs"/>
          <w:sz w:val="24"/>
          <w:szCs w:val="24"/>
          <w:rtl/>
        </w:rPr>
        <w:t xml:space="preserve"> כי אין סימנים מיוחדים ומובהקים, המא</w:t>
      </w:r>
      <w:r w:rsidR="005950C4">
        <w:rPr>
          <w:rFonts w:hint="cs"/>
          <w:sz w:val="24"/>
          <w:szCs w:val="24"/>
          <w:rtl/>
        </w:rPr>
        <w:t>פ</w:t>
      </w:r>
      <w:r w:rsidR="007F0D5D">
        <w:rPr>
          <w:rFonts w:hint="cs"/>
          <w:sz w:val="24"/>
          <w:szCs w:val="24"/>
          <w:rtl/>
        </w:rPr>
        <w:t>שרים לשייכו לאיזור מסוים</w:t>
      </w:r>
      <w:r w:rsidR="009E6D5E">
        <w:rPr>
          <w:rFonts w:hint="cs"/>
          <w:sz w:val="24"/>
          <w:szCs w:val="24"/>
          <w:rtl/>
        </w:rPr>
        <w:t>.</w:t>
      </w:r>
      <w:r w:rsidR="007F0D5D">
        <w:rPr>
          <w:rFonts w:hint="cs"/>
          <w:sz w:val="24"/>
          <w:szCs w:val="24"/>
          <w:rtl/>
        </w:rPr>
        <w:t xml:space="preserve">  </w:t>
      </w:r>
      <w:r w:rsidR="00231BF8">
        <w:rPr>
          <w:rFonts w:hint="cs"/>
          <w:sz w:val="24"/>
          <w:szCs w:val="24"/>
          <w:rtl/>
        </w:rPr>
        <w:t xml:space="preserve">הסברה היא כי מיקומו בסוריה וארץ </w:t>
      </w:r>
      <w:r w:rsidR="00D51D29">
        <w:rPr>
          <w:rFonts w:hint="cs"/>
          <w:sz w:val="24"/>
          <w:szCs w:val="24"/>
          <w:rtl/>
        </w:rPr>
        <w:t xml:space="preserve">ישראל. </w:t>
      </w:r>
      <w:r w:rsidR="005950C4">
        <w:rPr>
          <w:rFonts w:hint="cs"/>
          <w:sz w:val="24"/>
          <w:szCs w:val="24"/>
          <w:rtl/>
        </w:rPr>
        <w:t>מ</w:t>
      </w:r>
      <w:r w:rsidR="003C2836">
        <w:rPr>
          <w:rFonts w:hint="cs"/>
          <w:sz w:val="24"/>
          <w:szCs w:val="24"/>
          <w:rtl/>
        </w:rPr>
        <w:t xml:space="preserve">ניתוח התרגום הערבי, ואגב השוואתו לשירת ה'ענק' העברית עולה </w:t>
      </w:r>
      <w:r w:rsidR="00D51D29">
        <w:rPr>
          <w:rFonts w:hint="cs"/>
          <w:sz w:val="24"/>
          <w:szCs w:val="24"/>
          <w:rtl/>
        </w:rPr>
        <w:t>עובדה מעניינת</w:t>
      </w:r>
      <w:r w:rsidR="003C2836">
        <w:rPr>
          <w:rFonts w:hint="cs"/>
          <w:sz w:val="24"/>
          <w:szCs w:val="24"/>
          <w:rtl/>
        </w:rPr>
        <w:t>, ו</w:t>
      </w:r>
      <w:r w:rsidR="00D51D29">
        <w:rPr>
          <w:rFonts w:hint="cs"/>
          <w:sz w:val="24"/>
          <w:szCs w:val="24"/>
          <w:rtl/>
        </w:rPr>
        <w:t xml:space="preserve">היא שנמצאו דוגמאות </w:t>
      </w:r>
      <w:r w:rsidR="00D02576">
        <w:rPr>
          <w:rFonts w:hint="cs"/>
          <w:sz w:val="24"/>
          <w:szCs w:val="24"/>
          <w:rtl/>
        </w:rPr>
        <w:t xml:space="preserve">אחדות בהן התרגום הערבי איננו מתאים לנוסח השיר העברי </w:t>
      </w:r>
      <w:r w:rsidR="003C2836">
        <w:rPr>
          <w:rFonts w:hint="cs"/>
          <w:sz w:val="24"/>
          <w:szCs w:val="24"/>
          <w:rtl/>
        </w:rPr>
        <w:t>ש</w:t>
      </w:r>
      <w:r w:rsidR="00D02576">
        <w:rPr>
          <w:rFonts w:hint="cs"/>
          <w:sz w:val="24"/>
          <w:szCs w:val="24"/>
          <w:rtl/>
        </w:rPr>
        <w:t>בכתב-היד, אלא מתאי</w:t>
      </w:r>
      <w:r w:rsidR="00AA69D2">
        <w:rPr>
          <w:rFonts w:hint="cs"/>
          <w:sz w:val="24"/>
          <w:szCs w:val="24"/>
          <w:rtl/>
        </w:rPr>
        <w:t xml:space="preserve">ם לנוסח השיר במהדורתו של ברודי </w:t>
      </w:r>
      <w:r w:rsidR="00B56F58">
        <w:rPr>
          <w:rFonts w:hint="cs"/>
          <w:sz w:val="24"/>
          <w:szCs w:val="24"/>
          <w:rtl/>
        </w:rPr>
        <w:t xml:space="preserve">לספר ה'ענק' </w:t>
      </w:r>
      <w:r w:rsidR="00AA69D2">
        <w:rPr>
          <w:rFonts w:hint="cs"/>
          <w:sz w:val="24"/>
          <w:szCs w:val="24"/>
          <w:rtl/>
        </w:rPr>
        <w:t>או לנוסח אחר</w:t>
      </w:r>
      <w:r w:rsidR="00BF6FDB">
        <w:rPr>
          <w:rFonts w:hint="cs"/>
          <w:sz w:val="24"/>
          <w:szCs w:val="24"/>
          <w:rtl/>
        </w:rPr>
        <w:t>, בין נזכר במהדורת ברודי, בין אינו בהישג ידינו</w:t>
      </w:r>
      <w:r w:rsidR="00AA69D2">
        <w:rPr>
          <w:rFonts w:hint="cs"/>
          <w:sz w:val="24"/>
          <w:szCs w:val="24"/>
          <w:rtl/>
        </w:rPr>
        <w:t xml:space="preserve">. </w:t>
      </w:r>
      <w:r w:rsidR="007A793A">
        <w:rPr>
          <w:rFonts w:hint="cs"/>
          <w:sz w:val="24"/>
          <w:szCs w:val="24"/>
          <w:rtl/>
        </w:rPr>
        <w:t>מכאן, עולה המסקנה שכ"י ג איננו אוטוגרף של מחבר התרגום, אלא מעשה מעתיק, שהעתיק את השיר ותרגומו ממקורות שונים</w:t>
      </w:r>
      <w:r w:rsidR="00C533BB">
        <w:rPr>
          <w:rFonts w:hint="cs"/>
          <w:sz w:val="24"/>
          <w:szCs w:val="24"/>
          <w:rtl/>
        </w:rPr>
        <w:t xml:space="preserve"> והוסיף להם את הביאור הקצר. </w:t>
      </w:r>
    </w:p>
    <w:p w:rsidR="0064484A" w:rsidRDefault="0041516C" w:rsidP="008250BA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בהמשך נסקרים שלושת כתבי-היד</w:t>
      </w:r>
      <w:r w:rsidR="00AA052B">
        <w:rPr>
          <w:rFonts w:hint="cs"/>
          <w:sz w:val="24"/>
          <w:szCs w:val="24"/>
          <w:rtl/>
        </w:rPr>
        <w:t xml:space="preserve"> (ג, א1, א2)</w:t>
      </w:r>
      <w:r>
        <w:rPr>
          <w:rFonts w:hint="cs"/>
          <w:sz w:val="24"/>
          <w:szCs w:val="24"/>
          <w:rtl/>
        </w:rPr>
        <w:t xml:space="preserve">, </w:t>
      </w:r>
      <w:r w:rsidR="00C533BB">
        <w:rPr>
          <w:rFonts w:hint="cs"/>
          <w:sz w:val="24"/>
          <w:szCs w:val="24"/>
          <w:rtl/>
        </w:rPr>
        <w:t>אשר שימשו אותי במחקרי זה</w:t>
      </w:r>
      <w:r w:rsidR="00B56F58">
        <w:rPr>
          <w:rFonts w:hint="cs"/>
          <w:sz w:val="24"/>
          <w:szCs w:val="24"/>
          <w:rtl/>
        </w:rPr>
        <w:t xml:space="preserve">, ואשר תוארו בהרחבה במהדורת דותן ובסל לביאור </w:t>
      </w:r>
      <w:r w:rsidR="008250BA">
        <w:rPr>
          <w:rFonts w:hint="cs"/>
          <w:sz w:val="24"/>
          <w:szCs w:val="24"/>
          <w:rtl/>
        </w:rPr>
        <w:t>א</w:t>
      </w:r>
      <w:r w:rsidR="00B56F58">
        <w:rPr>
          <w:rFonts w:hint="cs"/>
          <w:sz w:val="24"/>
          <w:szCs w:val="24"/>
          <w:rtl/>
        </w:rPr>
        <w:t>בן-חלפון</w:t>
      </w:r>
      <w:r w:rsidR="008250BA">
        <w:rPr>
          <w:rFonts w:hint="cs"/>
          <w:sz w:val="24"/>
          <w:szCs w:val="24"/>
          <w:rtl/>
        </w:rPr>
        <w:t xml:space="preserve">. נדון </w:t>
      </w:r>
      <w:r w:rsidR="00C533BB">
        <w:rPr>
          <w:rFonts w:hint="cs"/>
          <w:sz w:val="24"/>
          <w:szCs w:val="24"/>
          <w:rtl/>
        </w:rPr>
        <w:t>במיוחד כ"י ג, שהוא, כאמור, הדיפלומה</w:t>
      </w:r>
      <w:r w:rsidR="008108A1">
        <w:rPr>
          <w:rFonts w:hint="cs"/>
          <w:sz w:val="24"/>
          <w:szCs w:val="24"/>
          <w:rtl/>
        </w:rPr>
        <w:t xml:space="preserve"> שעמדה ביסוד המחקר, </w:t>
      </w:r>
      <w:r w:rsidR="00AA052B">
        <w:rPr>
          <w:rFonts w:hint="cs"/>
          <w:sz w:val="24"/>
          <w:szCs w:val="24"/>
          <w:rtl/>
        </w:rPr>
        <w:t xml:space="preserve">ומוצגים </w:t>
      </w:r>
      <w:r w:rsidR="008108A1">
        <w:rPr>
          <w:rFonts w:hint="cs"/>
          <w:sz w:val="24"/>
          <w:szCs w:val="24"/>
          <w:rtl/>
        </w:rPr>
        <w:t xml:space="preserve">גם </w:t>
      </w:r>
      <w:r w:rsidR="00AA052B">
        <w:rPr>
          <w:rFonts w:hint="cs"/>
          <w:sz w:val="24"/>
          <w:szCs w:val="24"/>
          <w:rtl/>
        </w:rPr>
        <w:t>פרטים טכ</w:t>
      </w:r>
      <w:r w:rsidR="00A4144F">
        <w:rPr>
          <w:rFonts w:hint="cs"/>
          <w:sz w:val="24"/>
          <w:szCs w:val="24"/>
          <w:rtl/>
        </w:rPr>
        <w:t xml:space="preserve">ניים, מבניים ותוכניים אודותיהם, וכן שיטת המהדורה ותהליך העבודה על מחקר זה. </w:t>
      </w:r>
    </w:p>
    <w:p w:rsidR="00B3060B" w:rsidRDefault="00CB376D" w:rsidP="006C4B3B">
      <w:pPr>
        <w:spacing w:line="360" w:lineRule="auto"/>
        <w:jc w:val="both"/>
        <w:rPr>
          <w:color w:val="000000" w:themeColor="text1"/>
          <w:sz w:val="24"/>
          <w:szCs w:val="24"/>
          <w:rtl/>
        </w:rPr>
      </w:pPr>
      <w:r w:rsidRPr="00FB31DB">
        <w:rPr>
          <w:rFonts w:hint="cs"/>
          <w:color w:val="000000" w:themeColor="text1"/>
          <w:sz w:val="24"/>
          <w:szCs w:val="24"/>
          <w:rtl/>
        </w:rPr>
        <w:t xml:space="preserve">אחרי ההקדמה הכללית מופיעה </w:t>
      </w:r>
      <w:r w:rsidR="00864C6C" w:rsidRPr="00FB31DB">
        <w:rPr>
          <w:rFonts w:hint="cs"/>
          <w:color w:val="000000" w:themeColor="text1"/>
          <w:sz w:val="24"/>
          <w:szCs w:val="24"/>
          <w:rtl/>
        </w:rPr>
        <w:t>סקירה לשונית מפורטת ומקיפה</w:t>
      </w:r>
      <w:r w:rsidR="00F96C7E">
        <w:rPr>
          <w:rFonts w:hint="cs"/>
          <w:color w:val="000000" w:themeColor="text1"/>
          <w:sz w:val="24"/>
          <w:szCs w:val="24"/>
          <w:rtl/>
        </w:rPr>
        <w:t xml:space="preserve"> (</w:t>
      </w:r>
      <w:r w:rsidR="00F96C7E">
        <w:rPr>
          <w:rFonts w:asciiTheme="minorBidi" w:hAnsiTheme="minorBidi"/>
          <w:color w:val="000000" w:themeColor="text1"/>
          <w:sz w:val="24"/>
          <w:szCs w:val="24"/>
          <w:rtl/>
        </w:rPr>
        <w:t>§</w:t>
      </w:r>
      <w:r w:rsidR="00F96C7E">
        <w:rPr>
          <w:rFonts w:hint="cs"/>
          <w:color w:val="000000" w:themeColor="text1"/>
          <w:sz w:val="24"/>
          <w:szCs w:val="24"/>
          <w:rtl/>
        </w:rPr>
        <w:t>1.8)</w:t>
      </w:r>
      <w:r w:rsidR="00864C6C" w:rsidRPr="00FB31DB">
        <w:rPr>
          <w:rFonts w:hint="cs"/>
          <w:color w:val="000000" w:themeColor="text1"/>
          <w:sz w:val="24"/>
          <w:szCs w:val="24"/>
          <w:rtl/>
        </w:rPr>
        <w:t>, ה</w:t>
      </w:r>
      <w:r w:rsidR="00792260" w:rsidRPr="00FB31DB">
        <w:rPr>
          <w:rFonts w:hint="cs"/>
          <w:color w:val="000000" w:themeColor="text1"/>
          <w:sz w:val="24"/>
          <w:szCs w:val="24"/>
          <w:rtl/>
        </w:rPr>
        <w:t xml:space="preserve">עוסקת בסוגיות דקדוקיות שונות </w:t>
      </w:r>
      <w:r w:rsidR="00FB31DB">
        <w:rPr>
          <w:rFonts w:hint="cs"/>
          <w:color w:val="000000" w:themeColor="text1"/>
          <w:sz w:val="24"/>
          <w:szCs w:val="24"/>
          <w:rtl/>
        </w:rPr>
        <w:t>העולות מניתוח</w:t>
      </w:r>
      <w:r w:rsidR="00792260" w:rsidRPr="00FB31DB">
        <w:rPr>
          <w:rFonts w:hint="cs"/>
          <w:color w:val="000000" w:themeColor="text1"/>
          <w:sz w:val="24"/>
          <w:szCs w:val="24"/>
          <w:rtl/>
        </w:rPr>
        <w:t xml:space="preserve"> הטקסט</w:t>
      </w:r>
      <w:r w:rsidR="006C4B3B">
        <w:rPr>
          <w:rFonts w:hint="cs"/>
          <w:color w:val="000000" w:themeColor="text1"/>
          <w:sz w:val="24"/>
          <w:szCs w:val="24"/>
          <w:rtl/>
        </w:rPr>
        <w:t>.</w:t>
      </w:r>
      <w:r w:rsidR="00C02C78">
        <w:rPr>
          <w:rFonts w:hint="cs"/>
          <w:color w:val="000000" w:themeColor="text1"/>
          <w:sz w:val="24"/>
          <w:szCs w:val="24"/>
          <w:rtl/>
        </w:rPr>
        <w:t xml:space="preserve"> </w:t>
      </w:r>
      <w:r w:rsidR="000F57B5">
        <w:rPr>
          <w:rFonts w:hint="cs"/>
          <w:color w:val="000000" w:themeColor="text1"/>
          <w:sz w:val="24"/>
          <w:szCs w:val="24"/>
          <w:rtl/>
        </w:rPr>
        <w:t>הדיון בתופעות אלה נעשה בהתאם לספרות המקצועית הזמינה, בעיקר ספריו ומאמריו של פרופ' יהושע בלאו</w:t>
      </w:r>
      <w:r w:rsidR="00BF694F">
        <w:rPr>
          <w:rFonts w:hint="cs"/>
          <w:color w:val="000000" w:themeColor="text1"/>
          <w:sz w:val="24"/>
          <w:szCs w:val="24"/>
          <w:rtl/>
        </w:rPr>
        <w:t xml:space="preserve"> על הערבית-היהודית</w:t>
      </w:r>
      <w:r w:rsidR="000F57B5">
        <w:rPr>
          <w:rFonts w:hint="cs"/>
          <w:color w:val="000000" w:themeColor="text1"/>
          <w:sz w:val="24"/>
          <w:szCs w:val="24"/>
          <w:rtl/>
        </w:rPr>
        <w:t>.</w:t>
      </w:r>
      <w:r w:rsidR="00E348EC">
        <w:rPr>
          <w:rFonts w:hint="cs"/>
          <w:color w:val="000000" w:themeColor="text1"/>
          <w:sz w:val="24"/>
          <w:szCs w:val="24"/>
          <w:rtl/>
        </w:rPr>
        <w:t xml:space="preserve"> בטקסט נמצאו</w:t>
      </w:r>
      <w:r w:rsidR="00837BF6">
        <w:rPr>
          <w:rFonts w:hint="cs"/>
          <w:color w:val="000000" w:themeColor="text1"/>
          <w:sz w:val="24"/>
          <w:szCs w:val="24"/>
          <w:rtl/>
        </w:rPr>
        <w:t xml:space="preserve"> תופעות שאינן מתועדות אצל בלאו, והבאתי אותן על מנת לתת תמונה שלמה, והפניתי לדיון בספריו. </w:t>
      </w:r>
      <w:r w:rsidR="00BB0EBB">
        <w:rPr>
          <w:rFonts w:hint="cs"/>
          <w:color w:val="000000" w:themeColor="text1"/>
          <w:sz w:val="24"/>
          <w:szCs w:val="24"/>
          <w:rtl/>
        </w:rPr>
        <w:t>עמדתי במיוחד על מילים שמאפיינות את הערבית-היהודית, והדגשתי את החידושים באוצר המילים</w:t>
      </w:r>
      <w:r w:rsidR="00F518EE">
        <w:rPr>
          <w:rFonts w:hint="cs"/>
          <w:color w:val="000000" w:themeColor="text1"/>
          <w:sz w:val="24"/>
          <w:szCs w:val="24"/>
          <w:rtl/>
        </w:rPr>
        <w:t xml:space="preserve">. </w:t>
      </w:r>
    </w:p>
    <w:p w:rsidR="004022FE" w:rsidRDefault="009334FD" w:rsidP="004A717E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הפ</w:t>
      </w:r>
      <w:r w:rsidR="005D23F9">
        <w:rPr>
          <w:rFonts w:hint="cs"/>
          <w:sz w:val="24"/>
          <w:szCs w:val="24"/>
          <w:rtl/>
        </w:rPr>
        <w:t xml:space="preserve">רק הבא </w:t>
      </w:r>
      <w:r w:rsidR="004A717E">
        <w:rPr>
          <w:rFonts w:hint="cs"/>
          <w:sz w:val="24"/>
          <w:szCs w:val="24"/>
          <w:rtl/>
        </w:rPr>
        <w:t>(</w:t>
      </w:r>
      <w:r w:rsidR="004A717E">
        <w:rPr>
          <w:rFonts w:asciiTheme="minorBidi" w:hAnsiTheme="minorBidi"/>
          <w:sz w:val="24"/>
          <w:szCs w:val="24"/>
          <w:rtl/>
        </w:rPr>
        <w:t>§</w:t>
      </w:r>
      <w:r w:rsidR="004A717E">
        <w:rPr>
          <w:rFonts w:hint="cs"/>
          <w:sz w:val="24"/>
          <w:szCs w:val="24"/>
          <w:rtl/>
        </w:rPr>
        <w:t xml:space="preserve">1.9) </w:t>
      </w:r>
      <w:r w:rsidR="005D23F9">
        <w:rPr>
          <w:rFonts w:hint="cs"/>
          <w:sz w:val="24"/>
          <w:szCs w:val="24"/>
          <w:rtl/>
        </w:rPr>
        <w:t>מוקדש ל'שיטת התרגום</w:t>
      </w:r>
      <w:r w:rsidR="00B114B7">
        <w:rPr>
          <w:rFonts w:hint="cs"/>
          <w:sz w:val="24"/>
          <w:szCs w:val="24"/>
          <w:rtl/>
        </w:rPr>
        <w:t xml:space="preserve">', ובו נדון </w:t>
      </w:r>
      <w:r w:rsidR="005D23F9">
        <w:rPr>
          <w:rFonts w:hint="cs"/>
          <w:sz w:val="24"/>
          <w:szCs w:val="24"/>
          <w:rtl/>
        </w:rPr>
        <w:t xml:space="preserve">האופן בו תורגמו </w:t>
      </w:r>
      <w:r w:rsidR="004A717E">
        <w:rPr>
          <w:rFonts w:hint="cs"/>
          <w:sz w:val="24"/>
          <w:szCs w:val="24"/>
          <w:rtl/>
        </w:rPr>
        <w:t>שירי ה'ענק'</w:t>
      </w:r>
      <w:r w:rsidR="005D23F9">
        <w:rPr>
          <w:rFonts w:hint="cs"/>
          <w:sz w:val="24"/>
          <w:szCs w:val="24"/>
          <w:rtl/>
        </w:rPr>
        <w:t xml:space="preserve"> לערבית. הדיון בפרק זה</w:t>
      </w:r>
      <w:r w:rsidR="00B114B7">
        <w:rPr>
          <w:rFonts w:hint="cs"/>
          <w:sz w:val="24"/>
          <w:szCs w:val="24"/>
          <w:rtl/>
        </w:rPr>
        <w:t xml:space="preserve"> </w:t>
      </w:r>
      <w:r w:rsidR="00EB0247">
        <w:rPr>
          <w:rFonts w:hint="cs"/>
          <w:sz w:val="24"/>
          <w:szCs w:val="24"/>
          <w:rtl/>
        </w:rPr>
        <w:t xml:space="preserve">מחולק לשני </w:t>
      </w:r>
      <w:r w:rsidR="004022FE">
        <w:rPr>
          <w:rFonts w:hint="cs"/>
          <w:sz w:val="24"/>
          <w:szCs w:val="24"/>
          <w:rtl/>
        </w:rPr>
        <w:t>סעיפי</w:t>
      </w:r>
      <w:r w:rsidR="00EB0247">
        <w:rPr>
          <w:rFonts w:hint="cs"/>
          <w:sz w:val="24"/>
          <w:szCs w:val="24"/>
          <w:rtl/>
        </w:rPr>
        <w:t xml:space="preserve">ם: תרגום מילולי ותרגום שאינו מילולי. </w:t>
      </w:r>
    </w:p>
    <w:p w:rsidR="00EF413D" w:rsidRDefault="00EB0247" w:rsidP="002A5754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באופן גורף ניתן לומר כי תרגומי השירים הינם מילוליים, וניכר כי המתרגם התאמץ לשמור על תרגומ</w:t>
      </w:r>
      <w:r w:rsidR="00460B3D">
        <w:rPr>
          <w:rFonts w:hint="cs"/>
          <w:sz w:val="24"/>
          <w:szCs w:val="24"/>
          <w:rtl/>
        </w:rPr>
        <w:t>ו צמוד ככל הניתן לשירים</w:t>
      </w:r>
      <w:r w:rsidR="00DA2AB7">
        <w:rPr>
          <w:rFonts w:hint="cs"/>
          <w:sz w:val="24"/>
          <w:szCs w:val="24"/>
          <w:rtl/>
        </w:rPr>
        <w:t>,</w:t>
      </w:r>
      <w:r w:rsidR="00460B3D">
        <w:rPr>
          <w:rFonts w:hint="cs"/>
          <w:sz w:val="24"/>
          <w:szCs w:val="24"/>
          <w:rtl/>
        </w:rPr>
        <w:t xml:space="preserve"> ויצר תרגום ערבי שמושפע לחלוטין מהטקסט העברי</w:t>
      </w:r>
      <w:r w:rsidR="00227EE0">
        <w:rPr>
          <w:rFonts w:hint="cs"/>
          <w:sz w:val="24"/>
          <w:szCs w:val="24"/>
          <w:rtl/>
        </w:rPr>
        <w:t xml:space="preserve">, </w:t>
      </w:r>
      <w:r w:rsidR="002A5754">
        <w:rPr>
          <w:rFonts w:hint="cs"/>
          <w:sz w:val="24"/>
          <w:szCs w:val="24"/>
          <w:rtl/>
        </w:rPr>
        <w:t>כלומר,</w:t>
      </w:r>
      <w:r w:rsidR="00227EE0">
        <w:rPr>
          <w:rFonts w:hint="cs"/>
          <w:sz w:val="24"/>
          <w:szCs w:val="24"/>
          <w:rtl/>
        </w:rPr>
        <w:t xml:space="preserve"> סדר המילים של המשפט העברי, אך בערבית</w:t>
      </w:r>
      <w:r w:rsidR="00460B3D">
        <w:rPr>
          <w:rFonts w:hint="cs"/>
          <w:sz w:val="24"/>
          <w:szCs w:val="24"/>
          <w:rtl/>
        </w:rPr>
        <w:t xml:space="preserve">. </w:t>
      </w:r>
      <w:r w:rsidR="00DA2AB7">
        <w:rPr>
          <w:rFonts w:hint="cs"/>
          <w:sz w:val="24"/>
          <w:szCs w:val="24"/>
          <w:rtl/>
        </w:rPr>
        <w:t>ניתן למצוא בטקסט בתי שיר רבים, אשר תרגומם מילולי באופן מובהק, ולכל מילה עברית מקבילה</w:t>
      </w:r>
      <w:r w:rsidR="00C451A4">
        <w:rPr>
          <w:rFonts w:hint="cs"/>
          <w:sz w:val="24"/>
          <w:szCs w:val="24"/>
          <w:rtl/>
        </w:rPr>
        <w:t xml:space="preserve"> בתרגום הערבי. אולם למרות מאמציו של המתרגם הוא נתקל במקרים בהם תרגום מילולי וצמוד לשירים ייצור טקסט, שאינו בהיר דיו בערבית, ולכן במקרים אלו נאלץ המתרגם לגלות הבנה ספר</w:t>
      </w:r>
      <w:r w:rsidR="007514AC">
        <w:rPr>
          <w:rFonts w:hint="cs"/>
          <w:sz w:val="24"/>
          <w:szCs w:val="24"/>
          <w:rtl/>
        </w:rPr>
        <w:t>ותית, יצירתיות וגמישות בתרגומו, ו</w:t>
      </w:r>
      <w:r w:rsidR="002A5754">
        <w:rPr>
          <w:rFonts w:hint="cs"/>
          <w:sz w:val="24"/>
          <w:szCs w:val="24"/>
          <w:rtl/>
        </w:rPr>
        <w:t xml:space="preserve">סטה מן הנוסח המילולי. </w:t>
      </w:r>
      <w:r w:rsidR="007514AC">
        <w:rPr>
          <w:rFonts w:hint="cs"/>
          <w:sz w:val="24"/>
          <w:szCs w:val="24"/>
          <w:rtl/>
        </w:rPr>
        <w:t>מקרי</w:t>
      </w:r>
      <w:r w:rsidR="009E4B82">
        <w:rPr>
          <w:rFonts w:hint="cs"/>
          <w:sz w:val="24"/>
          <w:szCs w:val="24"/>
          <w:rtl/>
        </w:rPr>
        <w:t>ם כגון אלה נדונו בהרחבה במונוגר</w:t>
      </w:r>
      <w:r w:rsidR="007514AC">
        <w:rPr>
          <w:rFonts w:hint="cs"/>
          <w:sz w:val="24"/>
          <w:szCs w:val="24"/>
          <w:rtl/>
        </w:rPr>
        <w:t xml:space="preserve">פיה של החיבור. </w:t>
      </w:r>
    </w:p>
    <w:p w:rsidR="00460B3D" w:rsidRDefault="00460B3D" w:rsidP="00320771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 xml:space="preserve">החלק העוסק בתרגום מילולי </w:t>
      </w:r>
      <w:r w:rsidR="00132CF1" w:rsidRPr="00132CF1">
        <w:rPr>
          <w:rFonts w:cs="Arial"/>
          <w:sz w:val="24"/>
          <w:szCs w:val="24"/>
          <w:rtl/>
        </w:rPr>
        <w:t>(§</w:t>
      </w:r>
      <w:r w:rsidR="00132CF1">
        <w:rPr>
          <w:rFonts w:cs="Arial" w:hint="cs"/>
          <w:sz w:val="24"/>
          <w:szCs w:val="24"/>
          <w:rtl/>
        </w:rPr>
        <w:t>1.9.1</w:t>
      </w:r>
      <w:r w:rsidR="00132CF1" w:rsidRPr="00132CF1">
        <w:rPr>
          <w:rFonts w:cs="Arial"/>
          <w:sz w:val="24"/>
          <w:szCs w:val="24"/>
          <w:rtl/>
        </w:rPr>
        <w:t>)</w:t>
      </w:r>
      <w:r w:rsidR="00132CF1">
        <w:rPr>
          <w:rFonts w:cs="Arial"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מציג דוגמאות רבות של</w:t>
      </w:r>
      <w:r w:rsidR="00C451A4">
        <w:rPr>
          <w:rFonts w:hint="cs"/>
          <w:sz w:val="24"/>
          <w:szCs w:val="24"/>
          <w:rtl/>
        </w:rPr>
        <w:t xml:space="preserve"> תרגומי שאלה בהשפעת העברית. </w:t>
      </w:r>
      <w:r w:rsidR="00F1723F">
        <w:rPr>
          <w:rFonts w:hint="cs"/>
          <w:sz w:val="24"/>
          <w:szCs w:val="24"/>
          <w:rtl/>
        </w:rPr>
        <w:t>יש ו</w:t>
      </w:r>
      <w:r w:rsidR="00C451A4">
        <w:rPr>
          <w:rFonts w:hint="cs"/>
          <w:sz w:val="24"/>
          <w:szCs w:val="24"/>
          <w:rtl/>
        </w:rPr>
        <w:t xml:space="preserve">ביטויים אלו </w:t>
      </w:r>
      <w:r w:rsidR="00F1723F">
        <w:rPr>
          <w:rFonts w:hint="cs"/>
          <w:sz w:val="24"/>
          <w:szCs w:val="24"/>
          <w:rtl/>
        </w:rPr>
        <w:t>אינם מובנים לקורא הערבי ללא ליווי השיר העברי, וזאת בשל היצמדותם המוחלט</w:t>
      </w:r>
      <w:r w:rsidR="00CB645C">
        <w:rPr>
          <w:rFonts w:hint="cs"/>
          <w:sz w:val="24"/>
          <w:szCs w:val="24"/>
          <w:rtl/>
        </w:rPr>
        <w:t>ת</w:t>
      </w:r>
      <w:r w:rsidR="00F1723F">
        <w:rPr>
          <w:rFonts w:hint="cs"/>
          <w:sz w:val="24"/>
          <w:szCs w:val="24"/>
          <w:rtl/>
        </w:rPr>
        <w:t xml:space="preserve"> לנוסח העברי. כמו כן</w:t>
      </w:r>
      <w:r w:rsidR="00CB645C">
        <w:rPr>
          <w:rFonts w:hint="cs"/>
          <w:sz w:val="24"/>
          <w:szCs w:val="24"/>
          <w:rtl/>
        </w:rPr>
        <w:t>,</w:t>
      </w:r>
      <w:r w:rsidR="00F1723F">
        <w:rPr>
          <w:rFonts w:hint="cs"/>
          <w:sz w:val="24"/>
          <w:szCs w:val="24"/>
          <w:rtl/>
        </w:rPr>
        <w:t xml:space="preserve"> המתרגם השתמש ב</w:t>
      </w:r>
      <w:r w:rsidR="00FC5106">
        <w:rPr>
          <w:rFonts w:hint="cs"/>
          <w:sz w:val="24"/>
          <w:szCs w:val="24"/>
          <w:rtl/>
        </w:rPr>
        <w:t xml:space="preserve">מילים מקבילות אטימולוגית, וכן הדגיש ביטויים ומוטיבים השאובים מן השירה הערבית, למשל: נדיבות </w:t>
      </w:r>
      <w:r w:rsidR="00EF3AE6">
        <w:rPr>
          <w:rFonts w:hint="cs"/>
          <w:sz w:val="24"/>
          <w:szCs w:val="24"/>
          <w:rtl/>
        </w:rPr>
        <w:t>כיד ממטירה</w:t>
      </w:r>
      <w:r w:rsidR="00F90800">
        <w:rPr>
          <w:rFonts w:hint="cs"/>
          <w:sz w:val="24"/>
          <w:szCs w:val="24"/>
          <w:rtl/>
        </w:rPr>
        <w:t xml:space="preserve"> גשם, </w:t>
      </w:r>
      <w:r w:rsidR="00FC5106">
        <w:rPr>
          <w:rFonts w:hint="cs"/>
          <w:sz w:val="24"/>
          <w:szCs w:val="24"/>
          <w:rtl/>
        </w:rPr>
        <w:t xml:space="preserve">הזמן כצרות וגורל, </w:t>
      </w:r>
      <w:r w:rsidR="00EF3AE6">
        <w:rPr>
          <w:rFonts w:hint="cs"/>
          <w:sz w:val="24"/>
          <w:szCs w:val="24"/>
          <w:rtl/>
        </w:rPr>
        <w:t xml:space="preserve">מוטיבים משירי אהבה, נערות וזקנה, ושירי יין ועוד. </w:t>
      </w:r>
      <w:r w:rsidR="00FE2C3E">
        <w:rPr>
          <w:rFonts w:hint="cs"/>
          <w:sz w:val="24"/>
          <w:szCs w:val="24"/>
          <w:rtl/>
        </w:rPr>
        <w:t>מוטיבים אלה שמקורם ערבי ונמצא</w:t>
      </w:r>
      <w:r w:rsidR="00CB645C">
        <w:rPr>
          <w:rFonts w:hint="cs"/>
          <w:sz w:val="24"/>
          <w:szCs w:val="24"/>
          <w:rtl/>
        </w:rPr>
        <w:t>ים</w:t>
      </w:r>
      <w:r w:rsidR="00FE2C3E">
        <w:rPr>
          <w:rFonts w:hint="cs"/>
          <w:sz w:val="24"/>
          <w:szCs w:val="24"/>
          <w:rtl/>
        </w:rPr>
        <w:t xml:space="preserve"> בשירת ה'ענק' בלבוש עברי, חזרו בתרגום הערבי של השירים למקורם הערבי. </w:t>
      </w:r>
      <w:r w:rsidR="00CF514F">
        <w:rPr>
          <w:rFonts w:hint="cs"/>
          <w:sz w:val="24"/>
          <w:szCs w:val="24"/>
          <w:rtl/>
        </w:rPr>
        <w:t xml:space="preserve">בנוסף המתרגם יוצר בתרגומו חידוש מילים ומשמעויות, אשר אינן קיימות במילונים הקלאסיים, וניתנות להבנה רק בסמוך לשיר העברי, שבעתיו הן נוצרו. </w:t>
      </w:r>
      <w:r w:rsidR="003A512F">
        <w:rPr>
          <w:rFonts w:hint="cs"/>
          <w:sz w:val="24"/>
          <w:szCs w:val="24"/>
          <w:rtl/>
        </w:rPr>
        <w:t xml:space="preserve">מקרים כאלה גם כן נדונו בהרחבה ובהדגשה. </w:t>
      </w:r>
      <w:r w:rsidR="004221C7">
        <w:rPr>
          <w:rFonts w:hint="cs"/>
          <w:sz w:val="24"/>
          <w:szCs w:val="24"/>
          <w:rtl/>
        </w:rPr>
        <w:t>דוגמאות אלו מעשירות את מילונה של הערבית-היהודית של ימי-הביניים והערבית-הבינונית בכללותה.</w:t>
      </w:r>
    </w:p>
    <w:p w:rsidR="003E6D59" w:rsidRDefault="0040798D" w:rsidP="00132CF1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החלק העוסק בתרגום שאינו מילולי </w:t>
      </w:r>
      <w:r w:rsidR="00132CF1" w:rsidRPr="00132CF1">
        <w:rPr>
          <w:rFonts w:cs="Arial"/>
          <w:sz w:val="24"/>
          <w:szCs w:val="24"/>
          <w:rtl/>
        </w:rPr>
        <w:t>(§1.9.</w:t>
      </w:r>
      <w:r w:rsidR="00132CF1">
        <w:rPr>
          <w:rFonts w:cs="Arial" w:hint="cs"/>
          <w:sz w:val="24"/>
          <w:szCs w:val="24"/>
          <w:rtl/>
        </w:rPr>
        <w:t>2</w:t>
      </w:r>
      <w:r w:rsidR="00132CF1" w:rsidRPr="00132CF1">
        <w:rPr>
          <w:rFonts w:cs="Arial"/>
          <w:sz w:val="24"/>
          <w:szCs w:val="24"/>
          <w:rtl/>
        </w:rPr>
        <w:t>)</w:t>
      </w:r>
      <w:r w:rsidR="00CB645C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מדגים מקרים בהם המתרגם הוסיף מילים בתרגומו, אשר אינן מופיעות בשיר העברי, או לחילופין השמיט מילים, וזאת על מנת ליצור טקסט ערבי בהיר וקריא</w:t>
      </w:r>
      <w:r w:rsidR="006F7CF4">
        <w:rPr>
          <w:rFonts w:hint="cs"/>
          <w:sz w:val="24"/>
          <w:szCs w:val="24"/>
          <w:rtl/>
        </w:rPr>
        <w:t xml:space="preserve"> המוסר את תוכן השיר</w:t>
      </w:r>
      <w:r>
        <w:rPr>
          <w:rFonts w:hint="cs"/>
          <w:sz w:val="24"/>
          <w:szCs w:val="24"/>
          <w:rtl/>
        </w:rPr>
        <w:t>. במקרים אחרים</w:t>
      </w:r>
      <w:r w:rsidR="006F7CF4">
        <w:rPr>
          <w:rFonts w:hint="cs"/>
          <w:sz w:val="24"/>
          <w:szCs w:val="24"/>
          <w:rtl/>
        </w:rPr>
        <w:t>, למשל,</w:t>
      </w:r>
      <w:r>
        <w:rPr>
          <w:rFonts w:hint="cs"/>
          <w:sz w:val="24"/>
          <w:szCs w:val="24"/>
          <w:rtl/>
        </w:rPr>
        <w:t xml:space="preserve"> </w:t>
      </w:r>
      <w:r w:rsidR="002D4884">
        <w:rPr>
          <w:rFonts w:hint="cs"/>
          <w:sz w:val="24"/>
          <w:szCs w:val="24"/>
          <w:rtl/>
        </w:rPr>
        <w:t xml:space="preserve">תרגם </w:t>
      </w:r>
      <w:r w:rsidR="006F7CF4">
        <w:rPr>
          <w:rFonts w:hint="cs"/>
          <w:sz w:val="24"/>
          <w:szCs w:val="24"/>
          <w:rtl/>
        </w:rPr>
        <w:t xml:space="preserve">מילה המופיעה </w:t>
      </w:r>
      <w:r w:rsidR="00D73D10">
        <w:rPr>
          <w:rFonts w:hint="cs"/>
          <w:sz w:val="24"/>
          <w:szCs w:val="24"/>
          <w:rtl/>
        </w:rPr>
        <w:t xml:space="preserve">בשיר </w:t>
      </w:r>
      <w:r>
        <w:rPr>
          <w:rFonts w:hint="cs"/>
          <w:sz w:val="24"/>
          <w:szCs w:val="24"/>
          <w:rtl/>
        </w:rPr>
        <w:t xml:space="preserve">בריבוי </w:t>
      </w:r>
      <w:r w:rsidR="00AE123E">
        <w:rPr>
          <w:rFonts w:hint="cs"/>
          <w:sz w:val="24"/>
          <w:szCs w:val="24"/>
          <w:rtl/>
        </w:rPr>
        <w:t>במילה ביחיד, או לה</w:t>
      </w:r>
      <w:r w:rsidR="002D4884">
        <w:rPr>
          <w:rFonts w:hint="cs"/>
          <w:sz w:val="24"/>
          <w:szCs w:val="24"/>
          <w:rtl/>
        </w:rPr>
        <w:t>פך</w:t>
      </w:r>
      <w:r w:rsidR="00AE123E">
        <w:rPr>
          <w:rFonts w:hint="cs"/>
          <w:sz w:val="24"/>
          <w:szCs w:val="24"/>
          <w:rtl/>
        </w:rPr>
        <w:t>,</w:t>
      </w:r>
      <w:r w:rsidR="002D4884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תרגם ביחיד מילה בריבוי. </w:t>
      </w:r>
      <w:r w:rsidR="00FD17F6">
        <w:rPr>
          <w:rFonts w:hint="cs"/>
          <w:sz w:val="24"/>
          <w:szCs w:val="24"/>
          <w:rtl/>
        </w:rPr>
        <w:t>לעיתים התרגום מושפע מההקשר בשיר</w:t>
      </w:r>
      <w:r w:rsidR="00505252">
        <w:rPr>
          <w:rFonts w:hint="cs"/>
          <w:sz w:val="24"/>
          <w:szCs w:val="24"/>
          <w:rtl/>
        </w:rPr>
        <w:t>, ולעיתים התרגום מושפע מתהליכים</w:t>
      </w:r>
      <w:r w:rsidR="00326818">
        <w:rPr>
          <w:rFonts w:hint="cs"/>
          <w:sz w:val="24"/>
          <w:szCs w:val="24"/>
          <w:rtl/>
        </w:rPr>
        <w:t xml:space="preserve"> סמנטיים, למשל: מיטונימיה או מטפורה, אשר יוצרים שינויי משמעות. </w:t>
      </w:r>
    </w:p>
    <w:p w:rsidR="004D0997" w:rsidRPr="00EE50FA" w:rsidRDefault="00113D2C" w:rsidP="00991D57">
      <w:pPr>
        <w:spacing w:line="360" w:lineRule="auto"/>
        <w:jc w:val="both"/>
        <w:rPr>
          <w:color w:val="FF0000"/>
          <w:sz w:val="24"/>
          <w:szCs w:val="24"/>
          <w:rtl/>
        </w:rPr>
      </w:pPr>
      <w:r w:rsidRPr="00EE50FA">
        <w:rPr>
          <w:rFonts w:hint="cs"/>
          <w:color w:val="FF0000"/>
          <w:sz w:val="24"/>
          <w:szCs w:val="24"/>
          <w:rtl/>
        </w:rPr>
        <w:t>הסעיף הבא</w:t>
      </w:r>
      <w:r w:rsidR="00F518EE" w:rsidRPr="00EE50FA">
        <w:rPr>
          <w:rFonts w:hint="cs"/>
          <w:color w:val="FF0000"/>
          <w:sz w:val="24"/>
          <w:szCs w:val="24"/>
          <w:rtl/>
        </w:rPr>
        <w:t xml:space="preserve"> של מבוא העבודה עוסק ב</w:t>
      </w:r>
      <w:r w:rsidR="004D0997" w:rsidRPr="00EE50FA">
        <w:rPr>
          <w:rFonts w:hint="cs"/>
          <w:color w:val="FF0000"/>
          <w:sz w:val="24"/>
          <w:szCs w:val="24"/>
          <w:rtl/>
        </w:rPr>
        <w:t>נוסחים</w:t>
      </w:r>
      <w:r w:rsidR="00F518EE" w:rsidRPr="00EE50FA">
        <w:rPr>
          <w:rFonts w:hint="cs"/>
          <w:color w:val="FF0000"/>
          <w:sz w:val="24"/>
          <w:szCs w:val="24"/>
          <w:rtl/>
        </w:rPr>
        <w:t xml:space="preserve"> השונים של שירי ה'ענק'</w:t>
      </w:r>
      <w:r w:rsidR="00AE123E" w:rsidRPr="00EE50FA">
        <w:rPr>
          <w:rFonts w:hint="cs"/>
          <w:color w:val="FF0000"/>
          <w:sz w:val="24"/>
          <w:szCs w:val="24"/>
          <w:rtl/>
        </w:rPr>
        <w:t xml:space="preserve"> (</w:t>
      </w:r>
      <w:r w:rsidR="00AE123E" w:rsidRPr="00EE50FA">
        <w:rPr>
          <w:rFonts w:asciiTheme="minorBidi" w:hAnsiTheme="minorBidi"/>
          <w:color w:val="FF0000"/>
          <w:sz w:val="24"/>
          <w:szCs w:val="24"/>
          <w:rtl/>
        </w:rPr>
        <w:t>§</w:t>
      </w:r>
      <w:r w:rsidR="00AE123E" w:rsidRPr="00EE50FA">
        <w:rPr>
          <w:rFonts w:hint="cs"/>
          <w:color w:val="FF0000"/>
          <w:sz w:val="24"/>
          <w:szCs w:val="24"/>
          <w:rtl/>
        </w:rPr>
        <w:t>1.10)</w:t>
      </w:r>
      <w:r w:rsidR="004D0997" w:rsidRPr="00EE50FA">
        <w:rPr>
          <w:rFonts w:hint="cs"/>
          <w:color w:val="FF0000"/>
          <w:sz w:val="24"/>
          <w:szCs w:val="24"/>
          <w:rtl/>
        </w:rPr>
        <w:t xml:space="preserve">, ומציג מקרים משני סוגים. </w:t>
      </w:r>
      <w:r w:rsidR="00F518EE" w:rsidRPr="00EE50FA">
        <w:rPr>
          <w:rFonts w:hint="cs"/>
          <w:color w:val="FF0000"/>
          <w:sz w:val="24"/>
          <w:szCs w:val="24"/>
          <w:rtl/>
        </w:rPr>
        <w:t>הראשון</w:t>
      </w:r>
      <w:r w:rsidR="004D0997" w:rsidRPr="00EE50FA">
        <w:rPr>
          <w:rFonts w:hint="cs"/>
          <w:color w:val="FF0000"/>
          <w:sz w:val="24"/>
          <w:szCs w:val="24"/>
          <w:rtl/>
        </w:rPr>
        <w:t>,</w:t>
      </w:r>
      <w:r w:rsidR="008F2B31" w:rsidRPr="00EE50FA">
        <w:rPr>
          <w:rFonts w:cs="Arial"/>
          <w:color w:val="FF0000"/>
          <w:sz w:val="24"/>
          <w:szCs w:val="24"/>
          <w:rtl/>
        </w:rPr>
        <w:t xml:space="preserve"> </w:t>
      </w:r>
      <w:r w:rsidR="008F2B31" w:rsidRPr="00EE50FA">
        <w:rPr>
          <w:rFonts w:cs="Arial" w:hint="cs"/>
          <w:color w:val="FF0000"/>
          <w:sz w:val="24"/>
          <w:szCs w:val="24"/>
          <w:rtl/>
        </w:rPr>
        <w:t>מקרים</w:t>
      </w:r>
      <w:r w:rsidR="008F2B31" w:rsidRPr="00EE50FA">
        <w:rPr>
          <w:rFonts w:cs="Arial"/>
          <w:color w:val="FF0000"/>
          <w:sz w:val="24"/>
          <w:szCs w:val="24"/>
          <w:rtl/>
        </w:rPr>
        <w:t xml:space="preserve"> </w:t>
      </w:r>
      <w:r w:rsidR="008F2B31" w:rsidRPr="00EE50FA">
        <w:rPr>
          <w:rFonts w:cs="Arial" w:hint="cs"/>
          <w:color w:val="FF0000"/>
          <w:sz w:val="24"/>
          <w:szCs w:val="24"/>
          <w:rtl/>
        </w:rPr>
        <w:t>בהם</w:t>
      </w:r>
      <w:r w:rsidR="008F2B31" w:rsidRPr="00EE50FA">
        <w:rPr>
          <w:rFonts w:cs="Arial"/>
          <w:color w:val="FF0000"/>
          <w:sz w:val="24"/>
          <w:szCs w:val="24"/>
          <w:rtl/>
        </w:rPr>
        <w:t xml:space="preserve"> </w:t>
      </w:r>
      <w:r w:rsidR="008F2B31" w:rsidRPr="00EE50FA">
        <w:rPr>
          <w:rFonts w:cs="Arial" w:hint="cs"/>
          <w:color w:val="FF0000"/>
          <w:sz w:val="24"/>
          <w:szCs w:val="24"/>
          <w:rtl/>
        </w:rPr>
        <w:t>התרגום</w:t>
      </w:r>
      <w:r w:rsidR="008F2B31" w:rsidRPr="00EE50FA">
        <w:rPr>
          <w:rFonts w:cs="Arial"/>
          <w:color w:val="FF0000"/>
          <w:sz w:val="24"/>
          <w:szCs w:val="24"/>
          <w:rtl/>
        </w:rPr>
        <w:t xml:space="preserve"> </w:t>
      </w:r>
      <w:r w:rsidR="008F2B31" w:rsidRPr="00EE50FA">
        <w:rPr>
          <w:rFonts w:cs="Arial" w:hint="cs"/>
          <w:color w:val="FF0000"/>
          <w:sz w:val="24"/>
          <w:szCs w:val="24"/>
          <w:rtl/>
        </w:rPr>
        <w:t>הערבי</w:t>
      </w:r>
      <w:r w:rsidR="0097087A" w:rsidRPr="00EE50FA">
        <w:rPr>
          <w:rFonts w:cs="Arial" w:hint="cs"/>
          <w:color w:val="FF0000"/>
          <w:sz w:val="24"/>
          <w:szCs w:val="24"/>
          <w:rtl/>
        </w:rPr>
        <w:t>-יהודי</w:t>
      </w:r>
      <w:r w:rsidR="008F2B31" w:rsidRPr="00EE50FA">
        <w:rPr>
          <w:rFonts w:cs="Arial"/>
          <w:color w:val="FF0000"/>
          <w:sz w:val="24"/>
          <w:szCs w:val="24"/>
          <w:rtl/>
        </w:rPr>
        <w:t xml:space="preserve"> </w:t>
      </w:r>
      <w:r w:rsidR="008F2B31" w:rsidRPr="00EE50FA">
        <w:rPr>
          <w:rFonts w:cs="Arial" w:hint="cs"/>
          <w:color w:val="FF0000"/>
          <w:sz w:val="24"/>
          <w:szCs w:val="24"/>
          <w:rtl/>
        </w:rPr>
        <w:t>איננו</w:t>
      </w:r>
      <w:r w:rsidR="008F2B31" w:rsidRPr="00EE50FA">
        <w:rPr>
          <w:rFonts w:cs="Arial"/>
          <w:color w:val="FF0000"/>
          <w:sz w:val="24"/>
          <w:szCs w:val="24"/>
          <w:rtl/>
        </w:rPr>
        <w:t xml:space="preserve"> </w:t>
      </w:r>
      <w:r w:rsidR="008F2B31" w:rsidRPr="00EE50FA">
        <w:rPr>
          <w:rFonts w:cs="Arial" w:hint="cs"/>
          <w:color w:val="FF0000"/>
          <w:sz w:val="24"/>
          <w:szCs w:val="24"/>
          <w:rtl/>
        </w:rPr>
        <w:t>מתאים</w:t>
      </w:r>
      <w:r w:rsidR="008F2B31" w:rsidRPr="00EE50FA">
        <w:rPr>
          <w:rFonts w:cs="Arial"/>
          <w:color w:val="FF0000"/>
          <w:sz w:val="24"/>
          <w:szCs w:val="24"/>
          <w:rtl/>
        </w:rPr>
        <w:t xml:space="preserve"> </w:t>
      </w:r>
      <w:r w:rsidR="008F2B31" w:rsidRPr="00EE50FA">
        <w:rPr>
          <w:rFonts w:cs="Arial" w:hint="cs"/>
          <w:color w:val="FF0000"/>
          <w:sz w:val="24"/>
          <w:szCs w:val="24"/>
          <w:rtl/>
        </w:rPr>
        <w:t>לנוסח</w:t>
      </w:r>
      <w:r w:rsidR="008F2B31" w:rsidRPr="00EE50FA">
        <w:rPr>
          <w:rFonts w:cs="Arial"/>
          <w:color w:val="FF0000"/>
          <w:sz w:val="24"/>
          <w:szCs w:val="24"/>
          <w:rtl/>
        </w:rPr>
        <w:t xml:space="preserve"> </w:t>
      </w:r>
      <w:r w:rsidR="008F2B31" w:rsidRPr="00EE50FA">
        <w:rPr>
          <w:rFonts w:cs="Arial" w:hint="cs"/>
          <w:color w:val="FF0000"/>
          <w:sz w:val="24"/>
          <w:szCs w:val="24"/>
          <w:rtl/>
        </w:rPr>
        <w:t>השיר</w:t>
      </w:r>
      <w:r w:rsidR="008F2B31" w:rsidRPr="00EE50FA">
        <w:rPr>
          <w:rFonts w:cs="Arial"/>
          <w:color w:val="FF0000"/>
          <w:sz w:val="24"/>
          <w:szCs w:val="24"/>
          <w:rtl/>
        </w:rPr>
        <w:t xml:space="preserve"> </w:t>
      </w:r>
      <w:r w:rsidR="008F2B31" w:rsidRPr="00EE50FA">
        <w:rPr>
          <w:rFonts w:cs="Arial" w:hint="cs"/>
          <w:color w:val="FF0000"/>
          <w:sz w:val="24"/>
          <w:szCs w:val="24"/>
          <w:rtl/>
        </w:rPr>
        <w:t>בכתב</w:t>
      </w:r>
      <w:r w:rsidR="008F2B31" w:rsidRPr="00EE50FA">
        <w:rPr>
          <w:rFonts w:cs="Arial"/>
          <w:color w:val="FF0000"/>
          <w:sz w:val="24"/>
          <w:szCs w:val="24"/>
          <w:rtl/>
        </w:rPr>
        <w:t>-</w:t>
      </w:r>
      <w:r w:rsidR="008F2B31" w:rsidRPr="00EE50FA">
        <w:rPr>
          <w:rFonts w:cs="Arial" w:hint="cs"/>
          <w:color w:val="FF0000"/>
          <w:sz w:val="24"/>
          <w:szCs w:val="24"/>
          <w:rtl/>
        </w:rPr>
        <w:t>היד</w:t>
      </w:r>
      <w:r w:rsidR="008F2B31" w:rsidRPr="00EE50FA">
        <w:rPr>
          <w:rFonts w:cs="Arial"/>
          <w:color w:val="FF0000"/>
          <w:sz w:val="24"/>
          <w:szCs w:val="24"/>
          <w:rtl/>
        </w:rPr>
        <w:t xml:space="preserve">, </w:t>
      </w:r>
      <w:r w:rsidR="008F2B31" w:rsidRPr="00EE50FA">
        <w:rPr>
          <w:rFonts w:cs="Arial" w:hint="cs"/>
          <w:color w:val="FF0000"/>
          <w:sz w:val="24"/>
          <w:szCs w:val="24"/>
          <w:rtl/>
        </w:rPr>
        <w:t>אלא</w:t>
      </w:r>
      <w:r w:rsidR="008F2B31" w:rsidRPr="00EE50FA">
        <w:rPr>
          <w:rFonts w:cs="Arial"/>
          <w:color w:val="FF0000"/>
          <w:sz w:val="24"/>
          <w:szCs w:val="24"/>
          <w:rtl/>
        </w:rPr>
        <w:t xml:space="preserve"> </w:t>
      </w:r>
      <w:r w:rsidR="008F2B31" w:rsidRPr="00EE50FA">
        <w:rPr>
          <w:rFonts w:cs="Arial" w:hint="cs"/>
          <w:color w:val="FF0000"/>
          <w:sz w:val="24"/>
          <w:szCs w:val="24"/>
          <w:rtl/>
        </w:rPr>
        <w:t>מתאים</w:t>
      </w:r>
      <w:r w:rsidR="008F2B31" w:rsidRPr="00EE50FA">
        <w:rPr>
          <w:rFonts w:cs="Arial"/>
          <w:color w:val="FF0000"/>
          <w:sz w:val="24"/>
          <w:szCs w:val="24"/>
          <w:rtl/>
        </w:rPr>
        <w:t xml:space="preserve"> </w:t>
      </w:r>
      <w:r w:rsidR="008F2B31" w:rsidRPr="00EE50FA">
        <w:rPr>
          <w:rFonts w:cs="Arial" w:hint="cs"/>
          <w:color w:val="FF0000"/>
          <w:sz w:val="24"/>
          <w:szCs w:val="24"/>
          <w:rtl/>
        </w:rPr>
        <w:t>על</w:t>
      </w:r>
      <w:r w:rsidR="008F2B31" w:rsidRPr="00EE50FA">
        <w:rPr>
          <w:rFonts w:cs="Arial"/>
          <w:color w:val="FF0000"/>
          <w:sz w:val="24"/>
          <w:szCs w:val="24"/>
          <w:rtl/>
        </w:rPr>
        <w:t>-</w:t>
      </w:r>
      <w:r w:rsidR="008F2B31" w:rsidRPr="00EE50FA">
        <w:rPr>
          <w:rFonts w:cs="Arial" w:hint="cs"/>
          <w:color w:val="FF0000"/>
          <w:sz w:val="24"/>
          <w:szCs w:val="24"/>
          <w:rtl/>
        </w:rPr>
        <w:t>פי</w:t>
      </w:r>
      <w:r w:rsidR="008F2B31" w:rsidRPr="00EE50FA">
        <w:rPr>
          <w:rFonts w:cs="Arial"/>
          <w:color w:val="FF0000"/>
          <w:sz w:val="24"/>
          <w:szCs w:val="24"/>
          <w:rtl/>
        </w:rPr>
        <w:t>-</w:t>
      </w:r>
      <w:r w:rsidR="008F2B31" w:rsidRPr="00EE50FA">
        <w:rPr>
          <w:rFonts w:cs="Arial" w:hint="cs"/>
          <w:color w:val="FF0000"/>
          <w:sz w:val="24"/>
          <w:szCs w:val="24"/>
          <w:rtl/>
        </w:rPr>
        <w:t>רוב</w:t>
      </w:r>
      <w:r w:rsidR="008F2B31" w:rsidRPr="00EE50FA">
        <w:rPr>
          <w:rFonts w:cs="Arial"/>
          <w:color w:val="FF0000"/>
          <w:sz w:val="24"/>
          <w:szCs w:val="24"/>
          <w:rtl/>
        </w:rPr>
        <w:t xml:space="preserve"> </w:t>
      </w:r>
      <w:r w:rsidR="008F2B31" w:rsidRPr="00EE50FA">
        <w:rPr>
          <w:rFonts w:cs="Arial" w:hint="cs"/>
          <w:color w:val="FF0000"/>
          <w:sz w:val="24"/>
          <w:szCs w:val="24"/>
          <w:rtl/>
        </w:rPr>
        <w:t>לנוסח</w:t>
      </w:r>
      <w:r w:rsidR="008F2B31" w:rsidRPr="00EE50FA">
        <w:rPr>
          <w:rFonts w:cs="Arial"/>
          <w:color w:val="FF0000"/>
          <w:sz w:val="24"/>
          <w:szCs w:val="24"/>
          <w:rtl/>
        </w:rPr>
        <w:t xml:space="preserve"> </w:t>
      </w:r>
      <w:r w:rsidR="008F2B31" w:rsidRPr="00EE50FA">
        <w:rPr>
          <w:rFonts w:cs="Arial" w:hint="cs"/>
          <w:color w:val="FF0000"/>
          <w:sz w:val="24"/>
          <w:szCs w:val="24"/>
          <w:rtl/>
        </w:rPr>
        <w:t>במהדורה</w:t>
      </w:r>
      <w:r w:rsidR="008F2B31" w:rsidRPr="00EE50FA">
        <w:rPr>
          <w:rFonts w:cs="Arial"/>
          <w:color w:val="FF0000"/>
          <w:sz w:val="24"/>
          <w:szCs w:val="24"/>
          <w:rtl/>
        </w:rPr>
        <w:t xml:space="preserve"> </w:t>
      </w:r>
      <w:r w:rsidR="008F2B31" w:rsidRPr="00EE50FA">
        <w:rPr>
          <w:rFonts w:cs="Arial" w:hint="cs"/>
          <w:color w:val="FF0000"/>
          <w:sz w:val="24"/>
          <w:szCs w:val="24"/>
          <w:rtl/>
        </w:rPr>
        <w:t>ברודי</w:t>
      </w:r>
      <w:r w:rsidR="008F2B31" w:rsidRPr="00EE50FA">
        <w:rPr>
          <w:rFonts w:cs="Arial"/>
          <w:color w:val="FF0000"/>
          <w:sz w:val="24"/>
          <w:szCs w:val="24"/>
          <w:rtl/>
        </w:rPr>
        <w:t xml:space="preserve">, </w:t>
      </w:r>
      <w:r w:rsidR="008F2B31" w:rsidRPr="00EE50FA">
        <w:rPr>
          <w:rFonts w:cs="Arial" w:hint="cs"/>
          <w:color w:val="FF0000"/>
          <w:sz w:val="24"/>
          <w:szCs w:val="24"/>
          <w:rtl/>
        </w:rPr>
        <w:t>ולעיתים</w:t>
      </w:r>
      <w:r w:rsidR="008F2B31" w:rsidRPr="00EE50FA">
        <w:rPr>
          <w:rFonts w:cs="Arial"/>
          <w:color w:val="FF0000"/>
          <w:sz w:val="24"/>
          <w:szCs w:val="24"/>
          <w:rtl/>
        </w:rPr>
        <w:t xml:space="preserve"> </w:t>
      </w:r>
      <w:r w:rsidR="008F2B31" w:rsidRPr="00EE50FA">
        <w:rPr>
          <w:rFonts w:cs="Arial" w:hint="cs"/>
          <w:color w:val="FF0000"/>
          <w:sz w:val="24"/>
          <w:szCs w:val="24"/>
          <w:rtl/>
        </w:rPr>
        <w:t>לנוסח</w:t>
      </w:r>
      <w:r w:rsidR="008F2B31" w:rsidRPr="00EE50FA">
        <w:rPr>
          <w:rFonts w:cs="Arial"/>
          <w:color w:val="FF0000"/>
          <w:sz w:val="24"/>
          <w:szCs w:val="24"/>
          <w:rtl/>
        </w:rPr>
        <w:t xml:space="preserve"> </w:t>
      </w:r>
      <w:r w:rsidR="008F2B31" w:rsidRPr="00EE50FA">
        <w:rPr>
          <w:rFonts w:cs="Arial" w:hint="cs"/>
          <w:color w:val="FF0000"/>
          <w:sz w:val="24"/>
          <w:szCs w:val="24"/>
          <w:rtl/>
        </w:rPr>
        <w:t>בכתבי</w:t>
      </w:r>
      <w:r w:rsidR="008F2B31" w:rsidRPr="00EE50FA">
        <w:rPr>
          <w:rFonts w:cs="Arial"/>
          <w:color w:val="FF0000"/>
          <w:sz w:val="24"/>
          <w:szCs w:val="24"/>
          <w:rtl/>
        </w:rPr>
        <w:t>-</w:t>
      </w:r>
      <w:r w:rsidR="008F2B31" w:rsidRPr="00EE50FA">
        <w:rPr>
          <w:rFonts w:cs="Arial" w:hint="cs"/>
          <w:color w:val="FF0000"/>
          <w:sz w:val="24"/>
          <w:szCs w:val="24"/>
          <w:rtl/>
        </w:rPr>
        <w:t>יד</w:t>
      </w:r>
      <w:r w:rsidR="008F2B31" w:rsidRPr="00EE50FA">
        <w:rPr>
          <w:rFonts w:cs="Arial"/>
          <w:color w:val="FF0000"/>
          <w:sz w:val="24"/>
          <w:szCs w:val="24"/>
          <w:rtl/>
        </w:rPr>
        <w:t xml:space="preserve"> </w:t>
      </w:r>
      <w:r w:rsidR="008F2B31" w:rsidRPr="00EE50FA">
        <w:rPr>
          <w:rFonts w:cs="Arial" w:hint="cs"/>
          <w:color w:val="FF0000"/>
          <w:sz w:val="24"/>
          <w:szCs w:val="24"/>
          <w:rtl/>
        </w:rPr>
        <w:t>אחרים</w:t>
      </w:r>
      <w:r w:rsidR="008F2B31" w:rsidRPr="00EE50FA">
        <w:rPr>
          <w:rFonts w:cs="Arial"/>
          <w:color w:val="FF0000"/>
          <w:sz w:val="24"/>
          <w:szCs w:val="24"/>
          <w:rtl/>
        </w:rPr>
        <w:t xml:space="preserve">, </w:t>
      </w:r>
      <w:r w:rsidR="00991D57" w:rsidRPr="00EE50FA">
        <w:rPr>
          <w:rFonts w:cs="Arial" w:hint="cs"/>
          <w:color w:val="FF0000"/>
          <w:sz w:val="24"/>
          <w:szCs w:val="24"/>
          <w:rtl/>
        </w:rPr>
        <w:t>אותם</w:t>
      </w:r>
      <w:r w:rsidR="008F2B31" w:rsidRPr="00EE50FA">
        <w:rPr>
          <w:rFonts w:cs="Arial"/>
          <w:color w:val="FF0000"/>
          <w:sz w:val="24"/>
          <w:szCs w:val="24"/>
          <w:rtl/>
        </w:rPr>
        <w:t xml:space="preserve"> </w:t>
      </w:r>
      <w:r w:rsidR="008F2B31" w:rsidRPr="00EE50FA">
        <w:rPr>
          <w:rFonts w:cs="Arial" w:hint="cs"/>
          <w:color w:val="FF0000"/>
          <w:sz w:val="24"/>
          <w:szCs w:val="24"/>
          <w:rtl/>
        </w:rPr>
        <w:t>מציין</w:t>
      </w:r>
      <w:r w:rsidR="008F2B31" w:rsidRPr="00EE50FA">
        <w:rPr>
          <w:rFonts w:cs="Arial"/>
          <w:color w:val="FF0000"/>
          <w:sz w:val="24"/>
          <w:szCs w:val="24"/>
          <w:rtl/>
        </w:rPr>
        <w:t xml:space="preserve"> </w:t>
      </w:r>
      <w:r w:rsidR="008F2B31" w:rsidRPr="00EE50FA">
        <w:rPr>
          <w:rFonts w:cs="Arial" w:hint="cs"/>
          <w:color w:val="FF0000"/>
          <w:sz w:val="24"/>
          <w:szCs w:val="24"/>
          <w:rtl/>
        </w:rPr>
        <w:t>ברודי</w:t>
      </w:r>
      <w:r w:rsidR="008F2B31" w:rsidRPr="00EE50FA">
        <w:rPr>
          <w:rFonts w:cs="Arial"/>
          <w:color w:val="FF0000"/>
          <w:sz w:val="24"/>
          <w:szCs w:val="24"/>
          <w:rtl/>
        </w:rPr>
        <w:t>.</w:t>
      </w:r>
      <w:r w:rsidR="00991D57" w:rsidRPr="00EE50FA">
        <w:rPr>
          <w:rFonts w:hint="cs"/>
          <w:color w:val="FF0000"/>
          <w:sz w:val="24"/>
          <w:szCs w:val="24"/>
          <w:rtl/>
        </w:rPr>
        <w:t xml:space="preserve"> </w:t>
      </w:r>
      <w:r w:rsidR="0007289F" w:rsidRPr="00EE50FA">
        <w:rPr>
          <w:rFonts w:hint="cs"/>
          <w:color w:val="FF0000"/>
          <w:sz w:val="24"/>
          <w:szCs w:val="24"/>
          <w:rtl/>
        </w:rPr>
        <w:t>השני, מקרים בהם נוסח השיר בכתב-</w:t>
      </w:r>
      <w:r w:rsidR="00991D57" w:rsidRPr="00EE50FA">
        <w:rPr>
          <w:rFonts w:hint="cs"/>
          <w:color w:val="FF0000"/>
          <w:sz w:val="24"/>
          <w:szCs w:val="24"/>
          <w:rtl/>
        </w:rPr>
        <w:t xml:space="preserve">יד </w:t>
      </w:r>
      <w:r w:rsidR="0007289F" w:rsidRPr="00EE50FA">
        <w:rPr>
          <w:rFonts w:hint="cs"/>
          <w:color w:val="FF0000"/>
          <w:sz w:val="24"/>
          <w:szCs w:val="24"/>
          <w:rtl/>
        </w:rPr>
        <w:t xml:space="preserve">ג </w:t>
      </w:r>
      <w:r w:rsidR="00991D57" w:rsidRPr="00EE50FA">
        <w:rPr>
          <w:rFonts w:hint="cs"/>
          <w:color w:val="FF0000"/>
          <w:sz w:val="24"/>
          <w:szCs w:val="24"/>
          <w:rtl/>
        </w:rPr>
        <w:t xml:space="preserve">שונה מנוסח השיר במהדורת ברודי, אולם התרגום </w:t>
      </w:r>
      <w:r w:rsidR="0007289F" w:rsidRPr="00EE50FA">
        <w:rPr>
          <w:rFonts w:hint="cs"/>
          <w:color w:val="FF0000"/>
          <w:sz w:val="24"/>
          <w:szCs w:val="24"/>
          <w:rtl/>
        </w:rPr>
        <w:t>מת</w:t>
      </w:r>
      <w:r w:rsidR="002A33C8" w:rsidRPr="00EE50FA">
        <w:rPr>
          <w:rFonts w:hint="cs"/>
          <w:color w:val="FF0000"/>
          <w:sz w:val="24"/>
          <w:szCs w:val="24"/>
          <w:rtl/>
        </w:rPr>
        <w:t>אים בכל זאת לנוסח השיר בכתב-יד ג</w:t>
      </w:r>
      <w:r w:rsidR="0007289F" w:rsidRPr="00EE50FA">
        <w:rPr>
          <w:rFonts w:hint="cs"/>
          <w:color w:val="FF0000"/>
          <w:sz w:val="24"/>
          <w:szCs w:val="24"/>
          <w:rtl/>
        </w:rPr>
        <w:t xml:space="preserve">. </w:t>
      </w:r>
    </w:p>
    <w:p w:rsidR="004D0997" w:rsidRPr="00B03536" w:rsidRDefault="00D61301" w:rsidP="00111444">
      <w:pPr>
        <w:spacing w:line="360" w:lineRule="auto"/>
        <w:jc w:val="both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אגב </w:t>
      </w:r>
      <w:r w:rsidR="00111444" w:rsidRPr="00B03536">
        <w:rPr>
          <w:rFonts w:cs="Arial" w:hint="cs"/>
          <w:sz w:val="24"/>
          <w:szCs w:val="24"/>
          <w:rtl/>
        </w:rPr>
        <w:t xml:space="preserve">השוואת נוסח שירת ה'ענק' שבכתב-יד ג מצאתי, שניתן ללמוד על נוסחים שונים של השירים, וההבדלים בין נוסחי השיר משתקפים בנוסח של כתב-יד ג. </w:t>
      </w:r>
      <w:r w:rsidR="00305D9A" w:rsidRPr="00B03536">
        <w:rPr>
          <w:rFonts w:cs="Arial" w:hint="cs"/>
          <w:sz w:val="24"/>
          <w:szCs w:val="24"/>
          <w:rtl/>
        </w:rPr>
        <w:t>קשה להחליט אם לפנינו בכתב-יד ג נוסח עצמאי</w:t>
      </w:r>
      <w:r w:rsidR="00305D9A" w:rsidRPr="00B03536">
        <w:rPr>
          <w:rFonts w:hint="cs"/>
          <w:sz w:val="24"/>
          <w:szCs w:val="24"/>
          <w:rtl/>
        </w:rPr>
        <w:t>, שמכיל הבדלים בהשוואה לכתבי-יד אחרים, או שלפני המעתיק עמדו כמה נוסחים של שירת ה'ענק', והוא בחר, לעיתים, בנוסחים מסוימים, שנראו לו, מבלי לבדוק אם נוסחים אלה מתאימים לנוסח התרגום הערבי</w:t>
      </w:r>
      <w:r w:rsidR="00450FD5">
        <w:rPr>
          <w:rFonts w:hint="cs"/>
          <w:sz w:val="24"/>
          <w:szCs w:val="24"/>
          <w:rtl/>
        </w:rPr>
        <w:t>-יהודי</w:t>
      </w:r>
      <w:r w:rsidR="00305D9A" w:rsidRPr="00B03536">
        <w:rPr>
          <w:rFonts w:hint="cs"/>
          <w:sz w:val="24"/>
          <w:szCs w:val="24"/>
          <w:rtl/>
        </w:rPr>
        <w:t xml:space="preserve">. </w:t>
      </w:r>
    </w:p>
    <w:p w:rsidR="00305D9A" w:rsidRPr="00B03536" w:rsidRDefault="00305D9A" w:rsidP="00111444">
      <w:pPr>
        <w:spacing w:line="360" w:lineRule="auto"/>
        <w:jc w:val="both"/>
        <w:rPr>
          <w:sz w:val="24"/>
          <w:szCs w:val="24"/>
          <w:rtl/>
        </w:rPr>
      </w:pPr>
      <w:r w:rsidRPr="00B03536">
        <w:rPr>
          <w:rFonts w:hint="cs"/>
          <w:sz w:val="24"/>
          <w:szCs w:val="24"/>
          <w:rtl/>
        </w:rPr>
        <w:t>בכל אופן, נוסח השיר העברי ונוסח התרגום הערבי</w:t>
      </w:r>
      <w:r w:rsidR="00450FD5">
        <w:rPr>
          <w:rFonts w:hint="cs"/>
          <w:sz w:val="24"/>
          <w:szCs w:val="24"/>
          <w:rtl/>
        </w:rPr>
        <w:t>-יהודי</w:t>
      </w:r>
      <w:r w:rsidRPr="00B03536">
        <w:rPr>
          <w:rFonts w:hint="cs"/>
          <w:sz w:val="24"/>
          <w:szCs w:val="24"/>
          <w:rtl/>
        </w:rPr>
        <w:t xml:space="preserve"> אינם באים ממקור אחד, שביסודו אוטוגרף של המתרגם, אלא שהמעתיק</w:t>
      </w:r>
      <w:r w:rsidR="006924D5" w:rsidRPr="00B03536">
        <w:rPr>
          <w:rFonts w:hint="cs"/>
          <w:sz w:val="24"/>
          <w:szCs w:val="24"/>
          <w:rtl/>
        </w:rPr>
        <w:t xml:space="preserve"> העתיק את שניהם משני מקורות שונים, וצירפם יחד. ייתכן גם שמקצת הטעויות הן תוצאה של טעויות העתקה. </w:t>
      </w:r>
    </w:p>
    <w:p w:rsidR="005D1CC2" w:rsidRDefault="00326818" w:rsidP="0090261E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הפרק הבא </w:t>
      </w:r>
      <w:r w:rsidR="00B03536">
        <w:rPr>
          <w:rFonts w:cs="Arial"/>
          <w:sz w:val="24"/>
          <w:szCs w:val="24"/>
          <w:rtl/>
        </w:rPr>
        <w:t>(§1.1</w:t>
      </w:r>
      <w:r w:rsidR="00B03536">
        <w:rPr>
          <w:rFonts w:cs="Arial" w:hint="cs"/>
          <w:sz w:val="24"/>
          <w:szCs w:val="24"/>
          <w:rtl/>
        </w:rPr>
        <w:t>1</w:t>
      </w:r>
      <w:r w:rsidR="00B03536">
        <w:rPr>
          <w:rFonts w:cs="Arial"/>
          <w:sz w:val="24"/>
          <w:szCs w:val="24"/>
          <w:rtl/>
        </w:rPr>
        <w:t>)</w:t>
      </w:r>
      <w:r w:rsidR="00B03536">
        <w:rPr>
          <w:rFonts w:cs="Arial"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עוסק ב'ריאליה', </w:t>
      </w:r>
      <w:r w:rsidR="0056274C">
        <w:rPr>
          <w:rFonts w:hint="cs"/>
          <w:sz w:val="24"/>
          <w:szCs w:val="24"/>
          <w:rtl/>
        </w:rPr>
        <w:t xml:space="preserve">ומציג </w:t>
      </w:r>
      <w:r>
        <w:rPr>
          <w:rFonts w:hint="cs"/>
          <w:sz w:val="24"/>
          <w:szCs w:val="24"/>
          <w:rtl/>
        </w:rPr>
        <w:t xml:space="preserve">מונחים ושמות </w:t>
      </w:r>
      <w:r w:rsidR="009E12B9">
        <w:rPr>
          <w:rFonts w:hint="cs"/>
          <w:sz w:val="24"/>
          <w:szCs w:val="24"/>
          <w:rtl/>
        </w:rPr>
        <w:t xml:space="preserve">בתחומים שונים. לעיתים, מונחים אלה משקפים חיי יום-יום. </w:t>
      </w:r>
      <w:r w:rsidR="003C653A">
        <w:rPr>
          <w:rFonts w:hint="cs"/>
          <w:sz w:val="24"/>
          <w:szCs w:val="24"/>
          <w:rtl/>
        </w:rPr>
        <w:t>התרגו</w:t>
      </w:r>
      <w:r w:rsidR="005D1CC2">
        <w:rPr>
          <w:rFonts w:hint="cs"/>
          <w:sz w:val="24"/>
          <w:szCs w:val="24"/>
          <w:rtl/>
        </w:rPr>
        <w:t>מים לערבית</w:t>
      </w:r>
      <w:r w:rsidR="00FB69A4">
        <w:rPr>
          <w:rFonts w:hint="cs"/>
          <w:sz w:val="24"/>
          <w:szCs w:val="24"/>
          <w:rtl/>
        </w:rPr>
        <w:t>-יהודית</w:t>
      </w:r>
      <w:r w:rsidR="005D1CC2">
        <w:rPr>
          <w:rFonts w:hint="cs"/>
          <w:sz w:val="24"/>
          <w:szCs w:val="24"/>
          <w:rtl/>
        </w:rPr>
        <w:t xml:space="preserve"> של מונחים אלה מלמדים כיצד נתפסה </w:t>
      </w:r>
      <w:r w:rsidR="005D1CC2">
        <w:rPr>
          <w:rFonts w:hint="cs"/>
          <w:sz w:val="24"/>
          <w:szCs w:val="24"/>
          <w:rtl/>
        </w:rPr>
        <w:lastRenderedPageBreak/>
        <w:t xml:space="preserve">הריאליה המקראית בתרבות הערבית והערבית-יהודית בימי-הביניים. </w:t>
      </w:r>
      <w:r w:rsidR="0090261E">
        <w:rPr>
          <w:rFonts w:hint="cs"/>
          <w:sz w:val="24"/>
          <w:szCs w:val="24"/>
          <w:rtl/>
        </w:rPr>
        <w:t>מונחי ריאליה אלה נדונו אגב בדיקת מקורם בספרות</w:t>
      </w:r>
      <w:r w:rsidR="008543A7">
        <w:rPr>
          <w:rFonts w:hint="cs"/>
          <w:sz w:val="24"/>
          <w:szCs w:val="24"/>
          <w:rtl/>
        </w:rPr>
        <w:t xml:space="preserve"> המקצועית הערבית הקלאסית ובספרי מחקר מודרניים. מכיוון שתרגומי ריאליה ערביים-יהודיים אלה הם תרגומים למונחים העבריים, בדקתי גם כיצד תורגמו מונחים עבריים אלה בתרגומי המקרא הערביים ובמילונים הע</w:t>
      </w:r>
      <w:r w:rsidR="00E31EC6">
        <w:rPr>
          <w:rFonts w:hint="cs"/>
          <w:sz w:val="24"/>
          <w:szCs w:val="24"/>
          <w:rtl/>
        </w:rPr>
        <w:t xml:space="preserve">בריים-הערביים של ימי-הביניים. </w:t>
      </w:r>
    </w:p>
    <w:p w:rsidR="00326818" w:rsidRDefault="00492E0E" w:rsidP="008F2B31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הפרק מחולק לסעיפים על-פי נושאים, וכל</w:t>
      </w:r>
      <w:r w:rsidR="007110DD">
        <w:rPr>
          <w:rFonts w:hint="cs"/>
          <w:sz w:val="24"/>
          <w:szCs w:val="24"/>
          <w:rtl/>
        </w:rPr>
        <w:t xml:space="preserve"> מונח ומושג נידון באריכות, והזיהויים נבחנו ונבדקו </w:t>
      </w:r>
      <w:r>
        <w:rPr>
          <w:rFonts w:hint="cs"/>
          <w:sz w:val="24"/>
          <w:szCs w:val="24"/>
          <w:rtl/>
        </w:rPr>
        <w:t xml:space="preserve">בהקפדה. </w:t>
      </w:r>
      <w:r w:rsidR="002757A5">
        <w:rPr>
          <w:rFonts w:hint="cs"/>
          <w:sz w:val="24"/>
          <w:szCs w:val="24"/>
          <w:rtl/>
        </w:rPr>
        <w:t xml:space="preserve">הנושאים הם: בעלי-חיים (ביניהם: ציפורים, חיות בר, זוחלים, חרקים ועוד); צמחים (ביניהם: צמחי מרפא ומאכל, עצים, פירות ועוד); גרמי השמיים; </w:t>
      </w:r>
      <w:r w:rsidR="008117DF">
        <w:rPr>
          <w:rFonts w:hint="cs"/>
          <w:sz w:val="24"/>
          <w:szCs w:val="24"/>
          <w:rtl/>
        </w:rPr>
        <w:t xml:space="preserve">חומרים שונים; אבני חן; תכשיטים; מלבושים; אריגים; צבעים; </w:t>
      </w:r>
      <w:r w:rsidR="00546278">
        <w:rPr>
          <w:rFonts w:hint="cs"/>
          <w:sz w:val="24"/>
          <w:szCs w:val="24"/>
          <w:rtl/>
        </w:rPr>
        <w:t xml:space="preserve">דברי מאכל; כלים (ביניהם: כלי קיבול, כלי עבודה, כלי נשק, כלי נגינה ועוד); רהיטים; מחלות; מידות ומשקלות; </w:t>
      </w:r>
      <w:r w:rsidR="00DC403C">
        <w:rPr>
          <w:rFonts w:hint="cs"/>
          <w:sz w:val="24"/>
          <w:szCs w:val="24"/>
          <w:rtl/>
        </w:rPr>
        <w:t xml:space="preserve">מטבעות; שמות גשמים ושמות אישים ומקומות. </w:t>
      </w:r>
    </w:p>
    <w:p w:rsidR="000D0767" w:rsidRDefault="00546898" w:rsidP="00A85DE8">
      <w:pPr>
        <w:spacing w:line="360" w:lineRule="auto"/>
        <w:jc w:val="both"/>
        <w:rPr>
          <w:sz w:val="24"/>
          <w:szCs w:val="24"/>
          <w:rtl/>
        </w:rPr>
      </w:pPr>
      <w:r w:rsidRPr="00AB5024">
        <w:rPr>
          <w:rFonts w:hint="cs"/>
          <w:b/>
          <w:bCs/>
          <w:sz w:val="24"/>
          <w:szCs w:val="24"/>
          <w:rtl/>
        </w:rPr>
        <w:t>החלק השני</w:t>
      </w:r>
      <w:r>
        <w:rPr>
          <w:rFonts w:hint="cs"/>
          <w:sz w:val="24"/>
          <w:szCs w:val="24"/>
          <w:rtl/>
        </w:rPr>
        <w:t xml:space="preserve"> של העבודה מציג את </w:t>
      </w:r>
      <w:r w:rsidR="00922FF2">
        <w:rPr>
          <w:rFonts w:hint="cs"/>
          <w:sz w:val="24"/>
          <w:szCs w:val="24"/>
          <w:rtl/>
        </w:rPr>
        <w:t xml:space="preserve">כל </w:t>
      </w:r>
      <w:r>
        <w:rPr>
          <w:rFonts w:hint="cs"/>
          <w:sz w:val="24"/>
          <w:szCs w:val="24"/>
          <w:rtl/>
        </w:rPr>
        <w:t>שירי ה'ענק'</w:t>
      </w:r>
      <w:r w:rsidR="000D0767">
        <w:rPr>
          <w:rFonts w:hint="cs"/>
          <w:sz w:val="24"/>
          <w:szCs w:val="24"/>
          <w:rtl/>
        </w:rPr>
        <w:t>, המחולקים לעשרה פרקים,</w:t>
      </w:r>
      <w:r>
        <w:rPr>
          <w:rFonts w:hint="cs"/>
          <w:sz w:val="24"/>
          <w:szCs w:val="24"/>
          <w:rtl/>
        </w:rPr>
        <w:t xml:space="preserve"> ותרגומם לע</w:t>
      </w:r>
      <w:r w:rsidR="00AB5024">
        <w:rPr>
          <w:rFonts w:hint="cs"/>
          <w:sz w:val="24"/>
          <w:szCs w:val="24"/>
          <w:rtl/>
        </w:rPr>
        <w:t>רבית</w:t>
      </w:r>
      <w:r w:rsidR="00FB69A4">
        <w:rPr>
          <w:rFonts w:hint="cs"/>
          <w:sz w:val="24"/>
          <w:szCs w:val="24"/>
          <w:rtl/>
        </w:rPr>
        <w:t>-יהודית</w:t>
      </w:r>
      <w:r w:rsidR="00AB5024">
        <w:rPr>
          <w:rFonts w:hint="cs"/>
          <w:sz w:val="24"/>
          <w:szCs w:val="24"/>
          <w:rtl/>
        </w:rPr>
        <w:t xml:space="preserve"> כפי שהם מופיעים בכתב-י</w:t>
      </w:r>
      <w:r w:rsidR="00D757DA">
        <w:rPr>
          <w:rFonts w:hint="cs"/>
          <w:sz w:val="24"/>
          <w:szCs w:val="24"/>
          <w:rtl/>
        </w:rPr>
        <w:t>ד</w:t>
      </w:r>
      <w:r w:rsidR="00AB5024">
        <w:rPr>
          <w:rFonts w:hint="cs"/>
          <w:sz w:val="24"/>
          <w:szCs w:val="24"/>
          <w:rtl/>
        </w:rPr>
        <w:t xml:space="preserve"> ג</w:t>
      </w:r>
      <w:r w:rsidR="00D757DA">
        <w:rPr>
          <w:rFonts w:hint="cs"/>
          <w:sz w:val="24"/>
          <w:szCs w:val="24"/>
          <w:rtl/>
        </w:rPr>
        <w:t>. נוסח השירים, ניקודם ו</w:t>
      </w:r>
      <w:r w:rsidR="004766B0">
        <w:rPr>
          <w:rFonts w:hint="cs"/>
          <w:sz w:val="24"/>
          <w:szCs w:val="24"/>
          <w:rtl/>
        </w:rPr>
        <w:t>סדר הופעתם הו</w:t>
      </w:r>
      <w:r w:rsidR="004765DD">
        <w:rPr>
          <w:rFonts w:hint="cs"/>
          <w:sz w:val="24"/>
          <w:szCs w:val="24"/>
          <w:rtl/>
        </w:rPr>
        <w:t>בא ללא שינוי על-פי הופעתם בכתב-</w:t>
      </w:r>
      <w:r w:rsidR="004766B0">
        <w:rPr>
          <w:rFonts w:hint="cs"/>
          <w:sz w:val="24"/>
          <w:szCs w:val="24"/>
          <w:rtl/>
        </w:rPr>
        <w:t>יד</w:t>
      </w:r>
      <w:r w:rsidR="004765DD">
        <w:rPr>
          <w:rFonts w:hint="cs"/>
          <w:sz w:val="24"/>
          <w:szCs w:val="24"/>
          <w:rtl/>
        </w:rPr>
        <w:t xml:space="preserve"> ג, הדיפלומה</w:t>
      </w:r>
      <w:r w:rsidR="004766B0">
        <w:rPr>
          <w:rFonts w:hint="cs"/>
          <w:sz w:val="24"/>
          <w:szCs w:val="24"/>
          <w:rtl/>
        </w:rPr>
        <w:t xml:space="preserve">. </w:t>
      </w:r>
      <w:r w:rsidR="00922FF2">
        <w:rPr>
          <w:rFonts w:hint="cs"/>
          <w:sz w:val="24"/>
          <w:szCs w:val="24"/>
          <w:rtl/>
        </w:rPr>
        <w:t>כמו כן</w:t>
      </w:r>
      <w:r w:rsidR="00F140AA">
        <w:rPr>
          <w:rFonts w:hint="cs"/>
          <w:sz w:val="24"/>
          <w:szCs w:val="24"/>
          <w:rtl/>
        </w:rPr>
        <w:t>, כיאות לכל מהדור</w:t>
      </w:r>
      <w:r w:rsidR="004B6BCD">
        <w:rPr>
          <w:rFonts w:hint="cs"/>
          <w:sz w:val="24"/>
          <w:szCs w:val="24"/>
          <w:rtl/>
        </w:rPr>
        <w:t>ה מדעית של טקסט, ערכתי</w:t>
      </w:r>
      <w:r w:rsidR="00922FF2">
        <w:rPr>
          <w:rFonts w:hint="cs"/>
          <w:sz w:val="24"/>
          <w:szCs w:val="24"/>
          <w:rtl/>
        </w:rPr>
        <w:t xml:space="preserve"> אפאראט מדעי ובו השוואה בין שלושת כתבי-היד השונים,</w:t>
      </w:r>
      <w:r w:rsidR="004765DD">
        <w:rPr>
          <w:rFonts w:hint="cs"/>
          <w:sz w:val="24"/>
          <w:szCs w:val="24"/>
          <w:rtl/>
        </w:rPr>
        <w:t xml:space="preserve"> ששימשו אותי במחקרי, וש</w:t>
      </w:r>
      <w:r w:rsidR="00922FF2">
        <w:rPr>
          <w:rFonts w:hint="cs"/>
          <w:sz w:val="24"/>
          <w:szCs w:val="24"/>
          <w:rtl/>
        </w:rPr>
        <w:t>בהם מופיע התרגום הערבי</w:t>
      </w:r>
      <w:r w:rsidR="000D0767">
        <w:rPr>
          <w:rFonts w:hint="cs"/>
          <w:sz w:val="24"/>
          <w:szCs w:val="24"/>
          <w:rtl/>
        </w:rPr>
        <w:t>-יהודי</w:t>
      </w:r>
      <w:r w:rsidR="00A85DE8">
        <w:rPr>
          <w:rFonts w:hint="cs"/>
          <w:sz w:val="24"/>
          <w:szCs w:val="24"/>
          <w:rtl/>
        </w:rPr>
        <w:t>, והערתי על כל הבעיות בנוסח של השיר</w:t>
      </w:r>
      <w:r w:rsidR="00922FF2">
        <w:rPr>
          <w:rFonts w:hint="cs"/>
          <w:sz w:val="24"/>
          <w:szCs w:val="24"/>
          <w:rtl/>
        </w:rPr>
        <w:t xml:space="preserve">. </w:t>
      </w:r>
      <w:r w:rsidR="000D0767">
        <w:rPr>
          <w:rFonts w:hint="cs"/>
          <w:sz w:val="24"/>
          <w:szCs w:val="24"/>
          <w:rtl/>
        </w:rPr>
        <w:t xml:space="preserve">טקסט התרגום </w:t>
      </w:r>
      <w:r w:rsidR="00A85DE8">
        <w:rPr>
          <w:rFonts w:hint="cs"/>
          <w:sz w:val="24"/>
          <w:szCs w:val="24"/>
          <w:rtl/>
        </w:rPr>
        <w:t>הערבי</w:t>
      </w:r>
      <w:r w:rsidR="000D0767">
        <w:rPr>
          <w:rFonts w:hint="cs"/>
          <w:sz w:val="24"/>
          <w:szCs w:val="24"/>
          <w:rtl/>
        </w:rPr>
        <w:t xml:space="preserve"> תורגם לעברית, </w:t>
      </w:r>
      <w:r w:rsidR="00A82FA3">
        <w:rPr>
          <w:rFonts w:hint="cs"/>
          <w:sz w:val="24"/>
          <w:szCs w:val="24"/>
          <w:rtl/>
        </w:rPr>
        <w:t xml:space="preserve">וסוגיות רבות, ביניהן: ענייני לשון ומבנה, </w:t>
      </w:r>
      <w:r w:rsidR="005C6425">
        <w:rPr>
          <w:rFonts w:hint="cs"/>
          <w:sz w:val="24"/>
          <w:szCs w:val="24"/>
          <w:rtl/>
        </w:rPr>
        <w:t xml:space="preserve">כתיב, </w:t>
      </w:r>
      <w:r w:rsidR="00A82FA3">
        <w:rPr>
          <w:rFonts w:hint="cs"/>
          <w:sz w:val="24"/>
          <w:szCs w:val="24"/>
          <w:rtl/>
        </w:rPr>
        <w:t>תוכן</w:t>
      </w:r>
      <w:r w:rsidR="001F2998">
        <w:rPr>
          <w:rFonts w:hint="cs"/>
          <w:sz w:val="24"/>
          <w:szCs w:val="24"/>
          <w:rtl/>
        </w:rPr>
        <w:t xml:space="preserve"> ועוד, נידונו ופורטו בהמשך, תוך מתן הפניות לדיון רחב נוסף במבוא העבודה. </w:t>
      </w:r>
    </w:p>
    <w:p w:rsidR="00154240" w:rsidRPr="009334FD" w:rsidRDefault="00154240" w:rsidP="008D0DDA">
      <w:pPr>
        <w:spacing w:line="360" w:lineRule="auto"/>
        <w:jc w:val="both"/>
        <w:rPr>
          <w:sz w:val="24"/>
          <w:szCs w:val="24"/>
        </w:rPr>
      </w:pPr>
    </w:p>
    <w:sectPr w:rsidR="00154240" w:rsidRPr="009334FD" w:rsidSect="00FE04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22" w:rsidRDefault="00C04122" w:rsidP="001B786B">
      <w:pPr>
        <w:spacing w:after="0" w:line="240" w:lineRule="auto"/>
      </w:pPr>
      <w:r>
        <w:separator/>
      </w:r>
    </w:p>
  </w:endnote>
  <w:endnote w:type="continuationSeparator" w:id="0">
    <w:p w:rsidR="00C04122" w:rsidRDefault="00C04122" w:rsidP="001B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22" w:rsidRDefault="00C04122" w:rsidP="001B786B">
      <w:pPr>
        <w:spacing w:after="0" w:line="240" w:lineRule="auto"/>
      </w:pPr>
      <w:r>
        <w:separator/>
      </w:r>
    </w:p>
  </w:footnote>
  <w:footnote w:type="continuationSeparator" w:id="0">
    <w:p w:rsidR="00C04122" w:rsidRDefault="00C04122" w:rsidP="001B7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40"/>
    <w:rsid w:val="00041170"/>
    <w:rsid w:val="00043ABF"/>
    <w:rsid w:val="0007289F"/>
    <w:rsid w:val="0007769A"/>
    <w:rsid w:val="00080522"/>
    <w:rsid w:val="000A2A2A"/>
    <w:rsid w:val="000A7276"/>
    <w:rsid w:val="000C2DF3"/>
    <w:rsid w:val="000D0767"/>
    <w:rsid w:val="000D3A20"/>
    <w:rsid w:val="000F1A61"/>
    <w:rsid w:val="000F1FDE"/>
    <w:rsid w:val="000F57B5"/>
    <w:rsid w:val="00111444"/>
    <w:rsid w:val="00113D2C"/>
    <w:rsid w:val="00132CF1"/>
    <w:rsid w:val="00154240"/>
    <w:rsid w:val="00154719"/>
    <w:rsid w:val="001652A2"/>
    <w:rsid w:val="00183B08"/>
    <w:rsid w:val="001840B0"/>
    <w:rsid w:val="001867DD"/>
    <w:rsid w:val="00196EE7"/>
    <w:rsid w:val="001B786B"/>
    <w:rsid w:val="001D0B2F"/>
    <w:rsid w:val="001E7097"/>
    <w:rsid w:val="001F2998"/>
    <w:rsid w:val="00211317"/>
    <w:rsid w:val="00227EE0"/>
    <w:rsid w:val="00231BF8"/>
    <w:rsid w:val="00234210"/>
    <w:rsid w:val="002425CF"/>
    <w:rsid w:val="002707D1"/>
    <w:rsid w:val="002757A5"/>
    <w:rsid w:val="002823D9"/>
    <w:rsid w:val="002A33C8"/>
    <w:rsid w:val="002A5754"/>
    <w:rsid w:val="002C50C8"/>
    <w:rsid w:val="002D4884"/>
    <w:rsid w:val="002E3296"/>
    <w:rsid w:val="003006C1"/>
    <w:rsid w:val="00305D9A"/>
    <w:rsid w:val="00320771"/>
    <w:rsid w:val="00326818"/>
    <w:rsid w:val="00332BA7"/>
    <w:rsid w:val="00340935"/>
    <w:rsid w:val="00343227"/>
    <w:rsid w:val="00374AF0"/>
    <w:rsid w:val="003A512F"/>
    <w:rsid w:val="003B5A5C"/>
    <w:rsid w:val="003C2836"/>
    <w:rsid w:val="003C571F"/>
    <w:rsid w:val="003C653A"/>
    <w:rsid w:val="003D260E"/>
    <w:rsid w:val="003E6D59"/>
    <w:rsid w:val="003F46D7"/>
    <w:rsid w:val="004022FE"/>
    <w:rsid w:val="0040798D"/>
    <w:rsid w:val="0041516C"/>
    <w:rsid w:val="004171FD"/>
    <w:rsid w:val="004221C7"/>
    <w:rsid w:val="00422CC8"/>
    <w:rsid w:val="00450FD5"/>
    <w:rsid w:val="00460B3D"/>
    <w:rsid w:val="004765DD"/>
    <w:rsid w:val="004766B0"/>
    <w:rsid w:val="00482C68"/>
    <w:rsid w:val="00492E0E"/>
    <w:rsid w:val="004A5D11"/>
    <w:rsid w:val="004A717E"/>
    <w:rsid w:val="004B69FC"/>
    <w:rsid w:val="004B6BCD"/>
    <w:rsid w:val="004C5C81"/>
    <w:rsid w:val="004D0997"/>
    <w:rsid w:val="004F2440"/>
    <w:rsid w:val="00505252"/>
    <w:rsid w:val="005100B1"/>
    <w:rsid w:val="0052520B"/>
    <w:rsid w:val="005346E5"/>
    <w:rsid w:val="00535B55"/>
    <w:rsid w:val="00546278"/>
    <w:rsid w:val="00546898"/>
    <w:rsid w:val="0056274C"/>
    <w:rsid w:val="00576F23"/>
    <w:rsid w:val="005950C4"/>
    <w:rsid w:val="005C6425"/>
    <w:rsid w:val="005D1CC2"/>
    <w:rsid w:val="005D23F9"/>
    <w:rsid w:val="005E69D7"/>
    <w:rsid w:val="00631702"/>
    <w:rsid w:val="0064484A"/>
    <w:rsid w:val="006575AD"/>
    <w:rsid w:val="00671B26"/>
    <w:rsid w:val="006807A4"/>
    <w:rsid w:val="00684BF9"/>
    <w:rsid w:val="006924D5"/>
    <w:rsid w:val="006C4B3B"/>
    <w:rsid w:val="006D17F9"/>
    <w:rsid w:val="006F317D"/>
    <w:rsid w:val="006F7A45"/>
    <w:rsid w:val="006F7CF4"/>
    <w:rsid w:val="007110DD"/>
    <w:rsid w:val="00713AD2"/>
    <w:rsid w:val="00714C57"/>
    <w:rsid w:val="00745CC1"/>
    <w:rsid w:val="00751086"/>
    <w:rsid w:val="007514AC"/>
    <w:rsid w:val="007768C2"/>
    <w:rsid w:val="00792260"/>
    <w:rsid w:val="007A0E33"/>
    <w:rsid w:val="007A554D"/>
    <w:rsid w:val="007A5CDE"/>
    <w:rsid w:val="007A793A"/>
    <w:rsid w:val="007B1773"/>
    <w:rsid w:val="007C1C39"/>
    <w:rsid w:val="007E15C7"/>
    <w:rsid w:val="007F0D5D"/>
    <w:rsid w:val="007F7E2D"/>
    <w:rsid w:val="008108A1"/>
    <w:rsid w:val="008117DF"/>
    <w:rsid w:val="0082083A"/>
    <w:rsid w:val="008250BA"/>
    <w:rsid w:val="008352AD"/>
    <w:rsid w:val="00837BF6"/>
    <w:rsid w:val="008543A7"/>
    <w:rsid w:val="008572D2"/>
    <w:rsid w:val="00863E5D"/>
    <w:rsid w:val="00864C6C"/>
    <w:rsid w:val="00867660"/>
    <w:rsid w:val="008C6AC6"/>
    <w:rsid w:val="008D0DDA"/>
    <w:rsid w:val="008F2B31"/>
    <w:rsid w:val="008F7FB0"/>
    <w:rsid w:val="00900DD2"/>
    <w:rsid w:val="0090261E"/>
    <w:rsid w:val="009072C4"/>
    <w:rsid w:val="00922FF2"/>
    <w:rsid w:val="009334FD"/>
    <w:rsid w:val="00933F11"/>
    <w:rsid w:val="009445AA"/>
    <w:rsid w:val="0097087A"/>
    <w:rsid w:val="00991D57"/>
    <w:rsid w:val="00993CC1"/>
    <w:rsid w:val="009A0AA6"/>
    <w:rsid w:val="009B5D47"/>
    <w:rsid w:val="009B7527"/>
    <w:rsid w:val="009D3852"/>
    <w:rsid w:val="009E12B9"/>
    <w:rsid w:val="009E4B82"/>
    <w:rsid w:val="009E6D5E"/>
    <w:rsid w:val="00A076EB"/>
    <w:rsid w:val="00A33122"/>
    <w:rsid w:val="00A35370"/>
    <w:rsid w:val="00A4144F"/>
    <w:rsid w:val="00A82FA3"/>
    <w:rsid w:val="00A85DE8"/>
    <w:rsid w:val="00AA052B"/>
    <w:rsid w:val="00AA69D2"/>
    <w:rsid w:val="00AB5024"/>
    <w:rsid w:val="00AE123E"/>
    <w:rsid w:val="00AE1BA2"/>
    <w:rsid w:val="00AE3787"/>
    <w:rsid w:val="00AF5ACD"/>
    <w:rsid w:val="00B03536"/>
    <w:rsid w:val="00B036B5"/>
    <w:rsid w:val="00B114B7"/>
    <w:rsid w:val="00B3060B"/>
    <w:rsid w:val="00B56F58"/>
    <w:rsid w:val="00B6612A"/>
    <w:rsid w:val="00B816DB"/>
    <w:rsid w:val="00B9723C"/>
    <w:rsid w:val="00BB0EBB"/>
    <w:rsid w:val="00BF694F"/>
    <w:rsid w:val="00BF6FDB"/>
    <w:rsid w:val="00C02C78"/>
    <w:rsid w:val="00C04122"/>
    <w:rsid w:val="00C23D1D"/>
    <w:rsid w:val="00C302CD"/>
    <w:rsid w:val="00C451A4"/>
    <w:rsid w:val="00C533BB"/>
    <w:rsid w:val="00CB376D"/>
    <w:rsid w:val="00CB4DF6"/>
    <w:rsid w:val="00CB645C"/>
    <w:rsid w:val="00CB773B"/>
    <w:rsid w:val="00CF514F"/>
    <w:rsid w:val="00D02576"/>
    <w:rsid w:val="00D12E4E"/>
    <w:rsid w:val="00D31B2D"/>
    <w:rsid w:val="00D51D29"/>
    <w:rsid w:val="00D56682"/>
    <w:rsid w:val="00D61301"/>
    <w:rsid w:val="00D7035D"/>
    <w:rsid w:val="00D73D10"/>
    <w:rsid w:val="00D757DA"/>
    <w:rsid w:val="00D85339"/>
    <w:rsid w:val="00DA2AB7"/>
    <w:rsid w:val="00DA6102"/>
    <w:rsid w:val="00DB0BE5"/>
    <w:rsid w:val="00DC403C"/>
    <w:rsid w:val="00DD7973"/>
    <w:rsid w:val="00E21B20"/>
    <w:rsid w:val="00E31EC6"/>
    <w:rsid w:val="00E348EC"/>
    <w:rsid w:val="00E43387"/>
    <w:rsid w:val="00E824ED"/>
    <w:rsid w:val="00E94D85"/>
    <w:rsid w:val="00EA2197"/>
    <w:rsid w:val="00EB0247"/>
    <w:rsid w:val="00EC1D28"/>
    <w:rsid w:val="00EC3AFE"/>
    <w:rsid w:val="00EE50FA"/>
    <w:rsid w:val="00EE55A3"/>
    <w:rsid w:val="00EF3AE6"/>
    <w:rsid w:val="00EF413D"/>
    <w:rsid w:val="00F140AA"/>
    <w:rsid w:val="00F1723F"/>
    <w:rsid w:val="00F34F14"/>
    <w:rsid w:val="00F518EE"/>
    <w:rsid w:val="00F71900"/>
    <w:rsid w:val="00F72140"/>
    <w:rsid w:val="00F801C2"/>
    <w:rsid w:val="00F90800"/>
    <w:rsid w:val="00F910FA"/>
    <w:rsid w:val="00F92D51"/>
    <w:rsid w:val="00F96C7E"/>
    <w:rsid w:val="00F97F28"/>
    <w:rsid w:val="00FB31DB"/>
    <w:rsid w:val="00FB69A4"/>
    <w:rsid w:val="00FC3900"/>
    <w:rsid w:val="00FC5106"/>
    <w:rsid w:val="00FC769D"/>
    <w:rsid w:val="00FD17F6"/>
    <w:rsid w:val="00FE040B"/>
    <w:rsid w:val="00FE2C3E"/>
    <w:rsid w:val="00FE3ADC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0D3A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1"/>
    <w:qFormat/>
    <w:rsid w:val="000D3A20"/>
    <w:pPr>
      <w:jc w:val="center"/>
    </w:pPr>
    <w:rPr>
      <w:rFonts w:cs="Arial"/>
      <w:color w:val="auto"/>
      <w:szCs w:val="32"/>
    </w:rPr>
  </w:style>
  <w:style w:type="character" w:customStyle="1" w:styleId="10">
    <w:name w:val="כותרת 1 תו"/>
    <w:basedOn w:val="a0"/>
    <w:link w:val="1"/>
    <w:uiPriority w:val="9"/>
    <w:rsid w:val="000D3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B78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B786B"/>
  </w:style>
  <w:style w:type="paragraph" w:styleId="a5">
    <w:name w:val="footer"/>
    <w:basedOn w:val="a"/>
    <w:link w:val="a6"/>
    <w:uiPriority w:val="99"/>
    <w:unhideWhenUsed/>
    <w:rsid w:val="001B78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B7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0D3A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1"/>
    <w:qFormat/>
    <w:rsid w:val="000D3A20"/>
    <w:pPr>
      <w:jc w:val="center"/>
    </w:pPr>
    <w:rPr>
      <w:rFonts w:cs="Arial"/>
      <w:color w:val="auto"/>
      <w:szCs w:val="32"/>
    </w:rPr>
  </w:style>
  <w:style w:type="character" w:customStyle="1" w:styleId="10">
    <w:name w:val="כותרת 1 תו"/>
    <w:basedOn w:val="a0"/>
    <w:link w:val="1"/>
    <w:uiPriority w:val="9"/>
    <w:rsid w:val="000D3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B78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B786B"/>
  </w:style>
  <w:style w:type="paragraph" w:styleId="a5">
    <w:name w:val="footer"/>
    <w:basedOn w:val="a"/>
    <w:link w:val="a6"/>
    <w:uiPriority w:val="99"/>
    <w:unhideWhenUsed/>
    <w:rsid w:val="001B78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B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1526</Words>
  <Characters>7635</Characters>
  <Application>Microsoft Office Word</Application>
  <DocSecurity>0</DocSecurity>
  <Lines>63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Revital Zipori</cp:lastModifiedBy>
  <cp:revision>2</cp:revision>
  <cp:lastPrinted>2015-02-12T09:20:00Z</cp:lastPrinted>
  <dcterms:created xsi:type="dcterms:W3CDTF">2016-04-20T12:40:00Z</dcterms:created>
  <dcterms:modified xsi:type="dcterms:W3CDTF">2016-04-20T12:40:00Z</dcterms:modified>
</cp:coreProperties>
</file>