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2C" w:rsidRPr="00A57068" w:rsidRDefault="00350E27" w:rsidP="00A57068">
      <w:pPr>
        <w:spacing w:after="0" w:line="360" w:lineRule="auto"/>
        <w:jc w:val="both"/>
        <w:rPr>
          <w:rFonts w:asciiTheme="majorBidi" w:hAnsiTheme="majorBidi" w:cstheme="majorBidi"/>
          <w:smallCaps/>
          <w:sz w:val="28"/>
          <w:szCs w:val="28"/>
          <w:u w:val="single"/>
          <w:lang w:val="en-GB"/>
        </w:rPr>
      </w:pPr>
      <w:r w:rsidRPr="00A57068">
        <w:rPr>
          <w:rFonts w:asciiTheme="majorBidi" w:hAnsiTheme="majorBidi" w:cstheme="majorBidi"/>
          <w:smallCaps/>
          <w:sz w:val="28"/>
          <w:szCs w:val="28"/>
          <w:u w:val="single"/>
          <w:lang w:val="en-GB"/>
        </w:rPr>
        <w:t>Abstract: Private Shipping in Renaissance Venice, 1480</w:t>
      </w:r>
      <w:r w:rsidR="006066CD" w:rsidRPr="00A57068">
        <w:rPr>
          <w:rFonts w:asciiTheme="majorBidi" w:hAnsiTheme="majorBidi" w:cstheme="majorBidi"/>
          <w:smallCaps/>
          <w:sz w:val="28"/>
          <w:szCs w:val="28"/>
          <w:u w:val="single"/>
          <w:lang w:val="en-GB"/>
        </w:rPr>
        <w:t>–</w:t>
      </w:r>
      <w:r w:rsidRPr="00A57068">
        <w:rPr>
          <w:rFonts w:asciiTheme="majorBidi" w:hAnsiTheme="majorBidi" w:cstheme="majorBidi"/>
          <w:smallCaps/>
          <w:sz w:val="28"/>
          <w:szCs w:val="28"/>
          <w:u w:val="single"/>
          <w:lang w:val="en-GB"/>
        </w:rPr>
        <w:t>1550</w:t>
      </w:r>
      <w:r w:rsidR="00A57068" w:rsidRPr="00A57068">
        <w:rPr>
          <w:rFonts w:asciiTheme="majorBidi" w:hAnsiTheme="majorBidi" w:cstheme="majorBidi"/>
          <w:smallCaps/>
          <w:sz w:val="28"/>
          <w:szCs w:val="28"/>
          <w:u w:val="single"/>
          <w:lang w:val="en-GB"/>
        </w:rPr>
        <w:t xml:space="preserve"> / </w:t>
      </w:r>
      <w:proofErr w:type="spellStart"/>
      <w:r w:rsidR="00E35040" w:rsidRPr="00A57068">
        <w:rPr>
          <w:rFonts w:asciiTheme="majorBidi" w:hAnsiTheme="majorBidi" w:cstheme="majorBidi"/>
          <w:smallCaps/>
          <w:sz w:val="24"/>
          <w:szCs w:val="24"/>
          <w:u w:val="single"/>
          <w:lang w:val="en-GB"/>
        </w:rPr>
        <w:t>Renard</w:t>
      </w:r>
      <w:proofErr w:type="spellEnd"/>
      <w:r w:rsidR="00E35040" w:rsidRPr="00A57068">
        <w:rPr>
          <w:rFonts w:asciiTheme="majorBidi" w:hAnsiTheme="majorBidi" w:cstheme="majorBidi"/>
          <w:smallCaps/>
          <w:sz w:val="24"/>
          <w:szCs w:val="24"/>
          <w:u w:val="single"/>
          <w:lang w:val="en-GB"/>
        </w:rPr>
        <w:t xml:space="preserve"> </w:t>
      </w:r>
      <w:proofErr w:type="spellStart"/>
      <w:r w:rsidR="00E35040" w:rsidRPr="00A57068">
        <w:rPr>
          <w:rFonts w:asciiTheme="majorBidi" w:hAnsiTheme="majorBidi" w:cstheme="majorBidi"/>
          <w:smallCaps/>
          <w:sz w:val="24"/>
          <w:szCs w:val="24"/>
          <w:u w:val="single"/>
          <w:lang w:val="en-GB"/>
        </w:rPr>
        <w:t>Gluzman</w:t>
      </w:r>
      <w:proofErr w:type="spellEnd"/>
    </w:p>
    <w:p w:rsidR="0015472C" w:rsidRPr="004F4B04" w:rsidRDefault="0015472C" w:rsidP="009332DF">
      <w:pPr>
        <w:spacing w:after="0" w:line="360" w:lineRule="auto"/>
        <w:jc w:val="both"/>
        <w:rPr>
          <w:rFonts w:asciiTheme="majorBidi" w:hAnsiTheme="majorBidi" w:cstheme="majorBidi"/>
          <w:smallCaps/>
          <w:sz w:val="28"/>
          <w:szCs w:val="28"/>
          <w:u w:val="single"/>
          <w:lang w:val="en-GB"/>
        </w:rPr>
      </w:pPr>
    </w:p>
    <w:p w:rsidR="00686668" w:rsidRDefault="00686668" w:rsidP="00EB0E3B">
      <w:pPr>
        <w:spacing w:after="0" w:line="360" w:lineRule="auto"/>
        <w:jc w:val="both"/>
        <w:rPr>
          <w:rFonts w:asciiTheme="majorBidi" w:hAnsiTheme="majorBidi" w:cstheme="majorBidi"/>
          <w:sz w:val="24"/>
          <w:szCs w:val="24"/>
          <w:shd w:val="clear" w:color="auto" w:fill="FFFFFF"/>
          <w:lang w:val="en-GB"/>
        </w:rPr>
      </w:pPr>
      <w:r>
        <w:rPr>
          <w:rFonts w:asciiTheme="majorBidi" w:hAnsiTheme="majorBidi" w:cstheme="majorBidi"/>
          <w:color w:val="0F243E" w:themeColor="text2" w:themeShade="80"/>
          <w:sz w:val="24"/>
          <w:szCs w:val="24"/>
          <w:lang w:val="en-US"/>
        </w:rPr>
        <w:t>S</w:t>
      </w:r>
      <w:r w:rsidRPr="00BA5C4A">
        <w:rPr>
          <w:rFonts w:asciiTheme="majorBidi" w:hAnsiTheme="majorBidi" w:cstheme="majorBidi"/>
          <w:sz w:val="24"/>
          <w:szCs w:val="24"/>
          <w:lang w:val="en-US"/>
        </w:rPr>
        <w:t>hips, particularly large sea-going ships, were a fundamental component in Venice’s role as a hub of international maritime trade</w:t>
      </w:r>
      <w:r>
        <w:rPr>
          <w:rFonts w:asciiTheme="majorBidi" w:hAnsiTheme="majorBidi" w:cstheme="majorBidi"/>
          <w:sz w:val="24"/>
          <w:szCs w:val="24"/>
          <w:lang w:val="en-US"/>
        </w:rPr>
        <w:t>,</w:t>
      </w:r>
      <w:r w:rsidRPr="00BA5C4A">
        <w:rPr>
          <w:rFonts w:asciiTheme="majorBidi" w:hAnsiTheme="majorBidi" w:cstheme="majorBidi"/>
          <w:sz w:val="24"/>
          <w:szCs w:val="24"/>
          <w:lang w:val="en-US"/>
        </w:rPr>
        <w:t xml:space="preserve"> described by Frederic C</w:t>
      </w:r>
      <w:r>
        <w:rPr>
          <w:rFonts w:asciiTheme="majorBidi" w:hAnsiTheme="majorBidi" w:cstheme="majorBidi"/>
          <w:sz w:val="24"/>
          <w:szCs w:val="24"/>
          <w:lang w:val="en-US"/>
        </w:rPr>
        <w:t>. Lane as a “Maritime Republic”</w:t>
      </w:r>
      <w:r w:rsidRPr="00BA5C4A">
        <w:rPr>
          <w:rFonts w:asciiTheme="majorBidi" w:hAnsiTheme="majorBidi" w:cstheme="majorBidi"/>
          <w:sz w:val="24"/>
          <w:szCs w:val="24"/>
          <w:lang w:val="en-US" w:bidi="he-IL"/>
        </w:rPr>
        <w:t xml:space="preserve">. </w:t>
      </w:r>
      <w:r w:rsidRPr="00BA5C4A">
        <w:rPr>
          <w:rFonts w:asciiTheme="majorBidi" w:hAnsiTheme="majorBidi" w:cstheme="majorBidi"/>
          <w:sz w:val="24"/>
          <w:szCs w:val="24"/>
          <w:lang w:val="en-US"/>
        </w:rPr>
        <w:t xml:space="preserve">The present dissertation investigates the </w:t>
      </w:r>
      <w:r w:rsidRPr="00BA5C4A">
        <w:rPr>
          <w:rFonts w:asciiTheme="majorBidi" w:hAnsiTheme="majorBidi" w:cstheme="majorBidi"/>
          <w:sz w:val="24"/>
          <w:szCs w:val="24"/>
          <w:shd w:val="clear" w:color="auto" w:fill="FFFFFF"/>
          <w:lang w:val="en-US"/>
        </w:rPr>
        <w:t>role of human and non-human actors in shaping the navigations</w:t>
      </w:r>
      <w:r>
        <w:rPr>
          <w:rFonts w:asciiTheme="majorBidi" w:hAnsiTheme="majorBidi" w:cstheme="majorBidi"/>
          <w:sz w:val="24"/>
          <w:szCs w:val="24"/>
          <w:shd w:val="clear" w:color="auto" w:fill="FFFFFF"/>
          <w:lang w:val="en-US"/>
        </w:rPr>
        <w:t xml:space="preserve"> of about 300 such ships that </w:t>
      </w:r>
      <w:r w:rsidR="00E35040" w:rsidRPr="00151677">
        <w:rPr>
          <w:rFonts w:asciiTheme="majorBidi" w:hAnsiTheme="majorBidi" w:cstheme="majorBidi"/>
          <w:sz w:val="24"/>
          <w:szCs w:val="24"/>
          <w:shd w:val="clear" w:color="auto" w:fill="FFFFFF"/>
          <w:lang w:val="en-US"/>
        </w:rPr>
        <w:t>pl</w:t>
      </w:r>
      <w:r w:rsidR="004D5F30" w:rsidRPr="00151677">
        <w:rPr>
          <w:rFonts w:asciiTheme="majorBidi" w:hAnsiTheme="majorBidi" w:cstheme="majorBidi"/>
          <w:sz w:val="24"/>
          <w:szCs w:val="24"/>
          <w:shd w:val="clear" w:color="auto" w:fill="FFFFFF"/>
          <w:lang w:val="en-US"/>
        </w:rPr>
        <w:t>ied</w:t>
      </w:r>
      <w:r>
        <w:rPr>
          <w:rFonts w:asciiTheme="majorBidi" w:hAnsiTheme="majorBidi" w:cstheme="majorBidi"/>
          <w:sz w:val="24"/>
          <w:szCs w:val="24"/>
          <w:shd w:val="clear" w:color="auto" w:fill="FFFFFF"/>
          <w:lang w:val="en-US"/>
        </w:rPr>
        <w:t xml:space="preserve"> the seas during a period of seventy years. More than 15,000 pieces of information scattered over 45 archival series and chronicles were sewed together to build up their biographies, which, in turn, </w:t>
      </w:r>
      <w:r w:rsidRPr="00BA5C4A">
        <w:rPr>
          <w:rFonts w:asciiTheme="majorBidi" w:hAnsiTheme="majorBidi" w:cstheme="majorBidi"/>
          <w:sz w:val="24"/>
          <w:szCs w:val="24"/>
          <w:lang w:val="en-US"/>
        </w:rPr>
        <w:t xml:space="preserve">serve to delineate the impact of </w:t>
      </w:r>
      <w:r w:rsidRPr="00BA5C4A">
        <w:rPr>
          <w:rFonts w:asciiTheme="majorBidi" w:hAnsiTheme="majorBidi" w:cstheme="majorBidi"/>
          <w:sz w:val="24"/>
          <w:szCs w:val="24"/>
          <w:lang w:val="en-GB"/>
        </w:rPr>
        <w:t>significant changes—both in the Mediterranean and global</w:t>
      </w:r>
      <w:r w:rsidR="004D5F30">
        <w:rPr>
          <w:rFonts w:asciiTheme="majorBidi" w:hAnsiTheme="majorBidi" w:cstheme="majorBidi"/>
          <w:sz w:val="24"/>
          <w:szCs w:val="24"/>
          <w:lang w:val="en-GB"/>
        </w:rPr>
        <w:t xml:space="preserve"> </w:t>
      </w:r>
      <w:r w:rsidR="00E35040" w:rsidRPr="00151677">
        <w:rPr>
          <w:rFonts w:asciiTheme="majorBidi" w:hAnsiTheme="majorBidi" w:cstheme="majorBidi"/>
          <w:sz w:val="24"/>
          <w:szCs w:val="24"/>
          <w:lang w:val="en-GB"/>
        </w:rPr>
        <w:t>scene</w:t>
      </w:r>
      <w:r w:rsidRPr="00BA5C4A">
        <w:rPr>
          <w:rFonts w:asciiTheme="majorBidi" w:hAnsiTheme="majorBidi" w:cstheme="majorBidi"/>
          <w:sz w:val="24"/>
          <w:szCs w:val="24"/>
          <w:lang w:val="en-GB"/>
        </w:rPr>
        <w:t>—on</w:t>
      </w:r>
      <w:r>
        <w:rPr>
          <w:rFonts w:asciiTheme="majorBidi" w:hAnsiTheme="majorBidi" w:cstheme="majorBidi"/>
          <w:sz w:val="24"/>
          <w:szCs w:val="24"/>
          <w:lang w:val="en-GB"/>
        </w:rPr>
        <w:t xml:space="preserve"> the Venetian shipping economy.</w:t>
      </w:r>
      <w:r w:rsidRPr="00BA5C4A">
        <w:rPr>
          <w:rFonts w:asciiTheme="majorBidi" w:hAnsiTheme="majorBidi" w:cstheme="majorBidi"/>
          <w:sz w:val="24"/>
          <w:szCs w:val="24"/>
          <w:lang w:val="en-US"/>
        </w:rPr>
        <w:t xml:space="preserve"> </w:t>
      </w:r>
      <w:r w:rsidRPr="00BA5C4A">
        <w:rPr>
          <w:rFonts w:asciiTheme="majorBidi" w:hAnsiTheme="majorBidi" w:cstheme="majorBidi"/>
          <w:sz w:val="24"/>
          <w:szCs w:val="24"/>
          <w:lang w:val="en-GB"/>
        </w:rPr>
        <w:t xml:space="preserve">The period of interest covers </w:t>
      </w:r>
      <w:r w:rsidR="00E35040" w:rsidRPr="00151677">
        <w:rPr>
          <w:rFonts w:asciiTheme="majorBidi" w:hAnsiTheme="majorBidi" w:cstheme="majorBidi"/>
          <w:sz w:val="24"/>
          <w:szCs w:val="24"/>
          <w:lang w:val="en-GB"/>
        </w:rPr>
        <w:t>the</w:t>
      </w:r>
      <w:r w:rsidR="004D5F30">
        <w:rPr>
          <w:rFonts w:asciiTheme="majorBidi" w:hAnsiTheme="majorBidi" w:cstheme="majorBidi"/>
          <w:sz w:val="24"/>
          <w:szCs w:val="24"/>
          <w:lang w:val="en-GB"/>
        </w:rPr>
        <w:t xml:space="preserve"> </w:t>
      </w:r>
      <w:r w:rsidRPr="00BA5C4A">
        <w:rPr>
          <w:rFonts w:asciiTheme="majorBidi" w:hAnsiTheme="majorBidi" w:cstheme="majorBidi"/>
          <w:sz w:val="24"/>
          <w:szCs w:val="24"/>
          <w:lang w:val="en-GB"/>
        </w:rPr>
        <w:t>major geographical discoveries, the rise of the Ottoman Empire as a leading power in the Mediterranean, and the struggle for political hegemony in Europe.</w:t>
      </w:r>
      <w:r w:rsidRPr="00BA5C4A">
        <w:rPr>
          <w:rFonts w:asciiTheme="majorBidi" w:hAnsiTheme="majorBidi" w:cstheme="majorBidi"/>
          <w:sz w:val="24"/>
          <w:szCs w:val="24"/>
          <w:shd w:val="clear" w:color="auto" w:fill="FFFFFF"/>
          <w:lang w:val="en-GB"/>
        </w:rPr>
        <w:t xml:space="preserve"> </w:t>
      </w:r>
      <w:r w:rsidRPr="00BA5C4A">
        <w:rPr>
          <w:rFonts w:asciiTheme="majorBidi" w:hAnsiTheme="majorBidi" w:cstheme="majorBidi"/>
          <w:sz w:val="24"/>
          <w:szCs w:val="24"/>
          <w:lang w:val="en-GB"/>
        </w:rPr>
        <w:t>These years saw the gradual disappearance of the merchant galley system and a deep economic crisis in Venetian shipping—a crisis affected by such factors as</w:t>
      </w:r>
      <w:r w:rsidRPr="00BA5C4A">
        <w:rPr>
          <w:rFonts w:asciiTheme="majorBidi" w:hAnsiTheme="majorBidi" w:cstheme="majorBidi"/>
          <w:sz w:val="24"/>
          <w:szCs w:val="24"/>
          <w:shd w:val="clear" w:color="auto" w:fill="FFFFFF"/>
          <w:lang w:val="en-US"/>
        </w:rPr>
        <w:t xml:space="preserve"> the attrition of private shipping by frequent wars, restrictive legislation, the rise of new maritime powers, and the consequent loss of trade monopolies in the Levant.</w:t>
      </w:r>
      <w:r w:rsidRPr="00BA5C4A">
        <w:rPr>
          <w:rFonts w:asciiTheme="majorBidi" w:hAnsiTheme="majorBidi" w:cstheme="majorBidi"/>
          <w:sz w:val="24"/>
          <w:szCs w:val="24"/>
          <w:shd w:val="clear" w:color="auto" w:fill="FFFFFF"/>
          <w:lang w:val="en-GB"/>
        </w:rPr>
        <w:t xml:space="preserve"> Statistics on the </w:t>
      </w:r>
      <w:r w:rsidRPr="00BA5C4A">
        <w:rPr>
          <w:rFonts w:asciiTheme="majorBidi" w:hAnsiTheme="majorBidi" w:cstheme="majorBidi"/>
          <w:sz w:val="24"/>
          <w:szCs w:val="24"/>
          <w:shd w:val="clear" w:color="auto" w:fill="FFFFFF"/>
          <w:lang w:val="en-US"/>
        </w:rPr>
        <w:t xml:space="preserve">gradual withdrawal of noblemen from this sector and their replacement by other social groups are discussed on the backdrop of the </w:t>
      </w:r>
      <w:r w:rsidR="00E35040" w:rsidRPr="00151677">
        <w:rPr>
          <w:rFonts w:asciiTheme="majorBidi" w:hAnsiTheme="majorBidi" w:cstheme="majorBidi"/>
          <w:sz w:val="24"/>
          <w:szCs w:val="24"/>
          <w:shd w:val="clear" w:color="auto" w:fill="FFFFFF"/>
          <w:lang w:val="en-US"/>
        </w:rPr>
        <w:t>relative</w:t>
      </w:r>
      <w:r w:rsidR="004D5F30">
        <w:rPr>
          <w:rFonts w:asciiTheme="majorBidi" w:hAnsiTheme="majorBidi" w:cstheme="majorBidi"/>
          <w:sz w:val="24"/>
          <w:szCs w:val="24"/>
          <w:shd w:val="clear" w:color="auto" w:fill="FFFFFF"/>
          <w:lang w:val="en-US"/>
        </w:rPr>
        <w:t xml:space="preserve"> </w:t>
      </w:r>
      <w:r w:rsidRPr="00BA5C4A">
        <w:rPr>
          <w:rFonts w:asciiTheme="majorBidi" w:hAnsiTheme="majorBidi" w:cstheme="majorBidi"/>
          <w:sz w:val="24"/>
          <w:szCs w:val="24"/>
          <w:shd w:val="clear" w:color="auto" w:fill="FFFFFF"/>
          <w:lang w:val="en-GB"/>
        </w:rPr>
        <w:t>decline in Venice’s position as a leading emporium in the Mediterranean.</w:t>
      </w:r>
    </w:p>
    <w:p w:rsidR="00472B42" w:rsidRPr="00686668" w:rsidRDefault="00472B42" w:rsidP="00472B42">
      <w:pPr>
        <w:spacing w:after="0" w:line="360" w:lineRule="auto"/>
        <w:jc w:val="both"/>
        <w:rPr>
          <w:rFonts w:asciiTheme="majorBidi" w:hAnsiTheme="majorBidi" w:cstheme="majorBidi"/>
          <w:sz w:val="24"/>
          <w:szCs w:val="24"/>
          <w:lang w:val="en-GB" w:bidi="he-IL"/>
        </w:rPr>
      </w:pPr>
    </w:p>
    <w:p w:rsidR="00632848" w:rsidRPr="004F4B04" w:rsidRDefault="006A1AA1" w:rsidP="009332DF">
      <w:pPr>
        <w:tabs>
          <w:tab w:val="left" w:pos="709"/>
        </w:tabs>
        <w:spacing w:after="0" w:line="360" w:lineRule="auto"/>
        <w:jc w:val="both"/>
        <w:rPr>
          <w:rFonts w:ascii="Times New Roman" w:hAnsi="Times New Roman" w:cs="Times New Roman"/>
          <w:b/>
          <w:bCs/>
          <w:sz w:val="24"/>
          <w:szCs w:val="24"/>
          <w:lang w:val="en-GB" w:bidi="he-IL"/>
        </w:rPr>
      </w:pPr>
      <w:r w:rsidRPr="004F4B04">
        <w:rPr>
          <w:rFonts w:ascii="Times New Roman" w:hAnsi="Times New Roman" w:cs="Times New Roman"/>
          <w:b/>
          <w:bCs/>
          <w:sz w:val="24"/>
          <w:szCs w:val="24"/>
          <w:lang w:val="en-GB" w:bidi="he-IL"/>
        </w:rPr>
        <w:t>First Part:</w:t>
      </w:r>
      <w:r w:rsidR="006E1337" w:rsidRPr="004F4B04">
        <w:rPr>
          <w:rFonts w:ascii="Times New Roman" w:hAnsi="Times New Roman" w:cs="Times New Roman"/>
          <w:b/>
          <w:bCs/>
          <w:sz w:val="24"/>
          <w:szCs w:val="24"/>
          <w:lang w:val="en-GB" w:bidi="he-IL"/>
        </w:rPr>
        <w:t xml:space="preserve"> The Legal, Executive </w:t>
      </w:r>
      <w:r w:rsidRPr="004F4B04">
        <w:rPr>
          <w:rFonts w:ascii="Times New Roman" w:hAnsi="Times New Roman" w:cs="Times New Roman"/>
          <w:b/>
          <w:bCs/>
          <w:sz w:val="24"/>
          <w:szCs w:val="24"/>
          <w:lang w:val="en-GB" w:bidi="he-IL"/>
        </w:rPr>
        <w:t xml:space="preserve">and </w:t>
      </w:r>
      <w:r w:rsidR="00463383">
        <w:rPr>
          <w:rFonts w:ascii="Times New Roman" w:hAnsi="Times New Roman" w:cs="Times New Roman"/>
          <w:b/>
          <w:bCs/>
          <w:sz w:val="24"/>
          <w:szCs w:val="24"/>
          <w:lang w:val="en-GB" w:bidi="he-IL"/>
        </w:rPr>
        <w:t>J</w:t>
      </w:r>
      <w:r w:rsidRPr="004F4B04">
        <w:rPr>
          <w:rFonts w:ascii="Times New Roman" w:hAnsi="Times New Roman" w:cs="Times New Roman"/>
          <w:b/>
          <w:bCs/>
          <w:sz w:val="24"/>
          <w:szCs w:val="24"/>
          <w:lang w:val="en-GB" w:bidi="he-IL"/>
        </w:rPr>
        <w:t>udicial Framework (13</w:t>
      </w:r>
      <w:r w:rsidRPr="004F4B04">
        <w:rPr>
          <w:rFonts w:ascii="Times New Roman" w:hAnsi="Times New Roman" w:cs="Times New Roman"/>
          <w:b/>
          <w:bCs/>
          <w:sz w:val="24"/>
          <w:szCs w:val="24"/>
          <w:vertAlign w:val="superscript"/>
          <w:lang w:val="en-GB" w:bidi="he-IL"/>
        </w:rPr>
        <w:t>th</w:t>
      </w:r>
      <w:r w:rsidRPr="004F4B04">
        <w:rPr>
          <w:rFonts w:ascii="Times New Roman" w:hAnsi="Times New Roman" w:cs="Times New Roman"/>
          <w:b/>
          <w:bCs/>
          <w:sz w:val="24"/>
          <w:szCs w:val="24"/>
          <w:lang w:val="en-GB" w:bidi="he-IL"/>
        </w:rPr>
        <w:t xml:space="preserve"> – 16</w:t>
      </w:r>
      <w:r w:rsidRPr="004F4B04">
        <w:rPr>
          <w:rFonts w:ascii="Times New Roman" w:hAnsi="Times New Roman" w:cs="Times New Roman"/>
          <w:b/>
          <w:bCs/>
          <w:sz w:val="24"/>
          <w:szCs w:val="24"/>
          <w:vertAlign w:val="superscript"/>
          <w:lang w:val="en-GB" w:bidi="he-IL"/>
        </w:rPr>
        <w:t>th</w:t>
      </w:r>
      <w:r w:rsidRPr="004F4B04">
        <w:rPr>
          <w:rFonts w:ascii="Times New Roman" w:hAnsi="Times New Roman" w:cs="Times New Roman"/>
          <w:b/>
          <w:bCs/>
          <w:sz w:val="24"/>
          <w:szCs w:val="24"/>
          <w:lang w:val="en-GB" w:bidi="he-IL"/>
        </w:rPr>
        <w:t xml:space="preserve"> centuries)</w:t>
      </w:r>
    </w:p>
    <w:p w:rsidR="006A1AA1" w:rsidRPr="004F4B04" w:rsidRDefault="00B564FB" w:rsidP="009332DF">
      <w:pPr>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In our modern age</w:t>
      </w:r>
      <w:r w:rsidR="00127163" w:rsidRPr="004F4B04">
        <w:rPr>
          <w:rFonts w:asciiTheme="majorBidi" w:hAnsiTheme="majorBidi" w:cstheme="majorBidi"/>
          <w:sz w:val="24"/>
          <w:szCs w:val="24"/>
          <w:lang w:val="en-GB"/>
        </w:rPr>
        <w:t xml:space="preserve"> international maritime law requires that every merchant ship be registered in a </w:t>
      </w:r>
      <w:r w:rsidR="001B77C4">
        <w:rPr>
          <w:rFonts w:asciiTheme="majorBidi" w:hAnsiTheme="majorBidi" w:cstheme="majorBidi"/>
          <w:sz w:val="24"/>
          <w:szCs w:val="24"/>
          <w:lang w:val="en-GB"/>
        </w:rPr>
        <w:t xml:space="preserve">specific </w:t>
      </w:r>
      <w:r w:rsidR="00127163" w:rsidRPr="004F4B04">
        <w:rPr>
          <w:rFonts w:asciiTheme="majorBidi" w:hAnsiTheme="majorBidi" w:cstheme="majorBidi"/>
          <w:sz w:val="24"/>
          <w:szCs w:val="24"/>
          <w:lang w:val="en-GB"/>
        </w:rPr>
        <w:t>country</w:t>
      </w:r>
      <w:r w:rsidR="001B77C4">
        <w:rPr>
          <w:rFonts w:asciiTheme="majorBidi" w:hAnsiTheme="majorBidi" w:cstheme="majorBidi"/>
          <w:sz w:val="24"/>
          <w:szCs w:val="24"/>
          <w:lang w:val="en-GB"/>
        </w:rPr>
        <w:t>, which is</w:t>
      </w:r>
      <w:r w:rsidR="00127163" w:rsidRPr="004F4B04">
        <w:rPr>
          <w:rFonts w:asciiTheme="majorBidi" w:hAnsiTheme="majorBidi" w:cstheme="majorBidi"/>
          <w:sz w:val="24"/>
          <w:szCs w:val="24"/>
          <w:lang w:val="en-GB"/>
        </w:rPr>
        <w:t xml:space="preserve"> </w:t>
      </w:r>
      <w:r w:rsidR="00EA7B76">
        <w:rPr>
          <w:rFonts w:asciiTheme="majorBidi" w:hAnsiTheme="majorBidi" w:cstheme="majorBidi"/>
          <w:sz w:val="24"/>
          <w:szCs w:val="24"/>
          <w:lang w:val="en-GB"/>
        </w:rPr>
        <w:t xml:space="preserve">thereafter referred to as </w:t>
      </w:r>
      <w:r w:rsidR="00127163" w:rsidRPr="004F4B04">
        <w:rPr>
          <w:rFonts w:asciiTheme="majorBidi" w:hAnsiTheme="majorBidi" w:cstheme="majorBidi"/>
          <w:sz w:val="24"/>
          <w:szCs w:val="24"/>
          <w:lang w:val="en-GB"/>
        </w:rPr>
        <w:t xml:space="preserve">its </w:t>
      </w:r>
      <w:r w:rsidR="001B77C4">
        <w:rPr>
          <w:rFonts w:asciiTheme="majorBidi" w:hAnsiTheme="majorBidi" w:cstheme="majorBidi"/>
          <w:sz w:val="24"/>
          <w:szCs w:val="24"/>
          <w:lang w:val="en-GB"/>
        </w:rPr>
        <w:t>“</w:t>
      </w:r>
      <w:r w:rsidR="00127163" w:rsidRPr="004F4B04">
        <w:rPr>
          <w:rFonts w:asciiTheme="majorBidi" w:hAnsiTheme="majorBidi" w:cstheme="majorBidi"/>
          <w:sz w:val="24"/>
          <w:szCs w:val="24"/>
          <w:lang w:val="en-GB"/>
        </w:rPr>
        <w:t>flag state</w:t>
      </w:r>
      <w:r w:rsidR="001B77C4">
        <w:rPr>
          <w:rFonts w:asciiTheme="majorBidi" w:hAnsiTheme="majorBidi" w:cstheme="majorBidi"/>
          <w:sz w:val="24"/>
          <w:szCs w:val="24"/>
          <w:lang w:val="en-GB"/>
        </w:rPr>
        <w:t>”</w:t>
      </w:r>
      <w:r>
        <w:rPr>
          <w:rFonts w:asciiTheme="majorBidi" w:hAnsiTheme="majorBidi" w:cstheme="majorBidi"/>
          <w:sz w:val="24"/>
          <w:szCs w:val="24"/>
          <w:lang w:val="en-GB"/>
        </w:rPr>
        <w:t>.</w:t>
      </w:r>
      <w:r w:rsidR="00127163" w:rsidRPr="004F4B04">
        <w:rPr>
          <w:rFonts w:asciiTheme="majorBidi" w:hAnsiTheme="majorBidi" w:cstheme="majorBidi"/>
          <w:sz w:val="24"/>
          <w:szCs w:val="24"/>
          <w:lang w:val="en-GB"/>
        </w:rPr>
        <w:t xml:space="preserve"> </w:t>
      </w:r>
      <w:r>
        <w:rPr>
          <w:rFonts w:asciiTheme="majorBidi" w:hAnsiTheme="majorBidi" w:cstheme="majorBidi"/>
          <w:sz w:val="24"/>
          <w:szCs w:val="24"/>
          <w:lang w:val="en-GB"/>
        </w:rPr>
        <w:t>T</w:t>
      </w:r>
      <w:r w:rsidR="00127163" w:rsidRPr="004F4B04">
        <w:rPr>
          <w:rFonts w:asciiTheme="majorBidi" w:hAnsiTheme="majorBidi" w:cstheme="majorBidi"/>
          <w:sz w:val="24"/>
          <w:szCs w:val="24"/>
          <w:lang w:val="en-GB"/>
        </w:rPr>
        <w:t>his</w:t>
      </w:r>
      <w:r w:rsidR="00D96135">
        <w:rPr>
          <w:rFonts w:asciiTheme="majorBidi" w:hAnsiTheme="majorBidi" w:cstheme="majorBidi"/>
          <w:sz w:val="24"/>
          <w:szCs w:val="24"/>
          <w:lang w:val="en-GB"/>
        </w:rPr>
        <w:t xml:space="preserve"> certificate of origin</w:t>
      </w:r>
      <w:r w:rsidR="00127163" w:rsidRPr="004F4B0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enables </w:t>
      </w:r>
      <w:r w:rsidR="00D96135">
        <w:rPr>
          <w:rFonts w:asciiTheme="majorBidi" w:hAnsiTheme="majorBidi" w:cstheme="majorBidi"/>
          <w:sz w:val="24"/>
          <w:szCs w:val="24"/>
          <w:lang w:val="en-GB"/>
        </w:rPr>
        <w:t>that</w:t>
      </w:r>
      <w:r w:rsidR="00127163" w:rsidRPr="004F4B04">
        <w:rPr>
          <w:rFonts w:asciiTheme="majorBidi" w:hAnsiTheme="majorBidi" w:cstheme="majorBidi"/>
          <w:sz w:val="24"/>
          <w:szCs w:val="24"/>
          <w:lang w:val="en-GB"/>
        </w:rPr>
        <w:t xml:space="preserve"> ship to </w:t>
      </w:r>
      <w:r w:rsidR="00CF7B34">
        <w:rPr>
          <w:rFonts w:asciiTheme="majorBidi" w:hAnsiTheme="majorBidi" w:cstheme="majorBidi"/>
          <w:sz w:val="24"/>
          <w:szCs w:val="24"/>
          <w:lang w:val="en-GB"/>
        </w:rPr>
        <w:t xml:space="preserve">enter </w:t>
      </w:r>
      <w:r w:rsidR="00127163" w:rsidRPr="004F4B04">
        <w:rPr>
          <w:rFonts w:asciiTheme="majorBidi" w:hAnsiTheme="majorBidi" w:cstheme="majorBidi"/>
          <w:sz w:val="24"/>
          <w:szCs w:val="24"/>
          <w:lang w:val="en-GB"/>
        </w:rPr>
        <w:t>international</w:t>
      </w:r>
      <w:r w:rsidR="00D96135">
        <w:rPr>
          <w:rFonts w:asciiTheme="majorBidi" w:hAnsiTheme="majorBidi" w:cstheme="majorBidi"/>
          <w:sz w:val="24"/>
          <w:szCs w:val="24"/>
          <w:lang w:val="en-GB"/>
        </w:rPr>
        <w:t xml:space="preserve"> waters</w:t>
      </w:r>
      <w:r w:rsidR="00CF7B34">
        <w:rPr>
          <w:rFonts w:asciiTheme="majorBidi" w:hAnsiTheme="majorBidi" w:cstheme="majorBidi"/>
          <w:sz w:val="24"/>
          <w:szCs w:val="24"/>
          <w:lang w:val="en-GB"/>
        </w:rPr>
        <w:t xml:space="preserve">, its ensign providing a form </w:t>
      </w:r>
      <w:r w:rsidR="00234717">
        <w:rPr>
          <w:rFonts w:asciiTheme="majorBidi" w:hAnsiTheme="majorBidi" w:cstheme="majorBidi"/>
          <w:sz w:val="24"/>
          <w:szCs w:val="24"/>
          <w:lang w:val="en-GB"/>
        </w:rPr>
        <w:t xml:space="preserve">of </w:t>
      </w:r>
      <w:r w:rsidR="00CF7B34">
        <w:rPr>
          <w:rFonts w:asciiTheme="majorBidi" w:hAnsiTheme="majorBidi" w:cstheme="majorBidi"/>
          <w:sz w:val="24"/>
          <w:szCs w:val="24"/>
          <w:lang w:val="en-GB"/>
        </w:rPr>
        <w:t>passport/visa</w:t>
      </w:r>
      <w:r>
        <w:rPr>
          <w:rFonts w:asciiTheme="majorBidi" w:hAnsiTheme="majorBidi" w:cstheme="majorBidi"/>
          <w:sz w:val="24"/>
          <w:szCs w:val="24"/>
          <w:lang w:val="en-GB"/>
        </w:rPr>
        <w:t xml:space="preserve"> for admission</w:t>
      </w:r>
      <w:r w:rsidR="00127163" w:rsidRPr="004F4B04">
        <w:rPr>
          <w:rFonts w:asciiTheme="majorBidi" w:hAnsiTheme="majorBidi" w:cstheme="majorBidi"/>
          <w:sz w:val="24"/>
          <w:szCs w:val="24"/>
          <w:lang w:val="en-GB"/>
        </w:rPr>
        <w:t>. In Early Modern Venice, the concept</w:t>
      </w:r>
      <w:r w:rsidR="00D01A6F">
        <w:rPr>
          <w:rFonts w:asciiTheme="majorBidi" w:hAnsiTheme="majorBidi" w:cstheme="majorBidi"/>
          <w:sz w:val="24"/>
          <w:szCs w:val="24"/>
          <w:lang w:val="en-GB"/>
        </w:rPr>
        <w:t>s</w:t>
      </w:r>
      <w:r w:rsidR="00127163" w:rsidRPr="004F4B04">
        <w:rPr>
          <w:rFonts w:asciiTheme="majorBidi" w:hAnsiTheme="majorBidi" w:cstheme="majorBidi"/>
          <w:sz w:val="24"/>
          <w:szCs w:val="24"/>
          <w:lang w:val="en-GB"/>
        </w:rPr>
        <w:t xml:space="preserve"> </w:t>
      </w:r>
      <w:r w:rsidR="00D01A6F">
        <w:rPr>
          <w:rFonts w:asciiTheme="majorBidi" w:hAnsiTheme="majorBidi" w:cstheme="majorBidi"/>
          <w:sz w:val="24"/>
          <w:szCs w:val="24"/>
          <w:lang w:val="en-GB"/>
        </w:rPr>
        <w:t xml:space="preserve">underlying </w:t>
      </w:r>
      <w:r w:rsidR="00127163" w:rsidRPr="004F4B04">
        <w:rPr>
          <w:rFonts w:asciiTheme="majorBidi" w:hAnsiTheme="majorBidi" w:cstheme="majorBidi"/>
          <w:sz w:val="24"/>
          <w:szCs w:val="24"/>
          <w:lang w:val="en-GB"/>
        </w:rPr>
        <w:t xml:space="preserve">ship registration </w:t>
      </w:r>
      <w:r w:rsidR="00D01A6F">
        <w:rPr>
          <w:rFonts w:asciiTheme="majorBidi" w:hAnsiTheme="majorBidi" w:cstheme="majorBidi"/>
          <w:sz w:val="24"/>
          <w:szCs w:val="24"/>
          <w:lang w:val="en-GB"/>
        </w:rPr>
        <w:t xml:space="preserve">were </w:t>
      </w:r>
      <w:r w:rsidR="00127163" w:rsidRPr="004F4B04">
        <w:rPr>
          <w:rFonts w:asciiTheme="majorBidi" w:hAnsiTheme="majorBidi" w:cstheme="majorBidi"/>
          <w:sz w:val="24"/>
          <w:szCs w:val="24"/>
          <w:lang w:val="en-GB"/>
        </w:rPr>
        <w:t>quite different</w:t>
      </w:r>
      <w:r>
        <w:rPr>
          <w:rFonts w:asciiTheme="majorBidi" w:hAnsiTheme="majorBidi" w:cstheme="majorBidi"/>
          <w:sz w:val="24"/>
          <w:szCs w:val="24"/>
          <w:lang w:val="en-GB"/>
        </w:rPr>
        <w:t xml:space="preserve"> than </w:t>
      </w:r>
      <w:r w:rsidR="00D01A6F">
        <w:rPr>
          <w:rFonts w:asciiTheme="majorBidi" w:hAnsiTheme="majorBidi" w:cstheme="majorBidi"/>
          <w:sz w:val="24"/>
          <w:szCs w:val="24"/>
          <w:lang w:val="en-GB"/>
        </w:rPr>
        <w:t xml:space="preserve">they are </w:t>
      </w:r>
      <w:r w:rsidR="00F5514D">
        <w:rPr>
          <w:rFonts w:asciiTheme="majorBidi" w:hAnsiTheme="majorBidi" w:cstheme="majorBidi"/>
          <w:sz w:val="24"/>
          <w:szCs w:val="24"/>
          <w:lang w:val="en-GB"/>
        </w:rPr>
        <w:t>now</w:t>
      </w:r>
      <w:r w:rsidR="00127163" w:rsidRPr="004F4B04">
        <w:rPr>
          <w:rFonts w:asciiTheme="majorBidi" w:hAnsiTheme="majorBidi" w:cstheme="majorBidi"/>
          <w:sz w:val="24"/>
          <w:szCs w:val="24"/>
          <w:lang w:val="en-GB"/>
        </w:rPr>
        <w:t xml:space="preserve">. </w:t>
      </w:r>
      <w:r w:rsidR="00BE5581">
        <w:rPr>
          <w:rFonts w:asciiTheme="majorBidi" w:hAnsiTheme="majorBidi" w:cstheme="majorBidi"/>
          <w:sz w:val="24"/>
          <w:szCs w:val="24"/>
          <w:lang w:val="en-GB"/>
        </w:rPr>
        <w:t xml:space="preserve">To date, </w:t>
      </w:r>
      <w:r w:rsidR="00127163" w:rsidRPr="004F4B04">
        <w:rPr>
          <w:rFonts w:asciiTheme="majorBidi" w:hAnsiTheme="majorBidi" w:cstheme="majorBidi"/>
          <w:sz w:val="24"/>
          <w:szCs w:val="24"/>
          <w:lang w:val="en-GB"/>
        </w:rPr>
        <w:t xml:space="preserve">no </w:t>
      </w:r>
      <w:r w:rsidR="00BE5581">
        <w:rPr>
          <w:rFonts w:asciiTheme="majorBidi" w:hAnsiTheme="majorBidi" w:cstheme="majorBidi"/>
          <w:sz w:val="24"/>
          <w:szCs w:val="24"/>
          <w:lang w:val="en-GB"/>
        </w:rPr>
        <w:t xml:space="preserve">scholar </w:t>
      </w:r>
      <w:r w:rsidR="00080762">
        <w:rPr>
          <w:rFonts w:asciiTheme="majorBidi" w:hAnsiTheme="majorBidi" w:cstheme="majorBidi"/>
          <w:sz w:val="24"/>
          <w:szCs w:val="24"/>
          <w:lang w:val="en-GB"/>
        </w:rPr>
        <w:t xml:space="preserve">has </w:t>
      </w:r>
      <w:r w:rsidR="00127163" w:rsidRPr="004F4B04">
        <w:rPr>
          <w:rFonts w:asciiTheme="majorBidi" w:hAnsiTheme="majorBidi" w:cstheme="majorBidi"/>
          <w:sz w:val="24"/>
          <w:szCs w:val="24"/>
          <w:lang w:val="en-GB"/>
        </w:rPr>
        <w:t xml:space="preserve">ever attempted to </w:t>
      </w:r>
      <w:r w:rsidR="00080762">
        <w:rPr>
          <w:rFonts w:asciiTheme="majorBidi" w:hAnsiTheme="majorBidi" w:cstheme="majorBidi"/>
          <w:sz w:val="24"/>
          <w:szCs w:val="24"/>
          <w:lang w:val="en-GB"/>
        </w:rPr>
        <w:t xml:space="preserve">compile a registry of </w:t>
      </w:r>
      <w:r w:rsidR="00127163" w:rsidRPr="004F4B04">
        <w:rPr>
          <w:rFonts w:asciiTheme="majorBidi" w:hAnsiTheme="majorBidi" w:cstheme="majorBidi"/>
          <w:sz w:val="24"/>
          <w:szCs w:val="24"/>
          <w:lang w:val="en-GB"/>
        </w:rPr>
        <w:t>the multitude of ships and smaller vessels that were built and operated in Venice and its overseas territories. The complex</w:t>
      </w:r>
      <w:r w:rsidR="00275451">
        <w:rPr>
          <w:rFonts w:asciiTheme="majorBidi" w:hAnsiTheme="majorBidi" w:cstheme="majorBidi"/>
          <w:sz w:val="24"/>
          <w:szCs w:val="24"/>
          <w:lang w:val="en-GB"/>
        </w:rPr>
        <w:t xml:space="preserve"> </w:t>
      </w:r>
      <w:r w:rsidR="00127163" w:rsidRPr="004F4B04">
        <w:rPr>
          <w:rFonts w:asciiTheme="majorBidi" w:hAnsiTheme="majorBidi" w:cstheme="majorBidi"/>
          <w:sz w:val="24"/>
          <w:szCs w:val="24"/>
          <w:lang w:val="en-GB"/>
        </w:rPr>
        <w:t xml:space="preserve">statutory framework </w:t>
      </w:r>
      <w:r w:rsidR="00080762">
        <w:rPr>
          <w:rFonts w:asciiTheme="majorBidi" w:hAnsiTheme="majorBidi" w:cstheme="majorBidi"/>
          <w:sz w:val="24"/>
          <w:szCs w:val="24"/>
          <w:lang w:val="en-GB"/>
        </w:rPr>
        <w:t>of</w:t>
      </w:r>
      <w:r w:rsidR="00127163" w:rsidRPr="004F4B04">
        <w:rPr>
          <w:rFonts w:asciiTheme="majorBidi" w:hAnsiTheme="majorBidi" w:cstheme="majorBidi"/>
          <w:sz w:val="24"/>
          <w:szCs w:val="24"/>
          <w:lang w:val="en-GB"/>
        </w:rPr>
        <w:t xml:space="preserve"> Venice is the reason why modern scholars </w:t>
      </w:r>
      <w:r w:rsidR="009A4259">
        <w:rPr>
          <w:rFonts w:asciiTheme="majorBidi" w:hAnsiTheme="majorBidi" w:cstheme="majorBidi"/>
          <w:sz w:val="24"/>
          <w:szCs w:val="24"/>
          <w:lang w:val="en-GB"/>
        </w:rPr>
        <w:t xml:space="preserve">have chosen to largely </w:t>
      </w:r>
      <w:r w:rsidR="00127163" w:rsidRPr="004F4B04">
        <w:rPr>
          <w:rFonts w:asciiTheme="majorBidi" w:hAnsiTheme="majorBidi" w:cstheme="majorBidi"/>
          <w:sz w:val="24"/>
          <w:szCs w:val="24"/>
          <w:lang w:val="en-GB"/>
        </w:rPr>
        <w:t xml:space="preserve">avoid the </w:t>
      </w:r>
      <w:r w:rsidR="009A4259">
        <w:rPr>
          <w:rFonts w:asciiTheme="majorBidi" w:hAnsiTheme="majorBidi" w:cstheme="majorBidi"/>
          <w:sz w:val="24"/>
          <w:szCs w:val="24"/>
          <w:lang w:val="en-GB"/>
        </w:rPr>
        <w:t xml:space="preserve">complexities </w:t>
      </w:r>
      <w:r w:rsidR="00127163" w:rsidRPr="004F4B04">
        <w:rPr>
          <w:rFonts w:asciiTheme="majorBidi" w:hAnsiTheme="majorBidi" w:cstheme="majorBidi"/>
          <w:sz w:val="24"/>
          <w:szCs w:val="24"/>
          <w:lang w:val="en-GB"/>
        </w:rPr>
        <w:t xml:space="preserve">of the legal status of private vessels. Even the basic questions </w:t>
      </w:r>
      <w:r w:rsidR="00080762">
        <w:rPr>
          <w:rFonts w:asciiTheme="majorBidi" w:hAnsiTheme="majorBidi" w:cstheme="majorBidi"/>
          <w:sz w:val="24"/>
          <w:szCs w:val="24"/>
          <w:lang w:val="en-GB"/>
        </w:rPr>
        <w:t xml:space="preserve">have so far </w:t>
      </w:r>
      <w:r w:rsidR="00127163" w:rsidRPr="004F4B04">
        <w:rPr>
          <w:rFonts w:asciiTheme="majorBidi" w:hAnsiTheme="majorBidi" w:cstheme="majorBidi"/>
          <w:sz w:val="24"/>
          <w:szCs w:val="24"/>
          <w:lang w:val="en-GB"/>
        </w:rPr>
        <w:t>remained unanswered</w:t>
      </w:r>
      <w:r w:rsidR="00572090">
        <w:rPr>
          <w:rFonts w:asciiTheme="majorBidi" w:hAnsiTheme="majorBidi" w:cstheme="majorBidi"/>
          <w:sz w:val="24"/>
          <w:szCs w:val="24"/>
          <w:lang w:val="en-GB"/>
        </w:rPr>
        <w:t>:</w:t>
      </w:r>
      <w:r w:rsidR="00127163" w:rsidRPr="004F4B04">
        <w:rPr>
          <w:rFonts w:asciiTheme="majorBidi" w:hAnsiTheme="majorBidi" w:cstheme="majorBidi"/>
          <w:sz w:val="24"/>
          <w:szCs w:val="24"/>
          <w:lang w:val="en-GB"/>
        </w:rPr>
        <w:t xml:space="preserve"> Did ships fly flags</w:t>
      </w:r>
      <w:r w:rsidR="00572090">
        <w:rPr>
          <w:rFonts w:asciiTheme="majorBidi" w:hAnsiTheme="majorBidi" w:cstheme="majorBidi"/>
          <w:sz w:val="24"/>
          <w:szCs w:val="24"/>
          <w:lang w:val="en-GB"/>
        </w:rPr>
        <w:t xml:space="preserve"> at all</w:t>
      </w:r>
      <w:r w:rsidR="00127163" w:rsidRPr="004F4B04">
        <w:rPr>
          <w:rFonts w:asciiTheme="majorBidi" w:hAnsiTheme="majorBidi" w:cstheme="majorBidi"/>
          <w:sz w:val="24"/>
          <w:szCs w:val="24"/>
          <w:lang w:val="en-GB"/>
        </w:rPr>
        <w:t xml:space="preserve">? Were they perceived as part of the same merchant marine? What was the </w:t>
      </w:r>
      <w:r w:rsidR="00DB4B4D">
        <w:rPr>
          <w:rFonts w:asciiTheme="majorBidi" w:hAnsiTheme="majorBidi" w:cstheme="majorBidi"/>
          <w:sz w:val="24"/>
          <w:szCs w:val="24"/>
          <w:lang w:val="en-GB"/>
        </w:rPr>
        <w:t xml:space="preserve">particular </w:t>
      </w:r>
      <w:r w:rsidR="00127163" w:rsidRPr="004F4B04">
        <w:rPr>
          <w:rFonts w:asciiTheme="majorBidi" w:hAnsiTheme="majorBidi" w:cstheme="majorBidi"/>
          <w:sz w:val="24"/>
          <w:szCs w:val="24"/>
          <w:lang w:val="en-GB"/>
        </w:rPr>
        <w:t xml:space="preserve">legal status of a colonial ship? How was </w:t>
      </w:r>
      <w:r w:rsidR="00DB4B4D">
        <w:rPr>
          <w:rFonts w:asciiTheme="majorBidi" w:hAnsiTheme="majorBidi" w:cstheme="majorBidi"/>
          <w:sz w:val="24"/>
          <w:szCs w:val="24"/>
          <w:lang w:val="en-GB"/>
        </w:rPr>
        <w:t>this</w:t>
      </w:r>
      <w:r w:rsidR="00DB4B4D" w:rsidRPr="004F4B04">
        <w:rPr>
          <w:rFonts w:asciiTheme="majorBidi" w:hAnsiTheme="majorBidi" w:cstheme="majorBidi"/>
          <w:sz w:val="24"/>
          <w:szCs w:val="24"/>
          <w:lang w:val="en-GB"/>
        </w:rPr>
        <w:t xml:space="preserve"> </w:t>
      </w:r>
      <w:r w:rsidR="00127163" w:rsidRPr="004F4B04">
        <w:rPr>
          <w:rFonts w:asciiTheme="majorBidi" w:hAnsiTheme="majorBidi" w:cstheme="majorBidi"/>
          <w:sz w:val="24"/>
          <w:szCs w:val="24"/>
          <w:lang w:val="en-GB"/>
        </w:rPr>
        <w:t xml:space="preserve">treated by port authorities across the borders? Did certain ships have </w:t>
      </w:r>
      <w:r w:rsidR="00DB4B4D">
        <w:rPr>
          <w:rFonts w:asciiTheme="majorBidi" w:hAnsiTheme="majorBidi" w:cstheme="majorBidi"/>
          <w:sz w:val="24"/>
          <w:szCs w:val="24"/>
          <w:lang w:val="en-GB"/>
        </w:rPr>
        <w:t xml:space="preserve">special </w:t>
      </w:r>
      <w:r w:rsidR="00127163" w:rsidRPr="004F4B04">
        <w:rPr>
          <w:rFonts w:asciiTheme="majorBidi" w:hAnsiTheme="majorBidi" w:cstheme="majorBidi"/>
          <w:sz w:val="24"/>
          <w:szCs w:val="24"/>
          <w:lang w:val="en-GB"/>
        </w:rPr>
        <w:t>privileges? And if so, why were the</w:t>
      </w:r>
      <w:r w:rsidR="00055D9A">
        <w:rPr>
          <w:rFonts w:asciiTheme="majorBidi" w:hAnsiTheme="majorBidi" w:cstheme="majorBidi"/>
          <w:sz w:val="24"/>
          <w:szCs w:val="24"/>
          <w:lang w:val="en-GB"/>
        </w:rPr>
        <w:t>se prerogatives</w:t>
      </w:r>
      <w:r w:rsidR="00127163" w:rsidRPr="004F4B04">
        <w:rPr>
          <w:rFonts w:asciiTheme="majorBidi" w:hAnsiTheme="majorBidi" w:cstheme="majorBidi"/>
          <w:sz w:val="24"/>
          <w:szCs w:val="24"/>
          <w:lang w:val="en-GB"/>
        </w:rPr>
        <w:t xml:space="preserve"> denied from others? Did the identity of the </w:t>
      </w:r>
      <w:proofErr w:type="spellStart"/>
      <w:r w:rsidR="00127163" w:rsidRPr="004F4B04">
        <w:rPr>
          <w:rFonts w:asciiTheme="majorBidi" w:hAnsiTheme="majorBidi" w:cstheme="majorBidi"/>
          <w:sz w:val="24"/>
          <w:szCs w:val="24"/>
          <w:lang w:val="en-GB"/>
        </w:rPr>
        <w:t>shipowner</w:t>
      </w:r>
      <w:proofErr w:type="spellEnd"/>
      <w:r w:rsidR="00127163" w:rsidRPr="004F4B04">
        <w:rPr>
          <w:rFonts w:asciiTheme="majorBidi" w:hAnsiTheme="majorBidi" w:cstheme="majorBidi"/>
          <w:sz w:val="24"/>
          <w:szCs w:val="24"/>
          <w:lang w:val="en-GB"/>
        </w:rPr>
        <w:t xml:space="preserve"> have an effect on the legal status of his ship? </w:t>
      </w:r>
      <w:r w:rsidR="00E16D37" w:rsidRPr="004F4B04">
        <w:rPr>
          <w:rFonts w:asciiTheme="majorBidi" w:hAnsiTheme="majorBidi" w:cstheme="majorBidi"/>
          <w:sz w:val="24"/>
          <w:szCs w:val="24"/>
          <w:lang w:val="en-GB"/>
        </w:rPr>
        <w:t>In view of this</w:t>
      </w:r>
      <w:r w:rsidR="00A77AD7" w:rsidRPr="004F4B04">
        <w:rPr>
          <w:rFonts w:asciiTheme="majorBidi" w:hAnsiTheme="majorBidi" w:cstheme="majorBidi"/>
          <w:sz w:val="24"/>
          <w:szCs w:val="24"/>
          <w:lang w:val="en-GB"/>
        </w:rPr>
        <w:t xml:space="preserve"> lacuna </w:t>
      </w:r>
      <w:r w:rsidR="00080762">
        <w:rPr>
          <w:rFonts w:asciiTheme="majorBidi" w:hAnsiTheme="majorBidi" w:cstheme="majorBidi"/>
          <w:sz w:val="24"/>
          <w:szCs w:val="24"/>
          <w:lang w:val="en-GB"/>
        </w:rPr>
        <w:t xml:space="preserve">in our scholarly literature, </w:t>
      </w:r>
      <w:r w:rsidR="00E16D37" w:rsidRPr="004F4B04">
        <w:rPr>
          <w:rFonts w:asciiTheme="majorBidi" w:hAnsiTheme="majorBidi" w:cstheme="majorBidi"/>
          <w:sz w:val="24"/>
          <w:szCs w:val="24"/>
          <w:lang w:val="en-GB"/>
        </w:rPr>
        <w:t xml:space="preserve">it is </w:t>
      </w:r>
      <w:r w:rsidR="00E16D37" w:rsidRPr="004F4B04">
        <w:rPr>
          <w:rFonts w:asciiTheme="majorBidi" w:hAnsiTheme="majorBidi" w:cstheme="majorBidi"/>
          <w:color w:val="222222"/>
          <w:sz w:val="24"/>
          <w:szCs w:val="24"/>
          <w:shd w:val="clear" w:color="auto" w:fill="FFFFFF"/>
          <w:lang w:val="en-GB"/>
        </w:rPr>
        <w:t>essential</w:t>
      </w:r>
      <w:r w:rsidR="00E16D37" w:rsidRPr="004F4B04">
        <w:rPr>
          <w:rFonts w:asciiTheme="majorBidi" w:hAnsiTheme="majorBidi" w:cstheme="majorBidi"/>
          <w:sz w:val="24"/>
          <w:szCs w:val="24"/>
          <w:lang w:val="en-GB"/>
        </w:rPr>
        <w:t xml:space="preserve"> to </w:t>
      </w:r>
      <w:r w:rsidR="00080762">
        <w:rPr>
          <w:rFonts w:asciiTheme="majorBidi" w:hAnsiTheme="majorBidi" w:cstheme="majorBidi"/>
          <w:sz w:val="24"/>
          <w:szCs w:val="24"/>
          <w:lang w:val="en-GB"/>
        </w:rPr>
        <w:t xml:space="preserve">begin here </w:t>
      </w:r>
      <w:r w:rsidR="00B564E4">
        <w:rPr>
          <w:rFonts w:asciiTheme="majorBidi" w:hAnsiTheme="majorBidi" w:cstheme="majorBidi"/>
          <w:sz w:val="24"/>
          <w:szCs w:val="24"/>
          <w:lang w:val="en-GB"/>
        </w:rPr>
        <w:t>by presenting</w:t>
      </w:r>
      <w:r w:rsidR="00770509" w:rsidRPr="004F4B04">
        <w:rPr>
          <w:rFonts w:asciiTheme="majorBidi" w:hAnsiTheme="majorBidi" w:cstheme="majorBidi"/>
          <w:sz w:val="24"/>
          <w:szCs w:val="24"/>
          <w:lang w:val="en-GB"/>
        </w:rPr>
        <w:t xml:space="preserve"> </w:t>
      </w:r>
      <w:r w:rsidR="006A1AA1" w:rsidRPr="004F4B04">
        <w:rPr>
          <w:rFonts w:asciiTheme="majorBidi" w:hAnsiTheme="majorBidi" w:cstheme="majorBidi"/>
          <w:sz w:val="24"/>
          <w:szCs w:val="24"/>
          <w:lang w:val="en-GB"/>
        </w:rPr>
        <w:t>a</w:t>
      </w:r>
      <w:r w:rsidR="00127163" w:rsidRPr="004F4B04">
        <w:rPr>
          <w:rFonts w:asciiTheme="majorBidi" w:hAnsiTheme="majorBidi" w:cstheme="majorBidi"/>
          <w:sz w:val="24"/>
          <w:szCs w:val="24"/>
          <w:lang w:val="en-GB"/>
        </w:rPr>
        <w:t xml:space="preserve"> </w:t>
      </w:r>
      <w:r w:rsidR="002926D0">
        <w:rPr>
          <w:rFonts w:asciiTheme="majorBidi" w:hAnsiTheme="majorBidi" w:cstheme="majorBidi"/>
          <w:sz w:val="24"/>
          <w:szCs w:val="24"/>
          <w:lang w:val="en-GB"/>
        </w:rPr>
        <w:t xml:space="preserve">basic </w:t>
      </w:r>
      <w:r w:rsidR="00127163" w:rsidRPr="004F4B04">
        <w:rPr>
          <w:rFonts w:asciiTheme="majorBidi" w:hAnsiTheme="majorBidi" w:cstheme="majorBidi"/>
          <w:sz w:val="24"/>
          <w:szCs w:val="24"/>
          <w:lang w:val="en-GB"/>
        </w:rPr>
        <w:t xml:space="preserve">framework that </w:t>
      </w:r>
      <w:r w:rsidR="00B564E4">
        <w:rPr>
          <w:rFonts w:asciiTheme="majorBidi" w:hAnsiTheme="majorBidi" w:cstheme="majorBidi"/>
          <w:sz w:val="24"/>
          <w:szCs w:val="24"/>
          <w:lang w:val="en-GB"/>
        </w:rPr>
        <w:t xml:space="preserve">will hopefully </w:t>
      </w:r>
      <w:r w:rsidR="002926D0">
        <w:rPr>
          <w:rFonts w:asciiTheme="majorBidi" w:hAnsiTheme="majorBidi" w:cstheme="majorBidi"/>
          <w:sz w:val="24"/>
          <w:szCs w:val="24"/>
          <w:lang w:val="en-GB"/>
        </w:rPr>
        <w:t>initiate</w:t>
      </w:r>
      <w:r w:rsidR="00080762">
        <w:rPr>
          <w:rFonts w:asciiTheme="majorBidi" w:hAnsiTheme="majorBidi" w:cstheme="majorBidi"/>
          <w:sz w:val="24"/>
          <w:szCs w:val="24"/>
          <w:lang w:val="en-GB"/>
        </w:rPr>
        <w:t xml:space="preserve"> </w:t>
      </w:r>
      <w:r w:rsidR="00127163" w:rsidRPr="004F4B04">
        <w:rPr>
          <w:rFonts w:asciiTheme="majorBidi" w:hAnsiTheme="majorBidi" w:cstheme="majorBidi"/>
          <w:sz w:val="24"/>
          <w:szCs w:val="24"/>
          <w:lang w:val="en-GB"/>
        </w:rPr>
        <w:t xml:space="preserve">wider discussion </w:t>
      </w:r>
      <w:r w:rsidR="002926D0">
        <w:rPr>
          <w:rFonts w:asciiTheme="majorBidi" w:hAnsiTheme="majorBidi" w:cstheme="majorBidi"/>
          <w:sz w:val="24"/>
          <w:szCs w:val="24"/>
          <w:lang w:val="en-GB"/>
        </w:rPr>
        <w:t xml:space="preserve">and research into </w:t>
      </w:r>
      <w:r w:rsidR="00127163" w:rsidRPr="004F4B04">
        <w:rPr>
          <w:rFonts w:asciiTheme="majorBidi" w:hAnsiTheme="majorBidi" w:cstheme="majorBidi"/>
          <w:sz w:val="24"/>
          <w:szCs w:val="24"/>
          <w:lang w:val="en-GB"/>
        </w:rPr>
        <w:t>the legal status of mer</w:t>
      </w:r>
      <w:r w:rsidR="00A77AD7" w:rsidRPr="004F4B04">
        <w:rPr>
          <w:rFonts w:asciiTheme="majorBidi" w:hAnsiTheme="majorBidi" w:cstheme="majorBidi"/>
          <w:sz w:val="24"/>
          <w:szCs w:val="24"/>
          <w:lang w:val="en-GB"/>
        </w:rPr>
        <w:t>chant ships under Venetian rule</w:t>
      </w:r>
      <w:r w:rsidR="006A1AA1" w:rsidRPr="004F4B04">
        <w:rPr>
          <w:rFonts w:asciiTheme="majorBidi" w:hAnsiTheme="majorBidi" w:cstheme="majorBidi"/>
          <w:sz w:val="24"/>
          <w:szCs w:val="24"/>
          <w:lang w:val="en-GB"/>
        </w:rPr>
        <w:t>.</w:t>
      </w:r>
    </w:p>
    <w:p w:rsidR="00D65895" w:rsidRPr="004F4B04" w:rsidRDefault="00583A31" w:rsidP="007A34E0">
      <w:pPr>
        <w:tabs>
          <w:tab w:val="left" w:pos="709"/>
        </w:tabs>
        <w:spacing w:after="0" w:line="360" w:lineRule="auto"/>
        <w:jc w:val="both"/>
        <w:rPr>
          <w:rFonts w:asciiTheme="majorBidi" w:hAnsiTheme="majorBidi" w:cstheme="majorBidi"/>
          <w:sz w:val="24"/>
          <w:szCs w:val="24"/>
          <w:lang w:val="en-GB" w:bidi="he-IL"/>
        </w:rPr>
      </w:pPr>
      <w:r w:rsidRPr="004F4B04">
        <w:rPr>
          <w:rFonts w:asciiTheme="majorBidi" w:hAnsiTheme="majorBidi" w:cstheme="majorBidi"/>
          <w:sz w:val="24"/>
          <w:szCs w:val="24"/>
          <w:lang w:val="en-GB" w:bidi="he-IL"/>
        </w:rPr>
        <w:lastRenderedPageBreak/>
        <w:tab/>
      </w:r>
      <w:r w:rsidR="00982F6B" w:rsidRPr="004F4B04">
        <w:rPr>
          <w:rFonts w:asciiTheme="majorBidi" w:hAnsiTheme="majorBidi" w:cstheme="majorBidi"/>
          <w:sz w:val="24"/>
          <w:szCs w:val="24"/>
          <w:lang w:val="en-GB" w:bidi="he-IL"/>
        </w:rPr>
        <w:t xml:space="preserve">Taking </w:t>
      </w:r>
      <w:r w:rsidR="00117A77">
        <w:rPr>
          <w:rFonts w:asciiTheme="majorBidi" w:hAnsiTheme="majorBidi" w:cstheme="majorBidi"/>
          <w:sz w:val="24"/>
          <w:szCs w:val="24"/>
          <w:lang w:val="en-GB" w:bidi="he-IL"/>
        </w:rPr>
        <w:t>this gap in our knowledge</w:t>
      </w:r>
      <w:r w:rsidR="00117A77" w:rsidRPr="004F4B04">
        <w:rPr>
          <w:rFonts w:asciiTheme="majorBidi" w:hAnsiTheme="majorBidi" w:cstheme="majorBidi"/>
          <w:sz w:val="24"/>
          <w:szCs w:val="24"/>
          <w:lang w:val="en-GB" w:bidi="he-IL"/>
        </w:rPr>
        <w:t xml:space="preserve"> </w:t>
      </w:r>
      <w:r w:rsidR="00982F6B" w:rsidRPr="004F4B04">
        <w:rPr>
          <w:rFonts w:asciiTheme="majorBidi" w:hAnsiTheme="majorBidi" w:cstheme="majorBidi"/>
          <w:sz w:val="24"/>
          <w:szCs w:val="24"/>
          <w:lang w:val="en-GB" w:bidi="he-IL"/>
        </w:rPr>
        <w:t xml:space="preserve">on board, </w:t>
      </w:r>
      <w:r w:rsidR="00686668">
        <w:rPr>
          <w:rFonts w:asciiTheme="majorBidi" w:hAnsiTheme="majorBidi" w:cstheme="majorBidi"/>
          <w:sz w:val="24"/>
          <w:szCs w:val="24"/>
          <w:lang w:val="en-GB" w:bidi="he-IL"/>
        </w:rPr>
        <w:t xml:space="preserve">I first argue </w:t>
      </w:r>
      <w:r w:rsidR="00D65895" w:rsidRPr="004F4B04">
        <w:rPr>
          <w:rFonts w:asciiTheme="majorBidi" w:hAnsiTheme="majorBidi" w:cstheme="majorBidi"/>
          <w:sz w:val="24"/>
          <w:szCs w:val="24"/>
          <w:lang w:val="en-GB" w:bidi="he-IL"/>
        </w:rPr>
        <w:t xml:space="preserve">that the merchant vessels of </w:t>
      </w:r>
      <w:r w:rsidR="00117A77">
        <w:rPr>
          <w:rFonts w:asciiTheme="majorBidi" w:hAnsiTheme="majorBidi" w:cstheme="majorBidi"/>
          <w:sz w:val="24"/>
          <w:szCs w:val="24"/>
          <w:lang w:val="en-GB" w:bidi="he-IL"/>
        </w:rPr>
        <w:t xml:space="preserve">all </w:t>
      </w:r>
      <w:r w:rsidR="00D65895" w:rsidRPr="004F4B04">
        <w:rPr>
          <w:rFonts w:asciiTheme="majorBidi" w:hAnsiTheme="majorBidi" w:cstheme="majorBidi"/>
          <w:sz w:val="24"/>
          <w:szCs w:val="24"/>
          <w:lang w:val="en-GB" w:bidi="he-IL"/>
        </w:rPr>
        <w:t xml:space="preserve">Venetian citizens, citizen-subjects, and mere </w:t>
      </w:r>
      <w:proofErr w:type="spellStart"/>
      <w:r w:rsidR="00D65895" w:rsidRPr="004F4B04">
        <w:rPr>
          <w:rFonts w:asciiTheme="majorBidi" w:hAnsiTheme="majorBidi" w:cstheme="majorBidi"/>
          <w:i/>
          <w:iCs/>
          <w:sz w:val="24"/>
          <w:szCs w:val="24"/>
          <w:lang w:val="en-GB" w:bidi="he-IL"/>
        </w:rPr>
        <w:t>fideles</w:t>
      </w:r>
      <w:proofErr w:type="spellEnd"/>
      <w:r w:rsidR="00D65895" w:rsidRPr="004F4B04">
        <w:rPr>
          <w:rFonts w:asciiTheme="majorBidi" w:hAnsiTheme="majorBidi" w:cstheme="majorBidi"/>
          <w:sz w:val="24"/>
          <w:szCs w:val="24"/>
          <w:lang w:val="en-GB" w:bidi="he-IL"/>
        </w:rPr>
        <w:t xml:space="preserve"> flew the San Marco flag (or some local variation of </w:t>
      </w:r>
      <w:r w:rsidR="000C6D50">
        <w:rPr>
          <w:rFonts w:asciiTheme="majorBidi" w:hAnsiTheme="majorBidi" w:cstheme="majorBidi"/>
          <w:sz w:val="24"/>
          <w:szCs w:val="24"/>
          <w:lang w:val="en-GB" w:bidi="he-IL"/>
        </w:rPr>
        <w:t>it</w:t>
      </w:r>
      <w:r w:rsidR="00D65895" w:rsidRPr="004F4B04">
        <w:rPr>
          <w:rFonts w:asciiTheme="majorBidi" w:hAnsiTheme="majorBidi" w:cstheme="majorBidi"/>
          <w:sz w:val="24"/>
          <w:szCs w:val="24"/>
          <w:lang w:val="en-GB" w:bidi="he-IL"/>
        </w:rPr>
        <w:t xml:space="preserve">), and that the </w:t>
      </w:r>
      <w:r w:rsidR="001932B9">
        <w:rPr>
          <w:rFonts w:asciiTheme="majorBidi" w:hAnsiTheme="majorBidi" w:cstheme="majorBidi"/>
          <w:sz w:val="24"/>
          <w:szCs w:val="24"/>
          <w:lang w:val="en-GB" w:bidi="he-IL"/>
        </w:rPr>
        <w:t>rules</w:t>
      </w:r>
      <w:r w:rsidR="001932B9" w:rsidRPr="004F4B04">
        <w:rPr>
          <w:rFonts w:asciiTheme="majorBidi" w:hAnsiTheme="majorBidi" w:cstheme="majorBidi"/>
          <w:sz w:val="24"/>
          <w:szCs w:val="24"/>
          <w:lang w:val="en-GB" w:bidi="he-IL"/>
        </w:rPr>
        <w:t xml:space="preserve"> </w:t>
      </w:r>
      <w:r w:rsidR="00134939">
        <w:rPr>
          <w:rFonts w:asciiTheme="majorBidi" w:hAnsiTheme="majorBidi" w:cstheme="majorBidi"/>
          <w:sz w:val="24"/>
          <w:szCs w:val="24"/>
          <w:lang w:val="en-GB" w:bidi="he-IL"/>
        </w:rPr>
        <w:t xml:space="preserve">for displaying the flag </w:t>
      </w:r>
      <w:r w:rsidR="001932B9">
        <w:rPr>
          <w:rFonts w:asciiTheme="majorBidi" w:hAnsiTheme="majorBidi" w:cstheme="majorBidi"/>
          <w:sz w:val="24"/>
          <w:szCs w:val="24"/>
          <w:lang w:val="en-GB" w:bidi="he-IL"/>
        </w:rPr>
        <w:t>were</w:t>
      </w:r>
      <w:r w:rsidR="001932B9" w:rsidRPr="004F4B04">
        <w:rPr>
          <w:rFonts w:asciiTheme="majorBidi" w:hAnsiTheme="majorBidi" w:cstheme="majorBidi"/>
          <w:sz w:val="24"/>
          <w:szCs w:val="24"/>
          <w:lang w:val="en-GB" w:bidi="he-IL"/>
        </w:rPr>
        <w:t xml:space="preserve"> </w:t>
      </w:r>
      <w:r w:rsidR="00D65895" w:rsidRPr="004F4B04">
        <w:rPr>
          <w:rFonts w:asciiTheme="majorBidi" w:hAnsiTheme="majorBidi" w:cstheme="majorBidi"/>
          <w:sz w:val="24"/>
          <w:szCs w:val="24"/>
          <w:lang w:val="en-GB" w:bidi="he-IL"/>
        </w:rPr>
        <w:t>more rigorousl</w:t>
      </w:r>
      <w:r w:rsidR="00241C4D" w:rsidRPr="004F4B04">
        <w:rPr>
          <w:rFonts w:asciiTheme="majorBidi" w:hAnsiTheme="majorBidi" w:cstheme="majorBidi"/>
          <w:sz w:val="24"/>
          <w:szCs w:val="24"/>
          <w:lang w:val="en-GB" w:bidi="he-IL"/>
        </w:rPr>
        <w:t>y enforced in ports</w:t>
      </w:r>
      <w:r w:rsidR="00275451" w:rsidRPr="00275451">
        <w:rPr>
          <w:rFonts w:asciiTheme="majorBidi" w:hAnsiTheme="majorBidi" w:cstheme="majorBidi"/>
          <w:sz w:val="24"/>
          <w:szCs w:val="24"/>
          <w:lang w:val="en-GB" w:bidi="he-IL"/>
        </w:rPr>
        <w:t xml:space="preserve"> </w:t>
      </w:r>
      <w:r w:rsidR="00275451">
        <w:rPr>
          <w:rFonts w:asciiTheme="majorBidi" w:hAnsiTheme="majorBidi" w:cstheme="majorBidi"/>
          <w:sz w:val="24"/>
          <w:szCs w:val="24"/>
          <w:lang w:val="en-GB" w:bidi="he-IL"/>
        </w:rPr>
        <w:t xml:space="preserve">than </w:t>
      </w:r>
      <w:r w:rsidR="007A34E0">
        <w:rPr>
          <w:rFonts w:asciiTheme="majorBidi" w:hAnsiTheme="majorBidi" w:cstheme="majorBidi"/>
          <w:sz w:val="24"/>
          <w:szCs w:val="24"/>
          <w:lang w:val="en-GB" w:bidi="he-IL"/>
        </w:rPr>
        <w:t>o</w:t>
      </w:r>
      <w:r w:rsidR="00275451">
        <w:rPr>
          <w:rFonts w:asciiTheme="majorBidi" w:hAnsiTheme="majorBidi" w:cstheme="majorBidi"/>
          <w:sz w:val="24"/>
          <w:szCs w:val="24"/>
          <w:lang w:val="en-GB" w:bidi="he-IL"/>
        </w:rPr>
        <w:t>n the open sea</w:t>
      </w:r>
      <w:r w:rsidR="00241C4D" w:rsidRPr="004F4B04">
        <w:rPr>
          <w:rFonts w:asciiTheme="majorBidi" w:hAnsiTheme="majorBidi" w:cstheme="majorBidi"/>
          <w:sz w:val="24"/>
          <w:szCs w:val="24"/>
          <w:lang w:val="en-GB" w:bidi="he-IL"/>
        </w:rPr>
        <w:t>. Secondly, it was</w:t>
      </w:r>
      <w:r w:rsidR="00D65895" w:rsidRPr="004F4B04">
        <w:rPr>
          <w:rFonts w:asciiTheme="majorBidi" w:hAnsiTheme="majorBidi" w:cstheme="majorBidi"/>
          <w:sz w:val="24"/>
          <w:szCs w:val="24"/>
          <w:lang w:val="en-GB" w:bidi="he-IL"/>
        </w:rPr>
        <w:t xml:space="preserve"> maintained that the term </w:t>
      </w:r>
      <w:proofErr w:type="spellStart"/>
      <w:r w:rsidR="00D65895" w:rsidRPr="004F4B04">
        <w:rPr>
          <w:rFonts w:asciiTheme="majorBidi" w:hAnsiTheme="majorBidi" w:cstheme="majorBidi"/>
          <w:i/>
          <w:iCs/>
          <w:sz w:val="24"/>
          <w:szCs w:val="24"/>
          <w:lang w:val="en-GB" w:bidi="he-IL"/>
        </w:rPr>
        <w:t>navi</w:t>
      </w:r>
      <w:proofErr w:type="spellEnd"/>
      <w:r w:rsidR="00D65895" w:rsidRPr="004F4B04">
        <w:rPr>
          <w:rFonts w:asciiTheme="majorBidi" w:hAnsiTheme="majorBidi" w:cstheme="majorBidi"/>
          <w:i/>
          <w:iCs/>
          <w:sz w:val="24"/>
          <w:szCs w:val="24"/>
          <w:lang w:val="en-GB" w:bidi="he-IL"/>
        </w:rPr>
        <w:t xml:space="preserve"> </w:t>
      </w:r>
      <w:proofErr w:type="spellStart"/>
      <w:r w:rsidR="00D65895" w:rsidRPr="004F4B04">
        <w:rPr>
          <w:rFonts w:asciiTheme="majorBidi" w:hAnsiTheme="majorBidi" w:cstheme="majorBidi"/>
          <w:i/>
          <w:iCs/>
          <w:sz w:val="24"/>
          <w:szCs w:val="24"/>
          <w:lang w:val="en-GB" w:bidi="he-IL"/>
        </w:rPr>
        <w:t>veneziane</w:t>
      </w:r>
      <w:proofErr w:type="spellEnd"/>
      <w:r w:rsidR="00D65895" w:rsidRPr="004F4B04">
        <w:rPr>
          <w:rFonts w:asciiTheme="majorBidi" w:hAnsiTheme="majorBidi" w:cstheme="majorBidi"/>
          <w:sz w:val="24"/>
          <w:szCs w:val="24"/>
          <w:lang w:val="en-GB" w:bidi="he-IL"/>
        </w:rPr>
        <w:t xml:space="preserve"> referred to ships built in Venice </w:t>
      </w:r>
      <w:r w:rsidR="00080762">
        <w:rPr>
          <w:rFonts w:asciiTheme="majorBidi" w:hAnsiTheme="majorBidi" w:cstheme="majorBidi"/>
          <w:sz w:val="24"/>
          <w:szCs w:val="24"/>
          <w:lang w:val="en-GB" w:bidi="he-IL"/>
        </w:rPr>
        <w:t>itself</w:t>
      </w:r>
      <w:r w:rsidR="00227793">
        <w:rPr>
          <w:rFonts w:asciiTheme="majorBidi" w:hAnsiTheme="majorBidi" w:cstheme="majorBidi"/>
          <w:sz w:val="24"/>
          <w:szCs w:val="24"/>
          <w:lang w:val="en-GB" w:bidi="he-IL"/>
        </w:rPr>
        <w:t>,</w:t>
      </w:r>
      <w:r w:rsidR="00080762">
        <w:rPr>
          <w:rFonts w:asciiTheme="majorBidi" w:hAnsiTheme="majorBidi" w:cstheme="majorBidi"/>
          <w:sz w:val="24"/>
          <w:szCs w:val="24"/>
          <w:lang w:val="en-GB" w:bidi="he-IL"/>
        </w:rPr>
        <w:t xml:space="preserve"> </w:t>
      </w:r>
      <w:r w:rsidR="00D65895" w:rsidRPr="004F4B04">
        <w:rPr>
          <w:rFonts w:asciiTheme="majorBidi" w:hAnsiTheme="majorBidi" w:cstheme="majorBidi"/>
          <w:sz w:val="24"/>
          <w:szCs w:val="24"/>
          <w:lang w:val="en-GB" w:bidi="he-IL"/>
        </w:rPr>
        <w:t xml:space="preserve">or </w:t>
      </w:r>
      <w:r w:rsidR="00080762">
        <w:rPr>
          <w:rFonts w:asciiTheme="majorBidi" w:hAnsiTheme="majorBidi" w:cstheme="majorBidi"/>
          <w:sz w:val="24"/>
          <w:szCs w:val="24"/>
          <w:lang w:val="en-GB" w:bidi="he-IL"/>
        </w:rPr>
        <w:t xml:space="preserve">in </w:t>
      </w:r>
      <w:r w:rsidR="00D65895" w:rsidRPr="004F4B04">
        <w:rPr>
          <w:rFonts w:asciiTheme="majorBidi" w:hAnsiTheme="majorBidi" w:cstheme="majorBidi"/>
          <w:sz w:val="24"/>
          <w:szCs w:val="24"/>
          <w:lang w:val="en-GB" w:bidi="he-IL"/>
        </w:rPr>
        <w:t xml:space="preserve">the </w:t>
      </w:r>
      <w:proofErr w:type="spellStart"/>
      <w:r w:rsidR="00D65895" w:rsidRPr="004F4B04">
        <w:rPr>
          <w:rFonts w:asciiTheme="majorBidi" w:hAnsiTheme="majorBidi" w:cstheme="majorBidi"/>
          <w:i/>
          <w:iCs/>
          <w:sz w:val="24"/>
          <w:szCs w:val="24"/>
          <w:lang w:val="en-GB" w:bidi="he-IL"/>
        </w:rPr>
        <w:t>dogado</w:t>
      </w:r>
      <w:proofErr w:type="spellEnd"/>
      <w:r w:rsidRPr="004F4B04">
        <w:rPr>
          <w:rFonts w:asciiTheme="majorBidi" w:hAnsiTheme="majorBidi" w:cstheme="majorBidi"/>
          <w:sz w:val="24"/>
          <w:szCs w:val="24"/>
          <w:lang w:val="en-GB" w:bidi="he-IL"/>
        </w:rPr>
        <w:t xml:space="preserve"> (the surrounding lagoon)</w:t>
      </w:r>
      <w:r w:rsidR="00080762">
        <w:rPr>
          <w:rFonts w:asciiTheme="majorBidi" w:hAnsiTheme="majorBidi" w:cstheme="majorBidi"/>
          <w:sz w:val="24"/>
          <w:szCs w:val="24"/>
          <w:lang w:val="en-GB" w:bidi="he-IL"/>
        </w:rPr>
        <w:t>,</w:t>
      </w:r>
      <w:r w:rsidR="00D65895" w:rsidRPr="004F4B04">
        <w:rPr>
          <w:rFonts w:asciiTheme="majorBidi" w:hAnsiTheme="majorBidi" w:cstheme="majorBidi"/>
          <w:sz w:val="24"/>
          <w:szCs w:val="24"/>
          <w:lang w:val="en-GB" w:bidi="he-IL"/>
        </w:rPr>
        <w:t xml:space="preserve"> while the terms </w:t>
      </w:r>
      <w:proofErr w:type="spellStart"/>
      <w:r w:rsidRPr="004F4B04">
        <w:rPr>
          <w:rFonts w:asciiTheme="majorBidi" w:hAnsiTheme="majorBidi" w:cstheme="majorBidi"/>
          <w:i/>
          <w:iCs/>
          <w:sz w:val="24"/>
          <w:szCs w:val="24"/>
          <w:lang w:val="en-GB" w:bidi="he-IL"/>
        </w:rPr>
        <w:t>navi</w:t>
      </w:r>
      <w:proofErr w:type="spellEnd"/>
      <w:r w:rsidRPr="004F4B04">
        <w:rPr>
          <w:rFonts w:asciiTheme="majorBidi" w:hAnsiTheme="majorBidi" w:cstheme="majorBidi"/>
          <w:i/>
          <w:iCs/>
          <w:sz w:val="24"/>
          <w:szCs w:val="24"/>
          <w:lang w:val="en-GB" w:bidi="he-IL"/>
        </w:rPr>
        <w:t xml:space="preserve"> </w:t>
      </w:r>
      <w:proofErr w:type="spellStart"/>
      <w:r w:rsidRPr="004F4B04">
        <w:rPr>
          <w:rFonts w:asciiTheme="majorBidi" w:hAnsiTheme="majorBidi" w:cstheme="majorBidi"/>
          <w:i/>
          <w:iCs/>
          <w:sz w:val="24"/>
          <w:szCs w:val="24"/>
          <w:lang w:val="en-GB" w:bidi="he-IL"/>
        </w:rPr>
        <w:t>terrièri</w:t>
      </w:r>
      <w:proofErr w:type="spellEnd"/>
      <w:r w:rsidRPr="004F4B04">
        <w:rPr>
          <w:rFonts w:asciiTheme="majorBidi" w:hAnsiTheme="majorBidi" w:cstheme="majorBidi"/>
          <w:i/>
          <w:iCs/>
          <w:sz w:val="24"/>
          <w:szCs w:val="24"/>
          <w:lang w:val="en-GB" w:bidi="he-IL"/>
        </w:rPr>
        <w:t xml:space="preserve"> </w:t>
      </w:r>
      <w:r w:rsidRPr="004F4B04">
        <w:rPr>
          <w:rFonts w:asciiTheme="majorBidi" w:hAnsiTheme="majorBidi" w:cstheme="majorBidi"/>
          <w:sz w:val="24"/>
          <w:szCs w:val="24"/>
          <w:lang w:val="en-GB" w:bidi="he-IL"/>
        </w:rPr>
        <w:t xml:space="preserve">and </w:t>
      </w:r>
      <w:proofErr w:type="spellStart"/>
      <w:r w:rsidRPr="004F4B04">
        <w:rPr>
          <w:rFonts w:asciiTheme="majorBidi" w:hAnsiTheme="majorBidi" w:cstheme="majorBidi"/>
          <w:i/>
          <w:iCs/>
          <w:sz w:val="24"/>
          <w:szCs w:val="24"/>
          <w:lang w:val="en-GB" w:bidi="he-IL"/>
        </w:rPr>
        <w:t>navi</w:t>
      </w:r>
      <w:proofErr w:type="spellEnd"/>
      <w:r w:rsidRPr="004F4B04">
        <w:rPr>
          <w:rFonts w:asciiTheme="majorBidi" w:hAnsiTheme="majorBidi" w:cstheme="majorBidi"/>
          <w:i/>
          <w:iCs/>
          <w:sz w:val="24"/>
          <w:szCs w:val="24"/>
          <w:lang w:val="en-GB" w:bidi="he-IL"/>
        </w:rPr>
        <w:t xml:space="preserve"> e </w:t>
      </w:r>
      <w:proofErr w:type="spellStart"/>
      <w:r w:rsidRPr="004F4B04">
        <w:rPr>
          <w:rFonts w:asciiTheme="majorBidi" w:hAnsiTheme="majorBidi" w:cstheme="majorBidi"/>
          <w:i/>
          <w:iCs/>
          <w:sz w:val="24"/>
          <w:szCs w:val="24"/>
          <w:lang w:val="en-GB" w:bidi="he-IL"/>
        </w:rPr>
        <w:t>navilii</w:t>
      </w:r>
      <w:proofErr w:type="spellEnd"/>
      <w:r w:rsidRPr="004F4B04">
        <w:rPr>
          <w:rFonts w:asciiTheme="majorBidi" w:hAnsiTheme="majorBidi" w:cstheme="majorBidi"/>
          <w:i/>
          <w:iCs/>
          <w:sz w:val="24"/>
          <w:szCs w:val="24"/>
          <w:lang w:val="en-GB" w:bidi="he-IL"/>
        </w:rPr>
        <w:t xml:space="preserve"> </w:t>
      </w:r>
      <w:proofErr w:type="spellStart"/>
      <w:r w:rsidRPr="004F4B04">
        <w:rPr>
          <w:rFonts w:asciiTheme="majorBidi" w:hAnsiTheme="majorBidi" w:cstheme="majorBidi"/>
          <w:i/>
          <w:iCs/>
          <w:sz w:val="24"/>
          <w:szCs w:val="24"/>
          <w:lang w:val="en-GB" w:bidi="he-IL"/>
        </w:rPr>
        <w:t>nostri</w:t>
      </w:r>
      <w:proofErr w:type="spellEnd"/>
      <w:r w:rsidRPr="004F4B04">
        <w:rPr>
          <w:rFonts w:asciiTheme="majorBidi" w:hAnsiTheme="majorBidi" w:cstheme="majorBidi"/>
          <w:i/>
          <w:iCs/>
          <w:sz w:val="24"/>
          <w:szCs w:val="24"/>
          <w:lang w:val="en-GB" w:bidi="he-IL"/>
        </w:rPr>
        <w:t xml:space="preserve"> </w:t>
      </w:r>
      <w:r w:rsidRPr="004F4B04">
        <w:rPr>
          <w:rFonts w:asciiTheme="majorBidi" w:hAnsiTheme="majorBidi" w:cstheme="majorBidi"/>
          <w:sz w:val="24"/>
          <w:szCs w:val="24"/>
          <w:lang w:val="en-GB" w:bidi="he-IL"/>
        </w:rPr>
        <w:t>refer to the aggregate of commercial vessels under Venetian rule</w:t>
      </w:r>
      <w:r w:rsidR="00D65895" w:rsidRPr="004F4B04">
        <w:rPr>
          <w:rFonts w:asciiTheme="majorBidi" w:hAnsiTheme="majorBidi" w:cstheme="majorBidi"/>
          <w:sz w:val="24"/>
          <w:szCs w:val="24"/>
          <w:lang w:val="en-GB" w:bidi="he-IL"/>
        </w:rPr>
        <w:t xml:space="preserve">, including those originating </w:t>
      </w:r>
      <w:r w:rsidR="00365AF5">
        <w:rPr>
          <w:rFonts w:asciiTheme="majorBidi" w:hAnsiTheme="majorBidi" w:cstheme="majorBidi"/>
          <w:sz w:val="24"/>
          <w:szCs w:val="24"/>
          <w:lang w:val="en-GB" w:bidi="he-IL"/>
        </w:rPr>
        <w:t>in</w:t>
      </w:r>
      <w:r w:rsidR="00365AF5" w:rsidRPr="004F4B04">
        <w:rPr>
          <w:rFonts w:asciiTheme="majorBidi" w:hAnsiTheme="majorBidi" w:cstheme="majorBidi"/>
          <w:sz w:val="24"/>
          <w:szCs w:val="24"/>
          <w:lang w:val="en-GB" w:bidi="he-IL"/>
        </w:rPr>
        <w:t xml:space="preserve"> </w:t>
      </w:r>
      <w:r w:rsidR="00D65895" w:rsidRPr="004F4B04">
        <w:rPr>
          <w:rFonts w:asciiTheme="majorBidi" w:hAnsiTheme="majorBidi" w:cstheme="majorBidi"/>
          <w:sz w:val="24"/>
          <w:szCs w:val="24"/>
          <w:lang w:val="en-GB" w:bidi="he-IL"/>
        </w:rPr>
        <w:t xml:space="preserve">the colonies. Thirdly, I have suggested that commercial vessels were distinct legal entities, some of which enjoyed privileges denied to others. </w:t>
      </w:r>
      <w:r w:rsidR="00277618">
        <w:rPr>
          <w:rFonts w:asciiTheme="majorBidi" w:hAnsiTheme="majorBidi" w:cstheme="majorBidi"/>
          <w:sz w:val="24"/>
          <w:szCs w:val="24"/>
          <w:lang w:val="en-GB" w:bidi="he-IL"/>
        </w:rPr>
        <w:t>On this score there were</w:t>
      </w:r>
      <w:r w:rsidR="0012449A" w:rsidRPr="004F4B04">
        <w:rPr>
          <w:rFonts w:asciiTheme="majorBidi" w:hAnsiTheme="majorBidi" w:cstheme="majorBidi"/>
          <w:sz w:val="24"/>
          <w:szCs w:val="24"/>
          <w:lang w:val="en-GB" w:bidi="he-IL"/>
        </w:rPr>
        <w:t xml:space="preserve"> </w:t>
      </w:r>
      <w:r w:rsidR="00D65895" w:rsidRPr="004F4B04">
        <w:rPr>
          <w:rFonts w:asciiTheme="majorBidi" w:hAnsiTheme="majorBidi" w:cstheme="majorBidi"/>
          <w:sz w:val="24"/>
          <w:szCs w:val="24"/>
          <w:lang w:val="en-GB" w:bidi="he-IL"/>
        </w:rPr>
        <w:t xml:space="preserve">two types of </w:t>
      </w:r>
      <w:r w:rsidR="00277618">
        <w:rPr>
          <w:rFonts w:asciiTheme="majorBidi" w:hAnsiTheme="majorBidi" w:cstheme="majorBidi"/>
          <w:sz w:val="24"/>
          <w:szCs w:val="24"/>
          <w:lang w:val="en-GB" w:bidi="he-IL"/>
        </w:rPr>
        <w:t>concession</w:t>
      </w:r>
      <w:r w:rsidR="00D65895" w:rsidRPr="004F4B04">
        <w:rPr>
          <w:rFonts w:asciiTheme="majorBidi" w:hAnsiTheme="majorBidi" w:cstheme="majorBidi"/>
          <w:sz w:val="24"/>
          <w:szCs w:val="24"/>
          <w:lang w:val="en-GB" w:bidi="he-IL"/>
        </w:rPr>
        <w:t xml:space="preserve">: 1) </w:t>
      </w:r>
      <w:r w:rsidR="0058417E">
        <w:rPr>
          <w:rFonts w:asciiTheme="majorBidi" w:hAnsiTheme="majorBidi" w:cstheme="majorBidi"/>
          <w:sz w:val="24"/>
          <w:szCs w:val="24"/>
          <w:lang w:val="en-GB" w:bidi="he-IL"/>
        </w:rPr>
        <w:t>p</w:t>
      </w:r>
      <w:r w:rsidR="00B36B30" w:rsidRPr="004F4B04">
        <w:rPr>
          <w:rFonts w:asciiTheme="majorBidi" w:hAnsiTheme="majorBidi" w:cstheme="majorBidi"/>
          <w:sz w:val="24"/>
          <w:szCs w:val="24"/>
          <w:lang w:val="en-GB" w:bidi="he-IL"/>
        </w:rPr>
        <w:t>rivileged shipments</w:t>
      </w:r>
      <w:r w:rsidR="0058417E">
        <w:rPr>
          <w:rFonts w:asciiTheme="majorBidi" w:hAnsiTheme="majorBidi" w:cstheme="majorBidi"/>
          <w:sz w:val="24"/>
          <w:szCs w:val="24"/>
          <w:lang w:val="en-GB" w:bidi="he-IL"/>
        </w:rPr>
        <w:t>,</w:t>
      </w:r>
      <w:r w:rsidR="00B36B30" w:rsidRPr="004F4B04">
        <w:rPr>
          <w:rFonts w:asciiTheme="majorBidi" w:hAnsiTheme="majorBidi" w:cstheme="majorBidi"/>
          <w:sz w:val="24"/>
          <w:szCs w:val="24"/>
          <w:lang w:val="en-GB" w:bidi="he-IL"/>
        </w:rPr>
        <w:t xml:space="preserve"> </w:t>
      </w:r>
      <w:r w:rsidR="00277618">
        <w:rPr>
          <w:rFonts w:asciiTheme="majorBidi" w:hAnsiTheme="majorBidi" w:cstheme="majorBidi"/>
          <w:sz w:val="24"/>
          <w:szCs w:val="24"/>
          <w:lang w:val="en-GB" w:bidi="he-IL"/>
        </w:rPr>
        <w:t>namely,</w:t>
      </w:r>
      <w:r w:rsidR="00B36B30" w:rsidRPr="004F4B04">
        <w:rPr>
          <w:rFonts w:asciiTheme="majorBidi" w:hAnsiTheme="majorBidi" w:cstheme="majorBidi"/>
          <w:sz w:val="24"/>
          <w:szCs w:val="24"/>
          <w:lang w:val="en-GB" w:bidi="he-IL"/>
        </w:rPr>
        <w:t xml:space="preserve"> p</w:t>
      </w:r>
      <w:r w:rsidR="00D65895" w:rsidRPr="004F4B04">
        <w:rPr>
          <w:rFonts w:asciiTheme="majorBidi" w:hAnsiTheme="majorBidi" w:cstheme="majorBidi"/>
          <w:sz w:val="24"/>
          <w:szCs w:val="24"/>
          <w:lang w:val="en-GB" w:bidi="he-IL"/>
        </w:rPr>
        <w:t xml:space="preserve">ermission to engage in </w:t>
      </w:r>
      <w:r w:rsidR="00BC35EE" w:rsidRPr="004F4B04">
        <w:rPr>
          <w:rFonts w:asciiTheme="majorBidi" w:hAnsiTheme="majorBidi" w:cstheme="majorBidi"/>
          <w:sz w:val="24"/>
          <w:szCs w:val="24"/>
          <w:lang w:val="en-GB" w:bidi="he-IL"/>
        </w:rPr>
        <w:t xml:space="preserve">lucrative </w:t>
      </w:r>
      <w:r w:rsidR="00D65895" w:rsidRPr="004F4B04">
        <w:rPr>
          <w:rFonts w:asciiTheme="majorBidi" w:hAnsiTheme="majorBidi" w:cstheme="majorBidi"/>
          <w:sz w:val="24"/>
          <w:szCs w:val="24"/>
          <w:lang w:val="en-GB" w:bidi="he-IL"/>
        </w:rPr>
        <w:t xml:space="preserve">shipping activities </w:t>
      </w:r>
      <w:r w:rsidR="0058417E">
        <w:rPr>
          <w:rFonts w:asciiTheme="majorBidi" w:hAnsiTheme="majorBidi" w:cstheme="majorBidi"/>
          <w:sz w:val="24"/>
          <w:szCs w:val="24"/>
          <w:lang w:val="en-GB" w:bidi="he-IL"/>
        </w:rPr>
        <w:t>tied</w:t>
      </w:r>
      <w:r w:rsidR="00BC35EE" w:rsidRPr="004F4B04">
        <w:rPr>
          <w:rFonts w:asciiTheme="majorBidi" w:hAnsiTheme="majorBidi" w:cstheme="majorBidi"/>
          <w:sz w:val="24"/>
          <w:szCs w:val="24"/>
          <w:lang w:val="en-GB" w:bidi="he-IL"/>
        </w:rPr>
        <w:t xml:space="preserve"> to </w:t>
      </w:r>
      <w:r w:rsidR="00D65895" w:rsidRPr="004F4B04">
        <w:rPr>
          <w:rFonts w:asciiTheme="majorBidi" w:hAnsiTheme="majorBidi" w:cstheme="majorBidi"/>
          <w:sz w:val="24"/>
          <w:szCs w:val="24"/>
          <w:lang w:val="en-GB" w:bidi="he-IL"/>
        </w:rPr>
        <w:t>certain destinations</w:t>
      </w:r>
      <w:r w:rsidR="0058417E">
        <w:rPr>
          <w:rFonts w:asciiTheme="majorBidi" w:hAnsiTheme="majorBidi" w:cstheme="majorBidi"/>
          <w:sz w:val="24"/>
          <w:szCs w:val="24"/>
          <w:lang w:val="en-GB" w:bidi="he-IL"/>
        </w:rPr>
        <w:t xml:space="preserve"> and types of</w:t>
      </w:r>
      <w:r w:rsidR="00795334" w:rsidRPr="004F4B04">
        <w:rPr>
          <w:rFonts w:asciiTheme="majorBidi" w:hAnsiTheme="majorBidi" w:cstheme="majorBidi"/>
          <w:sz w:val="24"/>
          <w:szCs w:val="24"/>
          <w:lang w:val="en-GB" w:bidi="he-IL"/>
        </w:rPr>
        <w:t xml:space="preserve"> </w:t>
      </w:r>
      <w:r w:rsidR="0058417E">
        <w:rPr>
          <w:rFonts w:asciiTheme="majorBidi" w:hAnsiTheme="majorBidi" w:cstheme="majorBidi"/>
          <w:sz w:val="24"/>
          <w:szCs w:val="24"/>
          <w:lang w:val="en-GB" w:bidi="he-IL"/>
        </w:rPr>
        <w:t>cargo</w:t>
      </w:r>
      <w:r w:rsidR="00D65895" w:rsidRPr="004F4B04">
        <w:rPr>
          <w:rFonts w:asciiTheme="majorBidi" w:hAnsiTheme="majorBidi" w:cstheme="majorBidi"/>
          <w:sz w:val="24"/>
          <w:szCs w:val="24"/>
          <w:lang w:val="en-GB" w:bidi="he-IL"/>
        </w:rPr>
        <w:t xml:space="preserve">; and 2) fiscal </w:t>
      </w:r>
      <w:r w:rsidR="00B450CB">
        <w:rPr>
          <w:rFonts w:asciiTheme="majorBidi" w:hAnsiTheme="majorBidi" w:cstheme="majorBidi"/>
          <w:sz w:val="24"/>
          <w:szCs w:val="24"/>
          <w:lang w:val="en-GB" w:bidi="he-IL"/>
        </w:rPr>
        <w:t>advantages</w:t>
      </w:r>
      <w:r w:rsidR="00D65895" w:rsidRPr="004F4B04">
        <w:rPr>
          <w:rFonts w:asciiTheme="majorBidi" w:hAnsiTheme="majorBidi" w:cstheme="majorBidi"/>
          <w:sz w:val="24"/>
          <w:szCs w:val="24"/>
          <w:lang w:val="en-GB" w:bidi="he-IL"/>
        </w:rPr>
        <w:t xml:space="preserve">, most notably </w:t>
      </w:r>
      <w:r w:rsidR="00B450CB">
        <w:rPr>
          <w:rFonts w:asciiTheme="majorBidi" w:hAnsiTheme="majorBidi" w:cstheme="majorBidi"/>
          <w:sz w:val="24"/>
          <w:szCs w:val="24"/>
          <w:lang w:val="en-GB" w:bidi="he-IL"/>
        </w:rPr>
        <w:t xml:space="preserve">a </w:t>
      </w:r>
      <w:r w:rsidR="00D65895" w:rsidRPr="004F4B04">
        <w:rPr>
          <w:rFonts w:asciiTheme="majorBidi" w:hAnsiTheme="majorBidi" w:cstheme="majorBidi"/>
          <w:sz w:val="24"/>
          <w:szCs w:val="24"/>
          <w:lang w:val="en-GB" w:bidi="he-IL"/>
        </w:rPr>
        <w:t xml:space="preserve">lower </w:t>
      </w:r>
      <w:proofErr w:type="spellStart"/>
      <w:r w:rsidR="00D65895" w:rsidRPr="004F4B04">
        <w:rPr>
          <w:rFonts w:asciiTheme="majorBidi" w:hAnsiTheme="majorBidi" w:cstheme="majorBidi"/>
          <w:i/>
          <w:iCs/>
          <w:sz w:val="24"/>
          <w:szCs w:val="24"/>
          <w:lang w:val="en-GB" w:bidi="he-IL"/>
        </w:rPr>
        <w:t>ancoraggio</w:t>
      </w:r>
      <w:proofErr w:type="spellEnd"/>
      <w:r w:rsidR="00D65895" w:rsidRPr="004F4B04">
        <w:rPr>
          <w:rFonts w:asciiTheme="majorBidi" w:hAnsiTheme="majorBidi" w:cstheme="majorBidi"/>
          <w:i/>
          <w:iCs/>
          <w:sz w:val="24"/>
          <w:szCs w:val="24"/>
          <w:lang w:val="en-GB" w:bidi="he-IL"/>
        </w:rPr>
        <w:t xml:space="preserve"> </w:t>
      </w:r>
      <w:r w:rsidR="00D65895" w:rsidRPr="004F4B04">
        <w:rPr>
          <w:rFonts w:asciiTheme="majorBidi" w:hAnsiTheme="majorBidi" w:cstheme="majorBidi"/>
          <w:sz w:val="24"/>
          <w:szCs w:val="24"/>
          <w:lang w:val="en-GB" w:bidi="he-IL"/>
        </w:rPr>
        <w:t xml:space="preserve">tax, </w:t>
      </w:r>
      <w:r w:rsidR="00B450CB">
        <w:rPr>
          <w:rFonts w:asciiTheme="majorBidi" w:hAnsiTheme="majorBidi" w:cstheme="majorBidi"/>
          <w:sz w:val="24"/>
          <w:szCs w:val="24"/>
          <w:lang w:val="en-GB" w:bidi="he-IL"/>
        </w:rPr>
        <w:t>plus</w:t>
      </w:r>
      <w:r w:rsidR="00B450CB" w:rsidRPr="004F4B04">
        <w:rPr>
          <w:rFonts w:asciiTheme="majorBidi" w:hAnsiTheme="majorBidi" w:cstheme="majorBidi"/>
          <w:sz w:val="24"/>
          <w:szCs w:val="24"/>
          <w:lang w:val="en-GB" w:bidi="he-IL"/>
        </w:rPr>
        <w:t xml:space="preserve"> </w:t>
      </w:r>
      <w:r w:rsidR="00D65895" w:rsidRPr="004F4B04">
        <w:rPr>
          <w:rFonts w:asciiTheme="majorBidi" w:hAnsiTheme="majorBidi" w:cstheme="majorBidi"/>
          <w:sz w:val="24"/>
          <w:szCs w:val="24"/>
          <w:lang w:val="en-GB" w:bidi="he-IL"/>
        </w:rPr>
        <w:t xml:space="preserve">exemption from the </w:t>
      </w:r>
      <w:proofErr w:type="spellStart"/>
      <w:r w:rsidR="00D65895" w:rsidRPr="004F4B04">
        <w:rPr>
          <w:rFonts w:asciiTheme="majorBidi" w:hAnsiTheme="majorBidi" w:cstheme="majorBidi"/>
          <w:i/>
          <w:iCs/>
          <w:sz w:val="24"/>
          <w:szCs w:val="24"/>
          <w:lang w:val="en-GB" w:bidi="he-IL"/>
        </w:rPr>
        <w:t>alboraggio</w:t>
      </w:r>
      <w:proofErr w:type="spellEnd"/>
      <w:r w:rsidR="00D65895" w:rsidRPr="004F4B04">
        <w:rPr>
          <w:rFonts w:asciiTheme="majorBidi" w:hAnsiTheme="majorBidi" w:cstheme="majorBidi"/>
          <w:sz w:val="24"/>
          <w:szCs w:val="24"/>
          <w:lang w:val="en-GB" w:bidi="he-IL"/>
        </w:rPr>
        <w:t xml:space="preserve"> and the </w:t>
      </w:r>
      <w:proofErr w:type="spellStart"/>
      <w:r w:rsidR="00D65895" w:rsidRPr="004F4B04">
        <w:rPr>
          <w:rFonts w:asciiTheme="majorBidi" w:hAnsiTheme="majorBidi" w:cstheme="majorBidi"/>
          <w:i/>
          <w:iCs/>
          <w:sz w:val="24"/>
          <w:szCs w:val="24"/>
          <w:lang w:val="en-GB" w:bidi="he-IL"/>
        </w:rPr>
        <w:t>Levante</w:t>
      </w:r>
      <w:proofErr w:type="spellEnd"/>
      <w:r w:rsidR="00D65895" w:rsidRPr="004F4B04">
        <w:rPr>
          <w:rFonts w:asciiTheme="majorBidi" w:hAnsiTheme="majorBidi" w:cstheme="majorBidi"/>
          <w:sz w:val="24"/>
          <w:szCs w:val="24"/>
          <w:lang w:val="en-GB" w:bidi="he-IL"/>
        </w:rPr>
        <w:t xml:space="preserve"> duties, </w:t>
      </w:r>
      <w:r w:rsidR="005A7AB7">
        <w:rPr>
          <w:rFonts w:asciiTheme="majorBidi" w:hAnsiTheme="majorBidi" w:cstheme="majorBidi"/>
          <w:sz w:val="24"/>
          <w:szCs w:val="24"/>
          <w:lang w:val="en-GB" w:bidi="he-IL"/>
        </w:rPr>
        <w:t>along with</w:t>
      </w:r>
      <w:r w:rsidR="00D65895" w:rsidRPr="004F4B04">
        <w:rPr>
          <w:rFonts w:asciiTheme="majorBidi" w:hAnsiTheme="majorBidi" w:cstheme="majorBidi"/>
          <w:sz w:val="24"/>
          <w:szCs w:val="24"/>
          <w:lang w:val="en-GB" w:bidi="he-IL"/>
        </w:rPr>
        <w:t xml:space="preserve"> reduced custom</w:t>
      </w:r>
      <w:r w:rsidR="00DC480A">
        <w:rPr>
          <w:rFonts w:asciiTheme="majorBidi" w:hAnsiTheme="majorBidi" w:cstheme="majorBidi"/>
          <w:sz w:val="24"/>
          <w:szCs w:val="24"/>
          <w:lang w:val="en-GB" w:bidi="he-IL"/>
        </w:rPr>
        <w:t>s</w:t>
      </w:r>
      <w:r w:rsidR="00D65895" w:rsidRPr="004F4B04">
        <w:rPr>
          <w:rFonts w:asciiTheme="majorBidi" w:hAnsiTheme="majorBidi" w:cstheme="majorBidi"/>
          <w:sz w:val="24"/>
          <w:szCs w:val="24"/>
          <w:lang w:val="en-GB" w:bidi="he-IL"/>
        </w:rPr>
        <w:t xml:space="preserve"> </w:t>
      </w:r>
      <w:r w:rsidR="00B450CB">
        <w:rPr>
          <w:rFonts w:asciiTheme="majorBidi" w:hAnsiTheme="majorBidi" w:cstheme="majorBidi"/>
          <w:sz w:val="24"/>
          <w:szCs w:val="24"/>
          <w:lang w:val="en-GB" w:bidi="he-IL"/>
        </w:rPr>
        <w:t xml:space="preserve">levies </w:t>
      </w:r>
      <w:r w:rsidR="00D65895" w:rsidRPr="004F4B04">
        <w:rPr>
          <w:rFonts w:asciiTheme="majorBidi" w:hAnsiTheme="majorBidi" w:cstheme="majorBidi"/>
          <w:sz w:val="24"/>
          <w:szCs w:val="24"/>
          <w:lang w:val="en-GB" w:bidi="he-IL"/>
        </w:rPr>
        <w:t>for merchandise carried on privileged vessels. I</w:t>
      </w:r>
      <w:r w:rsidR="003833BD">
        <w:rPr>
          <w:rFonts w:asciiTheme="majorBidi" w:hAnsiTheme="majorBidi" w:cstheme="majorBidi"/>
          <w:sz w:val="24"/>
          <w:szCs w:val="24"/>
          <w:lang w:val="en-GB" w:bidi="he-IL"/>
        </w:rPr>
        <w:t xml:space="preserve"> have also argued</w:t>
      </w:r>
      <w:r w:rsidR="00D65895" w:rsidRPr="004F4B04">
        <w:rPr>
          <w:rFonts w:asciiTheme="majorBidi" w:hAnsiTheme="majorBidi" w:cstheme="majorBidi"/>
          <w:sz w:val="24"/>
          <w:szCs w:val="24"/>
          <w:lang w:val="en-GB" w:bidi="he-IL"/>
        </w:rPr>
        <w:t xml:space="preserve"> that by the mid-sixteenth century, ships originating from </w:t>
      </w:r>
      <w:r w:rsidR="009D1E62" w:rsidRPr="00472B42">
        <w:rPr>
          <w:rFonts w:asciiTheme="majorBidi" w:hAnsiTheme="majorBidi" w:cstheme="majorBidi"/>
          <w:sz w:val="24"/>
          <w:szCs w:val="24"/>
          <w:lang w:val="en-GB" w:bidi="he-IL"/>
        </w:rPr>
        <w:t>Venice’s overseas territories</w:t>
      </w:r>
      <w:r w:rsidR="006D5705">
        <w:rPr>
          <w:rFonts w:asciiTheme="majorBidi" w:hAnsiTheme="majorBidi" w:cstheme="majorBidi"/>
          <w:sz w:val="24"/>
          <w:szCs w:val="24"/>
          <w:lang w:val="en-GB" w:bidi="he-IL"/>
        </w:rPr>
        <w:t xml:space="preserve"> of </w:t>
      </w:r>
      <w:r w:rsidR="00D65895" w:rsidRPr="004F4B04">
        <w:rPr>
          <w:rFonts w:asciiTheme="majorBidi" w:hAnsiTheme="majorBidi" w:cstheme="majorBidi"/>
          <w:sz w:val="24"/>
          <w:szCs w:val="24"/>
          <w:lang w:val="en-GB"/>
        </w:rPr>
        <w:t xml:space="preserve">Candia, </w:t>
      </w:r>
      <w:proofErr w:type="spellStart"/>
      <w:r w:rsidR="00D65895" w:rsidRPr="004F4B04">
        <w:rPr>
          <w:rFonts w:asciiTheme="majorBidi" w:hAnsiTheme="majorBidi" w:cstheme="majorBidi"/>
          <w:sz w:val="24"/>
          <w:szCs w:val="24"/>
          <w:lang w:val="en-GB"/>
        </w:rPr>
        <w:t>Zante</w:t>
      </w:r>
      <w:proofErr w:type="spellEnd"/>
      <w:r w:rsidR="00D65895" w:rsidRPr="004F4B04">
        <w:rPr>
          <w:rFonts w:asciiTheme="majorBidi" w:hAnsiTheme="majorBidi" w:cstheme="majorBidi"/>
          <w:sz w:val="24"/>
          <w:szCs w:val="24"/>
          <w:lang w:val="en-GB"/>
        </w:rPr>
        <w:t xml:space="preserve">, Corfu, </w:t>
      </w:r>
      <w:proofErr w:type="spellStart"/>
      <w:r w:rsidR="00D65895" w:rsidRPr="004F4B04">
        <w:rPr>
          <w:rFonts w:asciiTheme="majorBidi" w:hAnsiTheme="majorBidi" w:cstheme="majorBidi"/>
          <w:sz w:val="24"/>
          <w:szCs w:val="24"/>
          <w:lang w:val="en-GB"/>
        </w:rPr>
        <w:t>Sebenico</w:t>
      </w:r>
      <w:proofErr w:type="spellEnd"/>
      <w:r w:rsidR="00D65895" w:rsidRPr="004F4B04">
        <w:rPr>
          <w:rFonts w:asciiTheme="majorBidi" w:hAnsiTheme="majorBidi" w:cstheme="majorBidi"/>
          <w:sz w:val="24"/>
          <w:szCs w:val="24"/>
          <w:lang w:val="en-GB"/>
        </w:rPr>
        <w:t xml:space="preserve">, Zara, </w:t>
      </w:r>
      <w:proofErr w:type="spellStart"/>
      <w:r w:rsidR="00D65895" w:rsidRPr="004F4B04">
        <w:rPr>
          <w:rFonts w:asciiTheme="majorBidi" w:hAnsiTheme="majorBidi" w:cstheme="majorBidi"/>
          <w:sz w:val="24"/>
          <w:szCs w:val="24"/>
          <w:lang w:val="en-GB"/>
        </w:rPr>
        <w:t>Dulcigno</w:t>
      </w:r>
      <w:proofErr w:type="spellEnd"/>
      <w:r w:rsidR="00D65895" w:rsidRPr="004F4B04">
        <w:rPr>
          <w:rFonts w:asciiTheme="majorBidi" w:hAnsiTheme="majorBidi" w:cstheme="majorBidi"/>
          <w:sz w:val="24"/>
          <w:szCs w:val="24"/>
          <w:lang w:val="en-GB"/>
        </w:rPr>
        <w:t xml:space="preserve">, and </w:t>
      </w:r>
      <w:proofErr w:type="spellStart"/>
      <w:r w:rsidR="00D65895" w:rsidRPr="004F4B04">
        <w:rPr>
          <w:rFonts w:asciiTheme="majorBidi" w:hAnsiTheme="majorBidi" w:cstheme="majorBidi"/>
          <w:sz w:val="24"/>
          <w:szCs w:val="24"/>
          <w:lang w:val="en-GB"/>
        </w:rPr>
        <w:t>Curzola</w:t>
      </w:r>
      <w:proofErr w:type="spellEnd"/>
      <w:r w:rsidR="00D65895" w:rsidRPr="004F4B04">
        <w:rPr>
          <w:rFonts w:asciiTheme="majorBidi" w:hAnsiTheme="majorBidi" w:cstheme="majorBidi"/>
          <w:sz w:val="24"/>
          <w:szCs w:val="24"/>
          <w:lang w:val="en-GB"/>
        </w:rPr>
        <w:t xml:space="preserve"> e</w:t>
      </w:r>
      <w:r w:rsidR="00D65895" w:rsidRPr="004F4B04">
        <w:rPr>
          <w:rFonts w:asciiTheme="majorBidi" w:hAnsiTheme="majorBidi" w:cstheme="majorBidi"/>
          <w:sz w:val="24"/>
          <w:szCs w:val="24"/>
          <w:lang w:val="en-GB" w:bidi="he-IL"/>
        </w:rPr>
        <w:t xml:space="preserve">njoyed the same fiscal </w:t>
      </w:r>
      <w:r w:rsidR="000828E0">
        <w:rPr>
          <w:rFonts w:asciiTheme="majorBidi" w:hAnsiTheme="majorBidi" w:cstheme="majorBidi"/>
          <w:sz w:val="24"/>
          <w:szCs w:val="24"/>
          <w:lang w:val="en-GB" w:bidi="he-IL"/>
        </w:rPr>
        <w:t>concessions</w:t>
      </w:r>
      <w:r w:rsidR="000828E0" w:rsidRPr="004F4B04">
        <w:rPr>
          <w:rFonts w:asciiTheme="majorBidi" w:hAnsiTheme="majorBidi" w:cstheme="majorBidi"/>
          <w:sz w:val="24"/>
          <w:szCs w:val="24"/>
          <w:lang w:val="en-GB" w:bidi="he-IL"/>
        </w:rPr>
        <w:t xml:space="preserve"> </w:t>
      </w:r>
      <w:r w:rsidR="00D65895" w:rsidRPr="004F4B04">
        <w:rPr>
          <w:rFonts w:asciiTheme="majorBidi" w:hAnsiTheme="majorBidi" w:cstheme="majorBidi"/>
          <w:sz w:val="24"/>
          <w:szCs w:val="24"/>
          <w:lang w:val="en-GB" w:bidi="he-IL"/>
        </w:rPr>
        <w:t>to which Venetian-built ships were entitled</w:t>
      </w:r>
      <w:r w:rsidR="00A833CC">
        <w:rPr>
          <w:rFonts w:asciiTheme="majorBidi" w:hAnsiTheme="majorBidi" w:cstheme="majorBidi"/>
          <w:sz w:val="24"/>
          <w:szCs w:val="24"/>
          <w:lang w:val="en-GB" w:bidi="he-IL"/>
        </w:rPr>
        <w:t xml:space="preserve"> automatically</w:t>
      </w:r>
      <w:r w:rsidR="00D65895" w:rsidRPr="004F4B04">
        <w:rPr>
          <w:rFonts w:asciiTheme="majorBidi" w:hAnsiTheme="majorBidi" w:cstheme="majorBidi"/>
          <w:sz w:val="24"/>
          <w:szCs w:val="24"/>
          <w:lang w:val="en-GB" w:bidi="he-IL"/>
        </w:rPr>
        <w:t xml:space="preserve">. The </w:t>
      </w:r>
      <w:r w:rsidR="009D1E62" w:rsidRPr="00472B42">
        <w:rPr>
          <w:rFonts w:asciiTheme="majorBidi" w:hAnsiTheme="majorBidi" w:cstheme="majorBidi"/>
          <w:sz w:val="24"/>
          <w:szCs w:val="24"/>
          <w:lang w:val="en-GB" w:bidi="he-IL"/>
        </w:rPr>
        <w:t>territories</w:t>
      </w:r>
      <w:r w:rsidR="006D5705">
        <w:rPr>
          <w:rFonts w:asciiTheme="majorBidi" w:hAnsiTheme="majorBidi" w:cstheme="majorBidi"/>
          <w:sz w:val="24"/>
          <w:szCs w:val="24"/>
          <w:lang w:val="en-GB" w:bidi="he-IL"/>
        </w:rPr>
        <w:t xml:space="preserve"> </w:t>
      </w:r>
      <w:r w:rsidR="00D65895" w:rsidRPr="004F4B04">
        <w:rPr>
          <w:rFonts w:asciiTheme="majorBidi" w:hAnsiTheme="majorBidi" w:cstheme="majorBidi"/>
          <w:sz w:val="24"/>
          <w:szCs w:val="24"/>
          <w:lang w:val="en-GB" w:bidi="he-IL"/>
        </w:rPr>
        <w:t xml:space="preserve">of </w:t>
      </w:r>
      <w:proofErr w:type="spellStart"/>
      <w:r w:rsidR="00D65895" w:rsidRPr="004F4B04">
        <w:rPr>
          <w:rFonts w:asciiTheme="majorBidi" w:hAnsiTheme="majorBidi" w:cstheme="majorBidi"/>
          <w:sz w:val="24"/>
          <w:szCs w:val="24"/>
          <w:lang w:val="en-GB" w:bidi="he-IL"/>
        </w:rPr>
        <w:t>Modon</w:t>
      </w:r>
      <w:proofErr w:type="spellEnd"/>
      <w:r w:rsidR="00D65895" w:rsidRPr="004F4B04">
        <w:rPr>
          <w:rFonts w:asciiTheme="majorBidi" w:hAnsiTheme="majorBidi" w:cstheme="majorBidi"/>
          <w:sz w:val="24"/>
          <w:szCs w:val="24"/>
          <w:lang w:val="en-GB" w:bidi="he-IL"/>
        </w:rPr>
        <w:t xml:space="preserve"> and </w:t>
      </w:r>
      <w:proofErr w:type="spellStart"/>
      <w:r w:rsidR="00D65895" w:rsidRPr="004F4B04">
        <w:rPr>
          <w:rFonts w:asciiTheme="majorBidi" w:hAnsiTheme="majorBidi" w:cstheme="majorBidi"/>
          <w:sz w:val="24"/>
          <w:szCs w:val="24"/>
          <w:lang w:val="en-GB" w:bidi="he-IL"/>
        </w:rPr>
        <w:t>Coron</w:t>
      </w:r>
      <w:proofErr w:type="spellEnd"/>
      <w:r w:rsidR="00D65895" w:rsidRPr="004F4B04">
        <w:rPr>
          <w:rFonts w:asciiTheme="majorBidi" w:hAnsiTheme="majorBidi" w:cstheme="majorBidi"/>
          <w:sz w:val="24"/>
          <w:szCs w:val="24"/>
          <w:lang w:val="en-GB" w:bidi="he-IL"/>
        </w:rPr>
        <w:t xml:space="preserve">, and possibly Negroponte, enjoyed such privileges before the Ottoman conquest. Ships from other Venetian </w:t>
      </w:r>
      <w:r w:rsidR="006D5705">
        <w:rPr>
          <w:rFonts w:asciiTheme="majorBidi" w:hAnsiTheme="majorBidi" w:cstheme="majorBidi"/>
          <w:sz w:val="24"/>
          <w:szCs w:val="24"/>
          <w:lang w:val="en-GB" w:bidi="he-IL"/>
        </w:rPr>
        <w:t>possessions</w:t>
      </w:r>
      <w:r w:rsidR="00D65895" w:rsidRPr="004F4B04">
        <w:rPr>
          <w:rFonts w:asciiTheme="majorBidi" w:hAnsiTheme="majorBidi" w:cstheme="majorBidi"/>
          <w:sz w:val="24"/>
          <w:szCs w:val="24"/>
          <w:lang w:val="en-GB" w:bidi="he-IL"/>
        </w:rPr>
        <w:t xml:space="preserve">, including Cyprus (Venice’s largest overseas colony) were not included in this category, and their owners were required to apply for individual privileges. Lastly, </w:t>
      </w:r>
      <w:r w:rsidR="00B36B30" w:rsidRPr="004F4B04">
        <w:rPr>
          <w:rFonts w:asciiTheme="majorBidi" w:hAnsiTheme="majorBidi" w:cstheme="majorBidi"/>
          <w:sz w:val="24"/>
          <w:szCs w:val="24"/>
          <w:lang w:val="en-GB"/>
        </w:rPr>
        <w:t>n</w:t>
      </w:r>
      <w:r w:rsidR="00D65895" w:rsidRPr="004F4B04">
        <w:rPr>
          <w:rFonts w:asciiTheme="majorBidi" w:hAnsiTheme="majorBidi" w:cstheme="majorBidi"/>
          <w:sz w:val="24"/>
          <w:szCs w:val="24"/>
          <w:lang w:val="en-GB"/>
        </w:rPr>
        <w:t>otwithstanding the range of vessels and their singular legal status, all ships built in Venetian territories or naturalized were subject to the same sea laws</w:t>
      </w:r>
      <w:r w:rsidR="00DA35C5">
        <w:rPr>
          <w:rFonts w:asciiTheme="majorBidi" w:hAnsiTheme="majorBidi" w:cstheme="majorBidi"/>
          <w:sz w:val="24"/>
          <w:szCs w:val="24"/>
          <w:lang w:val="en-GB"/>
        </w:rPr>
        <w:t>,</w:t>
      </w:r>
      <w:r w:rsidR="00D65895" w:rsidRPr="004F4B04">
        <w:rPr>
          <w:rFonts w:asciiTheme="majorBidi" w:hAnsiTheme="majorBidi" w:cstheme="majorBidi"/>
          <w:sz w:val="24"/>
          <w:szCs w:val="24"/>
          <w:lang w:val="en-GB"/>
        </w:rPr>
        <w:t xml:space="preserve"> and were treated as Venetian in foreign ports. </w:t>
      </w:r>
      <w:r w:rsidR="00DA35C5">
        <w:rPr>
          <w:rFonts w:asciiTheme="majorBidi" w:hAnsiTheme="majorBidi" w:cstheme="majorBidi"/>
          <w:sz w:val="24"/>
          <w:szCs w:val="24"/>
          <w:lang w:val="en-GB"/>
        </w:rPr>
        <w:t>The importance of all t</w:t>
      </w:r>
      <w:r w:rsidR="00D65895" w:rsidRPr="004F4B04">
        <w:rPr>
          <w:rFonts w:asciiTheme="majorBidi" w:hAnsiTheme="majorBidi" w:cstheme="majorBidi"/>
          <w:sz w:val="24"/>
          <w:szCs w:val="24"/>
          <w:lang w:val="en-GB"/>
        </w:rPr>
        <w:t>his becomes clear</w:t>
      </w:r>
      <w:r w:rsidR="006A32E0">
        <w:rPr>
          <w:rFonts w:asciiTheme="majorBidi" w:hAnsiTheme="majorBidi" w:cstheme="majorBidi"/>
          <w:sz w:val="24"/>
          <w:szCs w:val="24"/>
          <w:lang w:val="en-GB"/>
        </w:rPr>
        <w:t>er</w:t>
      </w:r>
      <w:r w:rsidR="00D65895" w:rsidRPr="004F4B04">
        <w:rPr>
          <w:rFonts w:asciiTheme="majorBidi" w:hAnsiTheme="majorBidi" w:cstheme="majorBidi"/>
          <w:sz w:val="24"/>
          <w:szCs w:val="24"/>
          <w:lang w:val="en-GB"/>
        </w:rPr>
        <w:t xml:space="preserve"> when we consider that the identity of a vessel as Venetian was not only debated by jurists and state institutions</w:t>
      </w:r>
      <w:r w:rsidR="00DA35C5">
        <w:rPr>
          <w:rFonts w:asciiTheme="majorBidi" w:hAnsiTheme="majorBidi" w:cstheme="majorBidi"/>
          <w:sz w:val="24"/>
          <w:szCs w:val="24"/>
          <w:lang w:val="en-GB"/>
        </w:rPr>
        <w:t xml:space="preserve"> at varying points in time</w:t>
      </w:r>
      <w:r w:rsidR="00D65895" w:rsidRPr="004F4B04">
        <w:rPr>
          <w:rFonts w:asciiTheme="majorBidi" w:hAnsiTheme="majorBidi" w:cstheme="majorBidi"/>
          <w:sz w:val="24"/>
          <w:szCs w:val="24"/>
          <w:lang w:val="en-GB"/>
        </w:rPr>
        <w:t xml:space="preserve">, but </w:t>
      </w:r>
      <w:r w:rsidR="00DA35C5">
        <w:rPr>
          <w:rFonts w:asciiTheme="majorBidi" w:hAnsiTheme="majorBidi" w:cstheme="majorBidi"/>
          <w:sz w:val="24"/>
          <w:szCs w:val="24"/>
          <w:lang w:val="en-GB"/>
        </w:rPr>
        <w:t xml:space="preserve">on occasion was </w:t>
      </w:r>
      <w:r w:rsidR="00D65895" w:rsidRPr="004F4B04">
        <w:rPr>
          <w:rFonts w:asciiTheme="majorBidi" w:hAnsiTheme="majorBidi" w:cstheme="majorBidi"/>
          <w:sz w:val="24"/>
          <w:szCs w:val="24"/>
          <w:lang w:val="en-GB"/>
        </w:rPr>
        <w:t xml:space="preserve">also contested by naval commanders, captains, and corsairs at sea. </w:t>
      </w:r>
      <w:r w:rsidR="006D5705">
        <w:rPr>
          <w:rFonts w:asciiTheme="majorBidi" w:hAnsiTheme="majorBidi" w:cstheme="majorBidi"/>
          <w:sz w:val="24"/>
          <w:szCs w:val="24"/>
          <w:lang w:val="en-GB"/>
        </w:rPr>
        <w:t xml:space="preserve">The latter, however, </w:t>
      </w:r>
      <w:r w:rsidR="00A67DC7">
        <w:rPr>
          <w:rFonts w:asciiTheme="majorBidi" w:hAnsiTheme="majorBidi" w:cstheme="majorBidi"/>
          <w:sz w:val="24"/>
          <w:szCs w:val="24"/>
          <w:lang w:val="en-GB"/>
        </w:rPr>
        <w:t xml:space="preserve">cared </w:t>
      </w:r>
      <w:r w:rsidR="006D5705">
        <w:rPr>
          <w:rFonts w:asciiTheme="majorBidi" w:hAnsiTheme="majorBidi" w:cstheme="majorBidi"/>
          <w:sz w:val="24"/>
          <w:szCs w:val="24"/>
          <w:lang w:val="en-GB"/>
        </w:rPr>
        <w:t xml:space="preserve">much less </w:t>
      </w:r>
      <w:r w:rsidR="00A67DC7">
        <w:rPr>
          <w:rFonts w:asciiTheme="majorBidi" w:hAnsiTheme="majorBidi" w:cstheme="majorBidi"/>
          <w:sz w:val="24"/>
          <w:szCs w:val="24"/>
          <w:lang w:val="en-GB"/>
        </w:rPr>
        <w:t>about the</w:t>
      </w:r>
      <w:r w:rsidR="00D65895" w:rsidRPr="004F4B04">
        <w:rPr>
          <w:rFonts w:asciiTheme="majorBidi" w:hAnsiTheme="majorBidi" w:cstheme="majorBidi"/>
          <w:sz w:val="24"/>
          <w:szCs w:val="24"/>
          <w:lang w:val="en-GB"/>
        </w:rPr>
        <w:t xml:space="preserve"> formal legal distinctions</w:t>
      </w:r>
      <w:r w:rsidR="0012449A" w:rsidRPr="004F4B04">
        <w:rPr>
          <w:rFonts w:asciiTheme="majorBidi" w:hAnsiTheme="majorBidi" w:cstheme="majorBidi"/>
          <w:sz w:val="24"/>
          <w:szCs w:val="24"/>
          <w:lang w:val="en-GB"/>
        </w:rPr>
        <w:t>,</w:t>
      </w:r>
      <w:r w:rsidR="00D65895" w:rsidRPr="004F4B04">
        <w:rPr>
          <w:rFonts w:asciiTheme="majorBidi" w:hAnsiTheme="majorBidi" w:cstheme="majorBidi"/>
          <w:sz w:val="24"/>
          <w:szCs w:val="24"/>
          <w:lang w:val="en-GB"/>
        </w:rPr>
        <w:t xml:space="preserve"> </w:t>
      </w:r>
      <w:r w:rsidR="00A67DC7">
        <w:rPr>
          <w:rFonts w:asciiTheme="majorBidi" w:hAnsiTheme="majorBidi" w:cstheme="majorBidi"/>
          <w:sz w:val="24"/>
          <w:szCs w:val="24"/>
          <w:lang w:val="en-GB"/>
        </w:rPr>
        <w:t xml:space="preserve">since </w:t>
      </w:r>
      <w:r w:rsidR="00D65895" w:rsidRPr="004F4B04">
        <w:rPr>
          <w:rStyle w:val="Enfasicorsivo"/>
          <w:rFonts w:asciiTheme="majorBidi" w:hAnsiTheme="majorBidi" w:cstheme="majorBidi"/>
          <w:i w:val="0"/>
          <w:iCs w:val="0"/>
          <w:sz w:val="24"/>
          <w:szCs w:val="24"/>
          <w:lang w:val="en-GB"/>
        </w:rPr>
        <w:t>any ship that</w:t>
      </w:r>
      <w:r w:rsidR="00D65895" w:rsidRPr="004F4B04">
        <w:rPr>
          <w:rStyle w:val="Enfasicorsivo"/>
          <w:rFonts w:asciiTheme="majorBidi" w:hAnsiTheme="majorBidi" w:cstheme="majorBidi"/>
          <w:sz w:val="24"/>
          <w:szCs w:val="24"/>
          <w:lang w:val="en-GB"/>
        </w:rPr>
        <w:t xml:space="preserve"> </w:t>
      </w:r>
      <w:r w:rsidR="00D65895" w:rsidRPr="004F4B04">
        <w:rPr>
          <w:rFonts w:asciiTheme="majorBidi" w:hAnsiTheme="majorBidi" w:cstheme="majorBidi"/>
          <w:sz w:val="24"/>
          <w:szCs w:val="24"/>
          <w:lang w:val="en-GB"/>
        </w:rPr>
        <w:t>flew the San Marco banner was a</w:t>
      </w:r>
      <w:r w:rsidR="00B87771">
        <w:rPr>
          <w:rFonts w:asciiTheme="majorBidi" w:hAnsiTheme="majorBidi" w:cstheme="majorBidi"/>
          <w:sz w:val="24"/>
          <w:szCs w:val="24"/>
          <w:lang w:val="en-GB"/>
        </w:rPr>
        <w:t>n</w:t>
      </w:r>
      <w:r w:rsidR="00D65895" w:rsidRPr="004F4B04">
        <w:rPr>
          <w:rFonts w:asciiTheme="majorBidi" w:hAnsiTheme="majorBidi" w:cstheme="majorBidi"/>
          <w:sz w:val="24"/>
          <w:szCs w:val="24"/>
          <w:lang w:val="en-GB"/>
        </w:rPr>
        <w:t xml:space="preserve"> </w:t>
      </w:r>
      <w:r w:rsidR="00B87771">
        <w:rPr>
          <w:rFonts w:asciiTheme="majorBidi" w:hAnsiTheme="majorBidi" w:cstheme="majorBidi"/>
          <w:sz w:val="24"/>
          <w:szCs w:val="24"/>
          <w:lang w:val="en-GB"/>
        </w:rPr>
        <w:t xml:space="preserve">appetising </w:t>
      </w:r>
      <w:r w:rsidR="00D65895" w:rsidRPr="004F4B04">
        <w:rPr>
          <w:rFonts w:asciiTheme="majorBidi" w:hAnsiTheme="majorBidi" w:cstheme="majorBidi"/>
          <w:sz w:val="24"/>
          <w:szCs w:val="24"/>
          <w:lang w:val="en-GB"/>
        </w:rPr>
        <w:t>prey</w:t>
      </w:r>
      <w:r w:rsidR="004959CF">
        <w:rPr>
          <w:rFonts w:asciiTheme="majorBidi" w:hAnsiTheme="majorBidi" w:cstheme="majorBidi"/>
          <w:sz w:val="24"/>
          <w:szCs w:val="24"/>
          <w:lang w:val="en-GB"/>
        </w:rPr>
        <w:t>, and</w:t>
      </w:r>
      <w:r w:rsidR="00D65895" w:rsidRPr="004F4B04">
        <w:rPr>
          <w:rFonts w:asciiTheme="majorBidi" w:hAnsiTheme="majorBidi" w:cstheme="majorBidi"/>
          <w:sz w:val="24"/>
          <w:szCs w:val="24"/>
          <w:lang w:val="en-GB"/>
        </w:rPr>
        <w:t xml:space="preserve"> whether </w:t>
      </w:r>
      <w:r w:rsidR="00A67DC7">
        <w:rPr>
          <w:rFonts w:asciiTheme="majorBidi" w:hAnsiTheme="majorBidi" w:cstheme="majorBidi"/>
          <w:sz w:val="24"/>
          <w:szCs w:val="24"/>
          <w:lang w:val="en-GB"/>
        </w:rPr>
        <w:t>the vessel</w:t>
      </w:r>
      <w:r w:rsidR="00A67DC7" w:rsidRPr="004F4B04">
        <w:rPr>
          <w:rFonts w:asciiTheme="majorBidi" w:hAnsiTheme="majorBidi" w:cstheme="majorBidi"/>
          <w:sz w:val="24"/>
          <w:szCs w:val="24"/>
          <w:lang w:val="en-GB"/>
        </w:rPr>
        <w:t xml:space="preserve"> </w:t>
      </w:r>
      <w:r w:rsidR="00D65895" w:rsidRPr="004F4B04">
        <w:rPr>
          <w:rFonts w:asciiTheme="majorBidi" w:hAnsiTheme="majorBidi" w:cstheme="majorBidi"/>
          <w:sz w:val="24"/>
          <w:szCs w:val="24"/>
          <w:lang w:val="en-GB"/>
        </w:rPr>
        <w:t>had ever cast anchor in the Venetian lagoon</w:t>
      </w:r>
      <w:r w:rsidR="00B87771">
        <w:rPr>
          <w:rFonts w:asciiTheme="majorBidi" w:hAnsiTheme="majorBidi" w:cstheme="majorBidi"/>
          <w:sz w:val="24"/>
          <w:szCs w:val="24"/>
          <w:lang w:val="en-GB"/>
        </w:rPr>
        <w:t xml:space="preserve"> was </w:t>
      </w:r>
      <w:r w:rsidR="00881F45">
        <w:rPr>
          <w:rFonts w:asciiTheme="majorBidi" w:hAnsiTheme="majorBidi" w:cstheme="majorBidi"/>
          <w:sz w:val="24"/>
          <w:szCs w:val="24"/>
          <w:lang w:val="en-GB"/>
        </w:rPr>
        <w:t xml:space="preserve">irrelevant </w:t>
      </w:r>
      <w:r w:rsidR="00B87771">
        <w:rPr>
          <w:rFonts w:asciiTheme="majorBidi" w:hAnsiTheme="majorBidi" w:cstheme="majorBidi"/>
          <w:sz w:val="24"/>
          <w:szCs w:val="24"/>
          <w:lang w:val="en-GB"/>
        </w:rPr>
        <w:t>to them</w:t>
      </w:r>
      <w:r w:rsidR="00D65895" w:rsidRPr="004F4B04">
        <w:rPr>
          <w:rFonts w:asciiTheme="majorBidi" w:hAnsiTheme="majorBidi" w:cstheme="majorBidi"/>
          <w:sz w:val="24"/>
          <w:szCs w:val="24"/>
          <w:lang w:val="en-GB"/>
        </w:rPr>
        <w:t>.</w:t>
      </w:r>
    </w:p>
    <w:p w:rsidR="000546FD" w:rsidRDefault="0012449A" w:rsidP="00472B42">
      <w:pPr>
        <w:spacing w:after="0" w:line="360" w:lineRule="auto"/>
        <w:ind w:firstLine="708"/>
        <w:jc w:val="both"/>
        <w:rPr>
          <w:rFonts w:asciiTheme="majorBidi" w:eastAsia="Times New Roman" w:hAnsiTheme="majorBidi" w:cstheme="majorBidi"/>
          <w:sz w:val="24"/>
          <w:szCs w:val="24"/>
          <w:lang w:val="en-GB" w:eastAsia="it-IT" w:bidi="he-IL"/>
        </w:rPr>
      </w:pPr>
      <w:r w:rsidRPr="004F4B04">
        <w:rPr>
          <w:rFonts w:asciiTheme="majorBidi" w:eastAsia="Times New Roman" w:hAnsiTheme="majorBidi" w:cstheme="majorBidi"/>
          <w:sz w:val="24"/>
          <w:szCs w:val="24"/>
          <w:lang w:val="en-GB" w:eastAsia="it-IT" w:bidi="he-IL"/>
        </w:rPr>
        <w:t xml:space="preserve">The following chapters </w:t>
      </w:r>
      <w:r w:rsidR="006B0A07" w:rsidRPr="004F4B04">
        <w:rPr>
          <w:rFonts w:asciiTheme="majorBidi" w:hAnsiTheme="majorBidi" w:cstheme="majorBidi"/>
          <w:sz w:val="24"/>
          <w:szCs w:val="24"/>
          <w:lang w:val="en-GB"/>
        </w:rPr>
        <w:t xml:space="preserve">examine the </w:t>
      </w:r>
      <w:r w:rsidR="008F5FA5">
        <w:rPr>
          <w:rFonts w:asciiTheme="majorBidi" w:hAnsiTheme="majorBidi" w:cstheme="majorBidi"/>
          <w:sz w:val="24"/>
          <w:szCs w:val="24"/>
          <w:lang w:val="en-GB"/>
        </w:rPr>
        <w:t xml:space="preserve">shifting of onus among the various </w:t>
      </w:r>
      <w:r w:rsidR="008F5FA5" w:rsidRPr="004F4B04">
        <w:rPr>
          <w:rFonts w:asciiTheme="majorBidi" w:hAnsiTheme="majorBidi" w:cstheme="majorBidi"/>
          <w:sz w:val="24"/>
          <w:szCs w:val="24"/>
          <w:lang w:val="en-GB"/>
        </w:rPr>
        <w:t>institutions</w:t>
      </w:r>
      <w:r w:rsidR="008F5FA5">
        <w:rPr>
          <w:rFonts w:asciiTheme="majorBidi" w:hAnsiTheme="majorBidi" w:cstheme="majorBidi"/>
          <w:sz w:val="24"/>
          <w:szCs w:val="24"/>
          <w:lang w:val="en-GB"/>
        </w:rPr>
        <w:t xml:space="preserve"> for</w:t>
      </w:r>
      <w:r w:rsidR="006B0A07" w:rsidRPr="004F4B04">
        <w:rPr>
          <w:rFonts w:asciiTheme="majorBidi" w:hAnsiTheme="majorBidi" w:cstheme="majorBidi"/>
          <w:sz w:val="24"/>
          <w:szCs w:val="24"/>
          <w:lang w:val="en-GB"/>
        </w:rPr>
        <w:t xml:space="preserve"> the </w:t>
      </w:r>
      <w:r w:rsidR="00EC1386">
        <w:rPr>
          <w:rFonts w:asciiTheme="majorBidi" w:hAnsiTheme="majorBidi" w:cstheme="majorBidi"/>
          <w:sz w:val="24"/>
          <w:szCs w:val="24"/>
          <w:lang w:val="en-GB"/>
        </w:rPr>
        <w:t xml:space="preserve">enforcement </w:t>
      </w:r>
      <w:r w:rsidR="00137D3E" w:rsidRPr="004F4B04">
        <w:rPr>
          <w:rFonts w:asciiTheme="majorBidi" w:hAnsiTheme="majorBidi" w:cstheme="majorBidi"/>
          <w:sz w:val="24"/>
          <w:szCs w:val="24"/>
          <w:lang w:val="en-GB"/>
        </w:rPr>
        <w:t xml:space="preserve">of </w:t>
      </w:r>
      <w:r w:rsidR="008F5FA5">
        <w:rPr>
          <w:rFonts w:asciiTheme="majorBidi" w:hAnsiTheme="majorBidi" w:cstheme="majorBidi"/>
          <w:sz w:val="24"/>
          <w:szCs w:val="24"/>
          <w:lang w:val="en-GB"/>
        </w:rPr>
        <w:t>the</w:t>
      </w:r>
      <w:r w:rsidR="00D2539A">
        <w:rPr>
          <w:rFonts w:asciiTheme="majorBidi" w:hAnsiTheme="majorBidi" w:cstheme="majorBidi"/>
          <w:sz w:val="24"/>
          <w:szCs w:val="24"/>
          <w:lang w:val="en-GB"/>
        </w:rPr>
        <w:t xml:space="preserve"> sea laws</w:t>
      </w:r>
      <w:r w:rsidR="006D5705">
        <w:rPr>
          <w:rFonts w:asciiTheme="majorBidi" w:hAnsiTheme="majorBidi" w:cstheme="majorBidi"/>
          <w:sz w:val="24"/>
          <w:szCs w:val="24"/>
          <w:lang w:val="en-GB"/>
        </w:rPr>
        <w:t xml:space="preserve">, as well as </w:t>
      </w:r>
      <w:r w:rsidR="00252155" w:rsidRPr="004F4B04">
        <w:rPr>
          <w:rFonts w:asciiTheme="majorBidi" w:hAnsiTheme="majorBidi" w:cstheme="majorBidi"/>
          <w:sz w:val="24"/>
          <w:szCs w:val="24"/>
          <w:lang w:val="en-GB"/>
        </w:rPr>
        <w:t xml:space="preserve">the </w:t>
      </w:r>
      <w:r w:rsidR="00486990">
        <w:rPr>
          <w:rFonts w:asciiTheme="majorBidi" w:hAnsiTheme="majorBidi" w:cstheme="majorBidi"/>
          <w:sz w:val="24"/>
          <w:szCs w:val="24"/>
          <w:lang w:val="en-GB"/>
        </w:rPr>
        <w:t>motives behind</w:t>
      </w:r>
      <w:r w:rsidR="00252155" w:rsidRPr="004F4B04">
        <w:rPr>
          <w:rFonts w:asciiTheme="majorBidi" w:hAnsiTheme="majorBidi" w:cstheme="majorBidi"/>
          <w:sz w:val="24"/>
          <w:szCs w:val="24"/>
          <w:lang w:val="en-GB"/>
        </w:rPr>
        <w:t xml:space="preserve"> </w:t>
      </w:r>
      <w:r w:rsidR="00486990">
        <w:rPr>
          <w:rFonts w:asciiTheme="majorBidi" w:hAnsiTheme="majorBidi" w:cstheme="majorBidi"/>
          <w:sz w:val="24"/>
          <w:szCs w:val="24"/>
          <w:lang w:val="en-GB"/>
        </w:rPr>
        <w:t xml:space="preserve">the </w:t>
      </w:r>
      <w:r w:rsidR="00252155" w:rsidRPr="004F4B04">
        <w:rPr>
          <w:rFonts w:asciiTheme="majorBidi" w:hAnsiTheme="majorBidi" w:cstheme="majorBidi"/>
          <w:sz w:val="24"/>
          <w:szCs w:val="24"/>
          <w:lang w:val="en-GB"/>
        </w:rPr>
        <w:t xml:space="preserve">new provisions introduced, and how such policies were negotiated among state institutions, the </w:t>
      </w:r>
      <w:r w:rsidR="00252155" w:rsidRPr="004F4B04">
        <w:rPr>
          <w:rFonts w:asciiTheme="majorBidi" w:hAnsiTheme="majorBidi" w:cstheme="majorBidi"/>
          <w:sz w:val="24"/>
          <w:szCs w:val="24"/>
          <w:shd w:val="clear" w:color="auto" w:fill="FFFFFF"/>
          <w:lang w:val="en-GB"/>
        </w:rPr>
        <w:t>shipping </w:t>
      </w:r>
      <w:r w:rsidR="00DA451C" w:rsidRPr="00DA451C">
        <w:rPr>
          <w:rStyle w:val="Enfasicorsivo"/>
          <w:rFonts w:asciiTheme="majorBidi" w:hAnsiTheme="majorBidi" w:cstheme="majorBidi"/>
          <w:i w:val="0"/>
          <w:sz w:val="24"/>
          <w:szCs w:val="24"/>
          <w:shd w:val="clear" w:color="auto" w:fill="FFFFFF"/>
          <w:lang w:val="en-GB"/>
        </w:rPr>
        <w:t>milieu</w:t>
      </w:r>
      <w:r w:rsidR="00252155" w:rsidRPr="004F4B04">
        <w:rPr>
          <w:rFonts w:asciiTheme="majorBidi" w:hAnsiTheme="majorBidi" w:cstheme="majorBidi"/>
          <w:sz w:val="24"/>
          <w:szCs w:val="24"/>
          <w:lang w:val="en-GB"/>
        </w:rPr>
        <w:t xml:space="preserve">, and the merchant community as a whole. </w:t>
      </w:r>
      <w:r w:rsidR="00252155" w:rsidRPr="004F4B04">
        <w:rPr>
          <w:rFonts w:ascii="Times New Roman" w:hAnsi="Times New Roman" w:cs="Times New Roman"/>
          <w:sz w:val="24"/>
          <w:szCs w:val="24"/>
          <w:lang w:val="en-GB" w:bidi="he-IL"/>
        </w:rPr>
        <w:t>Th</w:t>
      </w:r>
      <w:r w:rsidR="00241C4D" w:rsidRPr="004F4B04">
        <w:rPr>
          <w:rFonts w:ascii="Times New Roman" w:hAnsi="Times New Roman" w:cs="Times New Roman"/>
          <w:sz w:val="24"/>
          <w:szCs w:val="24"/>
          <w:lang w:val="en-GB" w:bidi="he-IL"/>
        </w:rPr>
        <w:t>e</w:t>
      </w:r>
      <w:r w:rsidR="00252155" w:rsidRPr="004F4B04">
        <w:rPr>
          <w:rFonts w:ascii="Times New Roman" w:hAnsi="Times New Roman" w:cs="Times New Roman"/>
          <w:sz w:val="24"/>
          <w:szCs w:val="24"/>
          <w:lang w:val="en-GB" w:bidi="he-IL"/>
        </w:rPr>
        <w:t xml:space="preserve"> </w:t>
      </w:r>
      <w:r w:rsidR="00367A34">
        <w:rPr>
          <w:rFonts w:ascii="Times New Roman" w:hAnsi="Times New Roman" w:cs="Times New Roman"/>
          <w:sz w:val="24"/>
          <w:szCs w:val="24"/>
          <w:lang w:val="en-GB" w:bidi="he-IL"/>
        </w:rPr>
        <w:t xml:space="preserve">documentary </w:t>
      </w:r>
      <w:r w:rsidR="00EC3429">
        <w:rPr>
          <w:rFonts w:ascii="Times New Roman" w:hAnsi="Times New Roman" w:cs="Times New Roman"/>
          <w:sz w:val="24"/>
          <w:szCs w:val="24"/>
          <w:lang w:val="en-GB" w:bidi="he-IL"/>
        </w:rPr>
        <w:t>background</w:t>
      </w:r>
      <w:r w:rsidR="00EC3429" w:rsidRPr="004F4B04">
        <w:rPr>
          <w:rFonts w:ascii="Times New Roman" w:hAnsi="Times New Roman" w:cs="Times New Roman"/>
          <w:sz w:val="24"/>
          <w:szCs w:val="24"/>
          <w:lang w:val="en-GB" w:bidi="he-IL"/>
        </w:rPr>
        <w:t xml:space="preserve"> </w:t>
      </w:r>
      <w:r w:rsidR="00EC1386">
        <w:rPr>
          <w:rFonts w:ascii="Times New Roman" w:hAnsi="Times New Roman" w:cs="Times New Roman"/>
          <w:sz w:val="24"/>
          <w:szCs w:val="24"/>
          <w:lang w:val="en-GB" w:bidi="he-IL"/>
        </w:rPr>
        <w:t>substantiating</w:t>
      </w:r>
      <w:r w:rsidR="00EC1386" w:rsidRPr="004F4B04">
        <w:rPr>
          <w:rFonts w:ascii="Times New Roman" w:hAnsi="Times New Roman" w:cs="Times New Roman"/>
          <w:sz w:val="24"/>
          <w:szCs w:val="24"/>
          <w:lang w:val="en-GB" w:bidi="he-IL"/>
        </w:rPr>
        <w:t xml:space="preserve"> </w:t>
      </w:r>
      <w:r w:rsidR="00252155" w:rsidRPr="004F4B04">
        <w:rPr>
          <w:rFonts w:ascii="Times New Roman" w:hAnsi="Times New Roman" w:cs="Times New Roman"/>
          <w:sz w:val="24"/>
          <w:szCs w:val="24"/>
          <w:lang w:val="en-GB" w:bidi="he-IL"/>
        </w:rPr>
        <w:t xml:space="preserve">the discussion at hand </w:t>
      </w:r>
      <w:r w:rsidR="00EC1386">
        <w:rPr>
          <w:rFonts w:ascii="Times New Roman" w:hAnsi="Times New Roman" w:cs="Times New Roman"/>
          <w:sz w:val="24"/>
          <w:szCs w:val="24"/>
          <w:lang w:val="en-GB" w:bidi="he-IL"/>
        </w:rPr>
        <w:t>are the records of</w:t>
      </w:r>
      <w:r w:rsidR="00EC3429">
        <w:rPr>
          <w:rFonts w:ascii="Times New Roman" w:hAnsi="Times New Roman" w:cs="Times New Roman"/>
          <w:sz w:val="24"/>
          <w:szCs w:val="24"/>
          <w:lang w:val="en-GB" w:bidi="he-IL"/>
        </w:rPr>
        <w:t xml:space="preserve"> </w:t>
      </w:r>
      <w:r w:rsidR="00241C4D" w:rsidRPr="004F4B04">
        <w:rPr>
          <w:rFonts w:ascii="Times New Roman" w:hAnsi="Times New Roman" w:cs="Times New Roman"/>
          <w:sz w:val="24"/>
          <w:szCs w:val="24"/>
          <w:lang w:val="en-GB" w:bidi="he-IL"/>
        </w:rPr>
        <w:t>600</w:t>
      </w:r>
      <w:r w:rsidR="00486990">
        <w:rPr>
          <w:rFonts w:ascii="Times New Roman" w:hAnsi="Times New Roman" w:cs="Times New Roman"/>
          <w:sz w:val="24"/>
          <w:szCs w:val="24"/>
          <w:lang w:val="en-GB" w:bidi="he-IL"/>
        </w:rPr>
        <w:t>-odd</w:t>
      </w:r>
      <w:r w:rsidR="00252155" w:rsidRPr="004F4B04">
        <w:rPr>
          <w:rFonts w:ascii="Times New Roman" w:hAnsi="Times New Roman" w:cs="Times New Roman"/>
          <w:sz w:val="24"/>
          <w:szCs w:val="24"/>
          <w:lang w:val="en-GB" w:bidi="he-IL"/>
        </w:rPr>
        <w:t xml:space="preserve"> sea laws </w:t>
      </w:r>
      <w:r w:rsidR="00EC3429">
        <w:rPr>
          <w:rFonts w:ascii="Times New Roman" w:hAnsi="Times New Roman" w:cs="Times New Roman"/>
          <w:sz w:val="24"/>
          <w:szCs w:val="24"/>
          <w:lang w:val="en-GB" w:bidi="he-IL"/>
        </w:rPr>
        <w:t>related</w:t>
      </w:r>
      <w:r w:rsidR="00241C4D" w:rsidRPr="004F4B04">
        <w:rPr>
          <w:rFonts w:ascii="Times New Roman" w:hAnsi="Times New Roman" w:cs="Times New Roman"/>
          <w:sz w:val="24"/>
          <w:szCs w:val="24"/>
          <w:lang w:val="en-GB" w:bidi="he-IL"/>
        </w:rPr>
        <w:t xml:space="preserve"> to the </w:t>
      </w:r>
      <w:r w:rsidR="00EC3429">
        <w:rPr>
          <w:rFonts w:ascii="Times New Roman" w:hAnsi="Times New Roman" w:cs="Times New Roman"/>
          <w:sz w:val="24"/>
          <w:szCs w:val="24"/>
          <w:lang w:val="en-GB" w:bidi="he-IL"/>
        </w:rPr>
        <w:t xml:space="preserve">governance of the </w:t>
      </w:r>
      <w:r w:rsidR="00241C4D" w:rsidRPr="004F4B04">
        <w:rPr>
          <w:rFonts w:ascii="Times New Roman" w:hAnsi="Times New Roman" w:cs="Times New Roman"/>
          <w:sz w:val="24"/>
          <w:szCs w:val="24"/>
          <w:lang w:val="en-GB" w:bidi="he-IL"/>
        </w:rPr>
        <w:t xml:space="preserve">merchant marine, </w:t>
      </w:r>
      <w:r w:rsidR="00EC3429">
        <w:rPr>
          <w:rFonts w:ascii="Times New Roman" w:hAnsi="Times New Roman" w:cs="Times New Roman"/>
          <w:sz w:val="24"/>
          <w:szCs w:val="24"/>
          <w:lang w:val="en-GB" w:bidi="he-IL"/>
        </w:rPr>
        <w:t xml:space="preserve">records </w:t>
      </w:r>
      <w:r w:rsidR="0000687D">
        <w:rPr>
          <w:rFonts w:ascii="Times New Roman" w:hAnsi="Times New Roman" w:cs="Times New Roman"/>
          <w:sz w:val="24"/>
          <w:szCs w:val="24"/>
          <w:lang w:val="en-GB" w:bidi="he-IL"/>
        </w:rPr>
        <w:t xml:space="preserve">I have </w:t>
      </w:r>
      <w:r w:rsidR="00EC3429">
        <w:rPr>
          <w:rFonts w:ascii="Times New Roman" w:hAnsi="Times New Roman" w:cs="Times New Roman"/>
          <w:sz w:val="24"/>
          <w:szCs w:val="24"/>
          <w:lang w:val="en-GB" w:bidi="he-IL"/>
        </w:rPr>
        <w:t>collated</w:t>
      </w:r>
      <w:r w:rsidR="00252155" w:rsidRPr="004F4B04">
        <w:rPr>
          <w:rFonts w:ascii="Times New Roman" w:hAnsi="Times New Roman" w:cs="Times New Roman"/>
          <w:sz w:val="24"/>
          <w:szCs w:val="24"/>
          <w:lang w:val="en-GB" w:bidi="he-IL"/>
        </w:rPr>
        <w:t xml:space="preserve"> from twenty-three different </w:t>
      </w:r>
      <w:r w:rsidR="00EC3429">
        <w:rPr>
          <w:rFonts w:ascii="Times New Roman" w:hAnsi="Times New Roman" w:cs="Times New Roman"/>
          <w:sz w:val="24"/>
          <w:szCs w:val="24"/>
          <w:lang w:val="en-GB" w:bidi="he-IL"/>
        </w:rPr>
        <w:t xml:space="preserve">state </w:t>
      </w:r>
      <w:r w:rsidR="00252155" w:rsidRPr="004F4B04">
        <w:rPr>
          <w:rFonts w:ascii="Times New Roman" w:hAnsi="Times New Roman" w:cs="Times New Roman"/>
          <w:sz w:val="24"/>
          <w:szCs w:val="24"/>
          <w:lang w:val="en-GB" w:bidi="he-IL"/>
        </w:rPr>
        <w:t>archival series</w:t>
      </w:r>
      <w:r w:rsidR="00C218D5" w:rsidRPr="004F4B04">
        <w:rPr>
          <w:rFonts w:ascii="Times New Roman" w:hAnsi="Times New Roman" w:cs="Times New Roman"/>
          <w:sz w:val="24"/>
          <w:szCs w:val="24"/>
          <w:lang w:val="en-GB" w:bidi="he-IL"/>
        </w:rPr>
        <w:t xml:space="preserve"> covering the years 1480–1550</w:t>
      </w:r>
      <w:r w:rsidR="00252155" w:rsidRPr="004F4B04">
        <w:rPr>
          <w:rFonts w:ascii="Times New Roman" w:hAnsi="Times New Roman" w:cs="Times New Roman"/>
          <w:sz w:val="24"/>
          <w:szCs w:val="24"/>
          <w:lang w:val="en-GB" w:bidi="he-IL"/>
        </w:rPr>
        <w:t xml:space="preserve">. </w:t>
      </w:r>
      <w:r w:rsidR="00ED4982" w:rsidRPr="004F4B04">
        <w:rPr>
          <w:rFonts w:ascii="Times New Roman" w:hAnsi="Times New Roman" w:cs="Times New Roman"/>
          <w:sz w:val="24"/>
          <w:szCs w:val="24"/>
          <w:lang w:val="en-GB" w:bidi="he-IL"/>
        </w:rPr>
        <w:t xml:space="preserve">However, </w:t>
      </w:r>
      <w:r w:rsidR="00ED4982" w:rsidRPr="004F4B04">
        <w:rPr>
          <w:rFonts w:asciiTheme="majorBidi" w:hAnsiTheme="majorBidi" w:cstheme="majorBidi"/>
          <w:sz w:val="24"/>
          <w:szCs w:val="24"/>
          <w:lang w:val="en-GB"/>
        </w:rPr>
        <w:t>i</w:t>
      </w:r>
      <w:r w:rsidR="00AD20C9" w:rsidRPr="004F4B04">
        <w:rPr>
          <w:rFonts w:asciiTheme="majorBidi" w:hAnsiTheme="majorBidi" w:cstheme="majorBidi"/>
          <w:sz w:val="24"/>
          <w:szCs w:val="24"/>
          <w:lang w:val="en-GB"/>
        </w:rPr>
        <w:t xml:space="preserve">n </w:t>
      </w:r>
      <w:r w:rsidRPr="004F4B04">
        <w:rPr>
          <w:rFonts w:asciiTheme="majorBidi" w:hAnsiTheme="majorBidi" w:cstheme="majorBidi"/>
          <w:sz w:val="24"/>
          <w:szCs w:val="24"/>
          <w:lang w:val="en-GB"/>
        </w:rPr>
        <w:t>an effort</w:t>
      </w:r>
      <w:r w:rsidR="00AD20C9" w:rsidRPr="004F4B04">
        <w:rPr>
          <w:rFonts w:asciiTheme="majorBidi" w:hAnsiTheme="majorBidi" w:cstheme="majorBidi"/>
          <w:sz w:val="24"/>
          <w:szCs w:val="24"/>
          <w:lang w:val="en-GB"/>
        </w:rPr>
        <w:t xml:space="preserve"> to present a comprehensive analysis of Venetian maritime authorities and </w:t>
      </w:r>
      <w:r w:rsidR="00F34A8C">
        <w:rPr>
          <w:rFonts w:asciiTheme="majorBidi" w:hAnsiTheme="majorBidi" w:cstheme="majorBidi"/>
          <w:sz w:val="24"/>
          <w:szCs w:val="24"/>
          <w:lang w:val="en-GB"/>
        </w:rPr>
        <w:t>give ballast to my argument</w:t>
      </w:r>
      <w:r w:rsidR="00AD20C9" w:rsidRPr="004F4B04">
        <w:rPr>
          <w:rFonts w:asciiTheme="majorBidi" w:hAnsiTheme="majorBidi" w:cstheme="majorBidi"/>
          <w:sz w:val="24"/>
          <w:szCs w:val="24"/>
          <w:lang w:val="en-GB"/>
        </w:rPr>
        <w:t xml:space="preserve">, I </w:t>
      </w:r>
      <w:r w:rsidR="00F34A8C">
        <w:rPr>
          <w:rFonts w:asciiTheme="majorBidi" w:hAnsiTheme="majorBidi" w:cstheme="majorBidi"/>
          <w:sz w:val="24"/>
          <w:szCs w:val="24"/>
          <w:lang w:val="en-GB"/>
        </w:rPr>
        <w:t>decided</w:t>
      </w:r>
      <w:r w:rsidR="00F34A8C" w:rsidRPr="004F4B04">
        <w:rPr>
          <w:rFonts w:asciiTheme="majorBidi" w:hAnsiTheme="majorBidi" w:cstheme="majorBidi"/>
          <w:sz w:val="24"/>
          <w:szCs w:val="24"/>
          <w:lang w:val="en-GB"/>
        </w:rPr>
        <w:t xml:space="preserve"> </w:t>
      </w:r>
      <w:r w:rsidR="00AD20C9" w:rsidRPr="004F4B04">
        <w:rPr>
          <w:rFonts w:asciiTheme="majorBidi" w:hAnsiTheme="majorBidi" w:cstheme="majorBidi"/>
          <w:sz w:val="24"/>
          <w:szCs w:val="24"/>
          <w:lang w:val="en-GB"/>
        </w:rPr>
        <w:t xml:space="preserve">to </w:t>
      </w:r>
      <w:r w:rsidR="00530999">
        <w:rPr>
          <w:rFonts w:asciiTheme="majorBidi" w:hAnsiTheme="majorBidi" w:cstheme="majorBidi"/>
          <w:sz w:val="24"/>
          <w:szCs w:val="24"/>
          <w:lang w:val="en-GB"/>
        </w:rPr>
        <w:t>cast my net wider</w:t>
      </w:r>
      <w:r w:rsidR="00F34A8C">
        <w:rPr>
          <w:rFonts w:asciiTheme="majorBidi" w:hAnsiTheme="majorBidi" w:cstheme="majorBidi"/>
          <w:sz w:val="24"/>
          <w:szCs w:val="24"/>
          <w:lang w:val="en-GB"/>
        </w:rPr>
        <w:t xml:space="preserve"> </w:t>
      </w:r>
      <w:r w:rsidR="00AD20C9" w:rsidRPr="004F4B04">
        <w:rPr>
          <w:rFonts w:asciiTheme="majorBidi" w:hAnsiTheme="majorBidi" w:cstheme="majorBidi"/>
          <w:sz w:val="24"/>
          <w:szCs w:val="24"/>
          <w:lang w:val="en-GB"/>
        </w:rPr>
        <w:t xml:space="preserve">to cover </w:t>
      </w:r>
      <w:r w:rsidR="001A54B8" w:rsidRPr="004F4B04">
        <w:rPr>
          <w:rFonts w:ascii="Times New Roman" w:hAnsi="Times New Roman" w:cs="Times New Roman"/>
          <w:sz w:val="24"/>
          <w:szCs w:val="24"/>
          <w:lang w:val="en-GB" w:bidi="he-IL"/>
        </w:rPr>
        <w:t>the fourteenth- and large part of the fifteenth centuries. For this purpose</w:t>
      </w:r>
      <w:r w:rsidR="00F34A8C">
        <w:rPr>
          <w:rFonts w:ascii="Times New Roman" w:hAnsi="Times New Roman" w:cs="Times New Roman"/>
          <w:sz w:val="24"/>
          <w:szCs w:val="24"/>
          <w:lang w:val="en-GB" w:bidi="he-IL"/>
        </w:rPr>
        <w:t>,</w:t>
      </w:r>
      <w:r w:rsidR="001A54B8" w:rsidRPr="004F4B04">
        <w:rPr>
          <w:rFonts w:ascii="Times New Roman" w:hAnsi="Times New Roman" w:cs="Times New Roman"/>
          <w:sz w:val="24"/>
          <w:szCs w:val="24"/>
          <w:lang w:val="en-GB" w:bidi="he-IL"/>
        </w:rPr>
        <w:t xml:space="preserve"> s</w:t>
      </w:r>
      <w:r w:rsidR="00252155" w:rsidRPr="004F4B04">
        <w:rPr>
          <w:rFonts w:ascii="Times New Roman" w:hAnsi="Times New Roman" w:cs="Times New Roman"/>
          <w:sz w:val="24"/>
          <w:szCs w:val="24"/>
          <w:lang w:val="en-GB" w:bidi="he-IL"/>
        </w:rPr>
        <w:t>eventeenth</w:t>
      </w:r>
      <w:r w:rsidR="00F34A8C">
        <w:rPr>
          <w:rFonts w:ascii="Times New Roman" w:hAnsi="Times New Roman" w:cs="Times New Roman"/>
          <w:sz w:val="24"/>
          <w:szCs w:val="24"/>
          <w:lang w:val="en-GB" w:bidi="he-IL"/>
        </w:rPr>
        <w:t>-</w:t>
      </w:r>
      <w:r w:rsidR="00252155" w:rsidRPr="004F4B04">
        <w:rPr>
          <w:rFonts w:ascii="Times New Roman" w:hAnsi="Times New Roman" w:cs="Times New Roman"/>
          <w:sz w:val="24"/>
          <w:szCs w:val="24"/>
          <w:lang w:val="en-GB" w:bidi="he-IL"/>
        </w:rPr>
        <w:t xml:space="preserve"> and eighteenth</w:t>
      </w:r>
      <w:r w:rsidR="00F34A8C">
        <w:rPr>
          <w:rFonts w:ascii="Times New Roman" w:hAnsi="Times New Roman" w:cs="Times New Roman"/>
          <w:sz w:val="24"/>
          <w:szCs w:val="24"/>
          <w:lang w:val="en-GB" w:bidi="he-IL"/>
        </w:rPr>
        <w:t>-</w:t>
      </w:r>
      <w:r w:rsidR="00252155" w:rsidRPr="004F4B04">
        <w:rPr>
          <w:rFonts w:ascii="Times New Roman" w:hAnsi="Times New Roman" w:cs="Times New Roman"/>
          <w:sz w:val="24"/>
          <w:szCs w:val="24"/>
          <w:lang w:val="en-GB" w:bidi="he-IL"/>
        </w:rPr>
        <w:t>century compilations of early laws</w:t>
      </w:r>
      <w:r w:rsidR="006D5705">
        <w:rPr>
          <w:rFonts w:ascii="Times New Roman" w:hAnsi="Times New Roman" w:cs="Times New Roman"/>
          <w:sz w:val="24"/>
          <w:szCs w:val="24"/>
          <w:lang w:val="en-GB" w:bidi="he-IL"/>
        </w:rPr>
        <w:t xml:space="preserve"> </w:t>
      </w:r>
      <w:r w:rsidR="006D5705">
        <w:rPr>
          <w:rFonts w:ascii="Times New Roman" w:hAnsi="Times New Roman" w:cs="Times New Roman"/>
          <w:sz w:val="24"/>
          <w:szCs w:val="24"/>
          <w:lang w:val="en-GB" w:bidi="he-IL"/>
        </w:rPr>
        <w:lastRenderedPageBreak/>
        <w:t>approved between the</w:t>
      </w:r>
      <w:r w:rsidR="00472B42">
        <w:rPr>
          <w:rFonts w:ascii="Times New Roman" w:hAnsi="Times New Roman" w:cs="Times New Roman"/>
          <w:sz w:val="24"/>
          <w:szCs w:val="24"/>
          <w:lang w:val="en-GB" w:bidi="he-IL"/>
        </w:rPr>
        <w:t xml:space="preserve"> </w:t>
      </w:r>
      <w:r w:rsidR="00D2539A" w:rsidRPr="00212238">
        <w:rPr>
          <w:rFonts w:ascii="Times New Roman" w:hAnsi="Times New Roman" w:cs="Times New Roman"/>
          <w:sz w:val="24"/>
          <w:szCs w:val="24"/>
          <w:lang w:val="en-GB" w:bidi="he-IL"/>
        </w:rPr>
        <w:t>14</w:t>
      </w:r>
      <w:r w:rsidR="009D1E62" w:rsidRPr="009D1E62">
        <w:rPr>
          <w:rFonts w:ascii="Times New Roman" w:hAnsi="Times New Roman" w:cs="Times New Roman"/>
          <w:sz w:val="24"/>
          <w:szCs w:val="24"/>
          <w:vertAlign w:val="superscript"/>
          <w:lang w:val="en-GB" w:bidi="he-IL"/>
        </w:rPr>
        <w:t>th</w:t>
      </w:r>
      <w:r w:rsidR="006D5705">
        <w:rPr>
          <w:rFonts w:ascii="Times New Roman" w:hAnsi="Times New Roman" w:cs="Times New Roman"/>
          <w:sz w:val="24"/>
          <w:szCs w:val="24"/>
          <w:lang w:val="en-GB" w:bidi="he-IL"/>
        </w:rPr>
        <w:t xml:space="preserve"> and </w:t>
      </w:r>
      <w:r w:rsidR="00D2539A">
        <w:rPr>
          <w:rFonts w:ascii="Times New Roman" w:hAnsi="Times New Roman" w:cs="Times New Roman"/>
          <w:sz w:val="24"/>
          <w:szCs w:val="24"/>
          <w:lang w:val="en-GB" w:bidi="he-IL"/>
        </w:rPr>
        <w:t>16th</w:t>
      </w:r>
      <w:r w:rsidR="00D2539A" w:rsidRPr="004F4B04">
        <w:rPr>
          <w:rFonts w:ascii="Times New Roman" w:hAnsi="Times New Roman" w:cs="Times New Roman"/>
          <w:sz w:val="24"/>
          <w:szCs w:val="24"/>
          <w:lang w:val="en-GB" w:bidi="he-IL"/>
        </w:rPr>
        <w:t xml:space="preserve"> </w:t>
      </w:r>
      <w:r w:rsidR="001A54B8" w:rsidRPr="004F4B04">
        <w:rPr>
          <w:rFonts w:ascii="Times New Roman" w:hAnsi="Times New Roman" w:cs="Times New Roman"/>
          <w:sz w:val="24"/>
          <w:szCs w:val="24"/>
          <w:lang w:val="en-GB" w:bidi="he-IL"/>
        </w:rPr>
        <w:t xml:space="preserve">centuries </w:t>
      </w:r>
      <w:r w:rsidR="00F34A8C">
        <w:rPr>
          <w:rFonts w:ascii="Times New Roman" w:hAnsi="Times New Roman" w:cs="Times New Roman"/>
          <w:sz w:val="24"/>
          <w:szCs w:val="24"/>
          <w:lang w:val="en-GB" w:bidi="he-IL"/>
        </w:rPr>
        <w:t xml:space="preserve">provided useful </w:t>
      </w:r>
      <w:r w:rsidR="00B45317">
        <w:rPr>
          <w:rFonts w:ascii="Times New Roman" w:hAnsi="Times New Roman" w:cs="Times New Roman"/>
          <w:sz w:val="24"/>
          <w:szCs w:val="24"/>
          <w:lang w:val="en-GB" w:bidi="he-IL"/>
        </w:rPr>
        <w:t>data on early sea laws</w:t>
      </w:r>
      <w:r w:rsidR="001A54B8" w:rsidRPr="004F4B04">
        <w:rPr>
          <w:rFonts w:ascii="Times New Roman" w:hAnsi="Times New Roman" w:cs="Times New Roman"/>
          <w:sz w:val="24"/>
          <w:szCs w:val="24"/>
          <w:lang w:val="en-GB" w:bidi="he-IL"/>
        </w:rPr>
        <w:t xml:space="preserve">. </w:t>
      </w:r>
      <w:r w:rsidR="00E87176" w:rsidRPr="004F4B04">
        <w:rPr>
          <w:rFonts w:ascii="Times New Roman" w:hAnsi="Times New Roman" w:cs="Times New Roman"/>
          <w:sz w:val="24"/>
          <w:szCs w:val="24"/>
          <w:lang w:val="en-GB" w:bidi="he-IL"/>
        </w:rPr>
        <w:t xml:space="preserve">It </w:t>
      </w:r>
      <w:r w:rsidR="001A54B8" w:rsidRPr="004F4B04">
        <w:rPr>
          <w:rFonts w:ascii="Times New Roman" w:hAnsi="Times New Roman" w:cs="Times New Roman"/>
          <w:sz w:val="24"/>
          <w:szCs w:val="24"/>
          <w:lang w:val="en-GB" w:bidi="he-IL"/>
        </w:rPr>
        <w:t xml:space="preserve">should be </w:t>
      </w:r>
      <w:r w:rsidR="006D5705">
        <w:rPr>
          <w:rFonts w:ascii="Times New Roman" w:hAnsi="Times New Roman" w:cs="Times New Roman"/>
          <w:sz w:val="24"/>
          <w:szCs w:val="24"/>
          <w:lang w:val="en-GB" w:bidi="he-IL"/>
        </w:rPr>
        <w:t>clarified</w:t>
      </w:r>
      <w:r w:rsidR="00C0209F">
        <w:rPr>
          <w:rFonts w:ascii="Times New Roman" w:hAnsi="Times New Roman" w:cs="Times New Roman"/>
          <w:sz w:val="24"/>
          <w:szCs w:val="24"/>
          <w:lang w:val="en-GB" w:bidi="he-IL"/>
        </w:rPr>
        <w:t>, however,</w:t>
      </w:r>
      <w:r w:rsidR="001A54B8" w:rsidRPr="004F4B04">
        <w:rPr>
          <w:rFonts w:ascii="Times New Roman" w:hAnsi="Times New Roman" w:cs="Times New Roman"/>
          <w:sz w:val="24"/>
          <w:szCs w:val="24"/>
          <w:lang w:val="en-GB" w:bidi="he-IL"/>
        </w:rPr>
        <w:t xml:space="preserve"> that</w:t>
      </w:r>
      <w:r w:rsidR="00962B61">
        <w:rPr>
          <w:rFonts w:ascii="Times New Roman" w:hAnsi="Times New Roman" w:cs="Times New Roman"/>
          <w:sz w:val="24"/>
          <w:szCs w:val="24"/>
          <w:lang w:val="en-GB" w:bidi="he-IL"/>
        </w:rPr>
        <w:t xml:space="preserve"> </w:t>
      </w:r>
      <w:r w:rsidR="00E1395C">
        <w:rPr>
          <w:rFonts w:ascii="Times New Roman" w:hAnsi="Times New Roman" w:cs="Times New Roman"/>
          <w:sz w:val="24"/>
          <w:szCs w:val="24"/>
          <w:lang w:val="en-GB" w:bidi="he-IL"/>
        </w:rPr>
        <w:t xml:space="preserve">the </w:t>
      </w:r>
      <w:r w:rsidR="00962B61">
        <w:rPr>
          <w:rFonts w:ascii="Times New Roman" w:hAnsi="Times New Roman" w:cs="Times New Roman"/>
          <w:sz w:val="24"/>
          <w:szCs w:val="24"/>
          <w:lang w:val="en-GB" w:bidi="he-IL"/>
        </w:rPr>
        <w:t xml:space="preserve">changing elements in maritime laws and authorities in the earlier centuries call for </w:t>
      </w:r>
      <w:r w:rsidR="00E1395C">
        <w:rPr>
          <w:rFonts w:ascii="Times New Roman" w:hAnsi="Times New Roman" w:cs="Times New Roman"/>
          <w:sz w:val="24"/>
          <w:szCs w:val="24"/>
          <w:lang w:val="en-GB" w:bidi="he-IL"/>
        </w:rPr>
        <w:t>a systematic</w:t>
      </w:r>
      <w:r w:rsidR="00962B61">
        <w:rPr>
          <w:rFonts w:ascii="Times New Roman" w:hAnsi="Times New Roman" w:cs="Times New Roman"/>
          <w:sz w:val="24"/>
          <w:szCs w:val="24"/>
          <w:lang w:val="en-GB" w:bidi="he-IL"/>
        </w:rPr>
        <w:t xml:space="preserve"> study </w:t>
      </w:r>
      <w:r w:rsidR="00E1395C">
        <w:rPr>
          <w:rFonts w:ascii="Times New Roman" w:hAnsi="Times New Roman" w:cs="Times New Roman"/>
          <w:sz w:val="24"/>
          <w:szCs w:val="24"/>
          <w:lang w:val="en-GB" w:bidi="he-IL"/>
        </w:rPr>
        <w:t>of the</w:t>
      </w:r>
      <w:r w:rsidR="00962B61">
        <w:rPr>
          <w:rFonts w:ascii="Times New Roman" w:hAnsi="Times New Roman" w:cs="Times New Roman"/>
          <w:sz w:val="24"/>
          <w:szCs w:val="24"/>
          <w:lang w:val="en-GB" w:bidi="he-IL"/>
        </w:rPr>
        <w:t xml:space="preserve"> available sources.</w:t>
      </w:r>
    </w:p>
    <w:p w:rsidR="009B4110" w:rsidRPr="004F4B04" w:rsidRDefault="00E1395C" w:rsidP="004172F4">
      <w:pPr>
        <w:spacing w:after="0" w:line="360" w:lineRule="auto"/>
        <w:ind w:firstLine="708"/>
        <w:jc w:val="both"/>
        <w:rPr>
          <w:rFonts w:asciiTheme="majorBidi" w:eastAsia="Times New Roman" w:hAnsiTheme="majorBidi" w:cstheme="majorBidi"/>
          <w:sz w:val="24"/>
          <w:szCs w:val="24"/>
          <w:lang w:val="en-GB" w:eastAsia="it-IT" w:bidi="he-IL"/>
        </w:rPr>
      </w:pPr>
      <w:r>
        <w:rPr>
          <w:rFonts w:asciiTheme="majorBidi" w:eastAsia="Times New Roman" w:hAnsiTheme="majorBidi" w:cstheme="majorBidi"/>
          <w:sz w:val="24"/>
          <w:szCs w:val="24"/>
          <w:lang w:val="en-GB" w:eastAsia="it-IT" w:bidi="he-IL"/>
        </w:rPr>
        <w:t xml:space="preserve">As </w:t>
      </w:r>
      <w:r w:rsidR="005353AC">
        <w:rPr>
          <w:rFonts w:asciiTheme="majorBidi" w:eastAsia="Times New Roman" w:hAnsiTheme="majorBidi" w:cstheme="majorBidi"/>
          <w:sz w:val="24"/>
          <w:szCs w:val="24"/>
          <w:lang w:val="en-GB" w:eastAsia="it-IT" w:bidi="he-IL"/>
        </w:rPr>
        <w:t>commonly accepted</w:t>
      </w:r>
      <w:r w:rsidR="005A6DB2">
        <w:rPr>
          <w:rFonts w:asciiTheme="majorBidi" w:eastAsia="Times New Roman" w:hAnsiTheme="majorBidi" w:cstheme="majorBidi"/>
          <w:sz w:val="24"/>
          <w:szCs w:val="24"/>
          <w:lang w:val="en-GB" w:eastAsia="it-IT" w:bidi="he-IL"/>
        </w:rPr>
        <w:t xml:space="preserve"> </w:t>
      </w:r>
      <w:r w:rsidR="003569C5" w:rsidRPr="004F4B04">
        <w:rPr>
          <w:rFonts w:asciiTheme="majorBidi" w:eastAsia="Times New Roman" w:hAnsiTheme="majorBidi" w:cstheme="majorBidi"/>
          <w:sz w:val="24"/>
          <w:szCs w:val="24"/>
          <w:lang w:val="en-GB" w:eastAsia="it-IT" w:bidi="he-IL"/>
        </w:rPr>
        <w:t>with regard</w:t>
      </w:r>
      <w:r w:rsidR="00033A18" w:rsidRPr="004F4B04">
        <w:rPr>
          <w:rFonts w:asciiTheme="majorBidi" w:eastAsia="Times New Roman" w:hAnsiTheme="majorBidi" w:cstheme="majorBidi"/>
          <w:sz w:val="24"/>
          <w:szCs w:val="24"/>
          <w:lang w:val="en-GB" w:eastAsia="it-IT" w:bidi="he-IL"/>
        </w:rPr>
        <w:t xml:space="preserve"> to the judicial sphere</w:t>
      </w:r>
      <w:r w:rsidR="005A6DB2">
        <w:rPr>
          <w:rFonts w:asciiTheme="majorBidi" w:eastAsia="Times New Roman" w:hAnsiTheme="majorBidi" w:cstheme="majorBidi"/>
          <w:sz w:val="24"/>
          <w:szCs w:val="24"/>
          <w:lang w:val="en-GB" w:eastAsia="it-IT" w:bidi="he-IL"/>
        </w:rPr>
        <w:t>,</w:t>
      </w:r>
      <w:r w:rsidR="003569C5" w:rsidRPr="004F4B04">
        <w:rPr>
          <w:rFonts w:asciiTheme="majorBidi" w:eastAsia="Times New Roman" w:hAnsiTheme="majorBidi" w:cstheme="majorBidi"/>
          <w:sz w:val="24"/>
          <w:szCs w:val="24"/>
          <w:lang w:val="en-GB" w:eastAsia="it-IT" w:bidi="he-IL"/>
        </w:rPr>
        <w:t xml:space="preserve"> </w:t>
      </w:r>
      <w:r w:rsidR="00033A18" w:rsidRPr="004F4B04">
        <w:rPr>
          <w:rFonts w:asciiTheme="majorBidi" w:eastAsia="Times New Roman" w:hAnsiTheme="majorBidi" w:cstheme="majorBidi"/>
          <w:sz w:val="24"/>
          <w:szCs w:val="24"/>
          <w:lang w:val="en-GB" w:eastAsia="it-IT" w:bidi="he-IL"/>
        </w:rPr>
        <w:t>the</w:t>
      </w:r>
      <w:r w:rsidR="003569C5" w:rsidRPr="004F4B04">
        <w:rPr>
          <w:rFonts w:asciiTheme="majorBidi" w:eastAsia="Times New Roman" w:hAnsiTheme="majorBidi" w:cstheme="majorBidi"/>
          <w:sz w:val="24"/>
          <w:szCs w:val="24"/>
          <w:lang w:val="en-GB" w:eastAsia="it-IT" w:bidi="he-IL"/>
        </w:rPr>
        <w:t xml:space="preserve"> </w:t>
      </w:r>
      <w:r w:rsidR="005A6DB2">
        <w:rPr>
          <w:rFonts w:asciiTheme="majorBidi" w:eastAsia="Times New Roman" w:hAnsiTheme="majorBidi" w:cstheme="majorBidi"/>
          <w:sz w:val="24"/>
          <w:szCs w:val="24"/>
          <w:lang w:val="en-GB" w:eastAsia="it-IT" w:bidi="he-IL"/>
        </w:rPr>
        <w:t>considerable</w:t>
      </w:r>
      <w:r w:rsidR="005A6DB2" w:rsidRPr="004F4B04">
        <w:rPr>
          <w:rFonts w:asciiTheme="majorBidi" w:eastAsia="Times New Roman" w:hAnsiTheme="majorBidi" w:cstheme="majorBidi"/>
          <w:sz w:val="24"/>
          <w:szCs w:val="24"/>
          <w:lang w:val="en-GB" w:eastAsia="it-IT" w:bidi="he-IL"/>
        </w:rPr>
        <w:t xml:space="preserve"> </w:t>
      </w:r>
      <w:r w:rsidR="003569C5" w:rsidRPr="004F4B04">
        <w:rPr>
          <w:rFonts w:asciiTheme="majorBidi" w:eastAsia="Times New Roman" w:hAnsiTheme="majorBidi" w:cstheme="majorBidi"/>
          <w:sz w:val="24"/>
          <w:szCs w:val="24"/>
          <w:lang w:val="en-GB" w:eastAsia="it-IT" w:bidi="he-IL"/>
        </w:rPr>
        <w:t xml:space="preserve">number of courts in Venice is </w:t>
      </w:r>
      <w:r w:rsidR="005A6DB2">
        <w:rPr>
          <w:rFonts w:asciiTheme="majorBidi" w:eastAsia="Times New Roman" w:hAnsiTheme="majorBidi" w:cstheme="majorBidi"/>
          <w:sz w:val="24"/>
          <w:szCs w:val="24"/>
          <w:lang w:val="en-GB" w:eastAsia="it-IT" w:bidi="he-IL"/>
        </w:rPr>
        <w:t>quite</w:t>
      </w:r>
      <w:r w:rsidR="005A6DB2" w:rsidRPr="004F4B04">
        <w:rPr>
          <w:rFonts w:asciiTheme="majorBidi" w:eastAsia="Times New Roman" w:hAnsiTheme="majorBidi" w:cstheme="majorBidi"/>
          <w:sz w:val="24"/>
          <w:szCs w:val="24"/>
          <w:lang w:val="en-GB" w:eastAsia="it-IT" w:bidi="he-IL"/>
        </w:rPr>
        <w:t xml:space="preserve"> </w:t>
      </w:r>
      <w:r w:rsidR="003569C5" w:rsidRPr="004F4B04">
        <w:rPr>
          <w:rFonts w:asciiTheme="majorBidi" w:eastAsia="Times New Roman" w:hAnsiTheme="majorBidi" w:cstheme="majorBidi"/>
          <w:sz w:val="24"/>
          <w:szCs w:val="24"/>
          <w:lang w:val="en-GB" w:eastAsia="it-IT" w:bidi="he-IL"/>
        </w:rPr>
        <w:t xml:space="preserve">unique </w:t>
      </w:r>
      <w:r w:rsidR="005A6DB2">
        <w:rPr>
          <w:rFonts w:asciiTheme="majorBidi" w:eastAsia="Times New Roman" w:hAnsiTheme="majorBidi" w:cstheme="majorBidi"/>
          <w:sz w:val="24"/>
          <w:szCs w:val="24"/>
          <w:lang w:val="en-GB" w:eastAsia="it-IT" w:bidi="he-IL"/>
        </w:rPr>
        <w:t>for</w:t>
      </w:r>
      <w:r w:rsidR="003569C5" w:rsidRPr="004F4B04">
        <w:rPr>
          <w:rFonts w:asciiTheme="majorBidi" w:eastAsia="Times New Roman" w:hAnsiTheme="majorBidi" w:cstheme="majorBidi"/>
          <w:sz w:val="24"/>
          <w:szCs w:val="24"/>
          <w:lang w:val="en-GB" w:eastAsia="it-IT" w:bidi="he-IL"/>
        </w:rPr>
        <w:t xml:space="preserve"> medieval </w:t>
      </w:r>
      <w:r w:rsidR="006D5705">
        <w:rPr>
          <w:rFonts w:asciiTheme="majorBidi" w:eastAsia="Times New Roman" w:hAnsiTheme="majorBidi" w:cstheme="majorBidi"/>
          <w:sz w:val="24"/>
          <w:szCs w:val="24"/>
          <w:lang w:val="en-GB" w:eastAsia="it-IT" w:bidi="he-IL"/>
        </w:rPr>
        <w:t xml:space="preserve">and Early Modern </w:t>
      </w:r>
      <w:r w:rsidR="003569C5" w:rsidRPr="004F4B04">
        <w:rPr>
          <w:rFonts w:asciiTheme="majorBidi" w:eastAsia="Times New Roman" w:hAnsiTheme="majorBidi" w:cstheme="majorBidi"/>
          <w:sz w:val="24"/>
          <w:szCs w:val="24"/>
          <w:lang w:val="en-GB" w:eastAsia="it-IT" w:bidi="he-IL"/>
        </w:rPr>
        <w:t>Italy</w:t>
      </w:r>
      <w:r w:rsidR="006D5705">
        <w:rPr>
          <w:rFonts w:asciiTheme="majorBidi" w:eastAsia="Times New Roman" w:hAnsiTheme="majorBidi" w:cstheme="majorBidi"/>
          <w:sz w:val="24"/>
          <w:szCs w:val="24"/>
          <w:lang w:val="en-GB" w:eastAsia="it-IT" w:bidi="he-IL"/>
        </w:rPr>
        <w:t>.</w:t>
      </w:r>
      <w:r w:rsidR="003569C5" w:rsidRPr="004F4B04">
        <w:rPr>
          <w:rStyle w:val="Rimandonotaapidipagina"/>
          <w:rFonts w:asciiTheme="majorBidi" w:eastAsia="Times New Roman" w:hAnsiTheme="majorBidi" w:cstheme="majorBidi"/>
          <w:sz w:val="24"/>
          <w:szCs w:val="24"/>
          <w:lang w:val="en-GB" w:eastAsia="it-IT" w:bidi="he-IL"/>
        </w:rPr>
        <w:footnoteReference w:id="1"/>
      </w:r>
      <w:r w:rsidR="003569C5" w:rsidRPr="004F4B04">
        <w:rPr>
          <w:rFonts w:asciiTheme="majorBidi" w:eastAsia="Times New Roman" w:hAnsiTheme="majorBidi" w:cstheme="majorBidi"/>
          <w:sz w:val="24"/>
          <w:szCs w:val="24"/>
          <w:lang w:val="en-GB" w:eastAsia="it-IT" w:bidi="he-IL"/>
        </w:rPr>
        <w:t xml:space="preserve"> </w:t>
      </w:r>
      <w:r w:rsidR="005F56FA">
        <w:rPr>
          <w:rFonts w:asciiTheme="majorBidi" w:eastAsia="Times New Roman" w:hAnsiTheme="majorBidi" w:cstheme="majorBidi"/>
          <w:sz w:val="24"/>
          <w:szCs w:val="24"/>
          <w:lang w:val="en-GB" w:eastAsia="it-IT" w:bidi="he-IL"/>
        </w:rPr>
        <w:t xml:space="preserve">The </w:t>
      </w:r>
      <w:r w:rsidR="00686668">
        <w:rPr>
          <w:rFonts w:asciiTheme="majorBidi" w:eastAsia="Times New Roman" w:hAnsiTheme="majorBidi" w:cstheme="majorBidi"/>
          <w:sz w:val="24"/>
          <w:szCs w:val="24"/>
          <w:lang w:val="en-GB" w:eastAsia="it-IT" w:bidi="he-IL"/>
        </w:rPr>
        <w:t>subject matter</w:t>
      </w:r>
      <w:r w:rsidR="005F56FA">
        <w:rPr>
          <w:rFonts w:asciiTheme="majorBidi" w:eastAsia="Times New Roman" w:hAnsiTheme="majorBidi" w:cstheme="majorBidi"/>
          <w:sz w:val="24"/>
          <w:szCs w:val="24"/>
          <w:lang w:val="en-GB" w:eastAsia="it-IT" w:bidi="he-IL"/>
        </w:rPr>
        <w:t xml:space="preserve"> </w:t>
      </w:r>
      <w:r w:rsidR="00686668">
        <w:rPr>
          <w:rFonts w:asciiTheme="majorBidi" w:eastAsia="Times New Roman" w:hAnsiTheme="majorBidi" w:cstheme="majorBidi"/>
          <w:sz w:val="24"/>
          <w:szCs w:val="24"/>
          <w:lang w:val="en-GB" w:eastAsia="it-IT" w:bidi="he-IL"/>
        </w:rPr>
        <w:t xml:space="preserve">shifts to </w:t>
      </w:r>
      <w:r w:rsidR="004A57EB" w:rsidRPr="004F4B04">
        <w:rPr>
          <w:rFonts w:asciiTheme="majorBidi" w:eastAsia="Times New Roman" w:hAnsiTheme="majorBidi" w:cstheme="majorBidi"/>
          <w:sz w:val="24"/>
          <w:szCs w:val="24"/>
          <w:lang w:val="en-GB" w:eastAsia="it-IT" w:bidi="he-IL"/>
        </w:rPr>
        <w:t>deal with</w:t>
      </w:r>
      <w:r w:rsidR="00C218D5" w:rsidRPr="004F4B04">
        <w:rPr>
          <w:rFonts w:asciiTheme="majorBidi" w:eastAsia="Times New Roman" w:hAnsiTheme="majorBidi" w:cstheme="majorBidi"/>
          <w:sz w:val="24"/>
          <w:szCs w:val="24"/>
          <w:lang w:val="en-GB" w:eastAsia="it-IT" w:bidi="he-IL"/>
        </w:rPr>
        <w:t xml:space="preserve"> the </w:t>
      </w:r>
      <w:r w:rsidR="00183EF7">
        <w:rPr>
          <w:rFonts w:asciiTheme="majorBidi" w:eastAsia="Times New Roman" w:hAnsiTheme="majorBidi" w:cstheme="majorBidi"/>
          <w:sz w:val="24"/>
          <w:szCs w:val="24"/>
          <w:lang w:val="en-GB" w:eastAsia="it-IT" w:bidi="he-IL"/>
        </w:rPr>
        <w:t>multitude</w:t>
      </w:r>
      <w:r w:rsidR="003569C5" w:rsidRPr="004F4B04">
        <w:rPr>
          <w:rFonts w:asciiTheme="majorBidi" w:eastAsia="Times New Roman" w:hAnsiTheme="majorBidi" w:cstheme="majorBidi"/>
          <w:sz w:val="24"/>
          <w:szCs w:val="24"/>
          <w:lang w:val="en-GB" w:eastAsia="it-IT" w:bidi="he-IL"/>
        </w:rPr>
        <w:t xml:space="preserve"> of </w:t>
      </w:r>
      <w:r w:rsidR="0040112E">
        <w:rPr>
          <w:rFonts w:asciiTheme="majorBidi" w:eastAsia="Times New Roman" w:hAnsiTheme="majorBidi" w:cstheme="majorBidi"/>
          <w:sz w:val="24"/>
          <w:szCs w:val="24"/>
          <w:lang w:val="en-GB" w:eastAsia="it-IT" w:bidi="he-IL"/>
        </w:rPr>
        <w:t xml:space="preserve">individual </w:t>
      </w:r>
      <w:r w:rsidR="003569C5" w:rsidRPr="004F4B04">
        <w:rPr>
          <w:rFonts w:asciiTheme="majorBidi" w:eastAsia="Times New Roman" w:hAnsiTheme="majorBidi" w:cstheme="majorBidi"/>
          <w:sz w:val="24"/>
          <w:szCs w:val="24"/>
          <w:lang w:val="en-GB" w:eastAsia="it-IT" w:bidi="he-IL"/>
        </w:rPr>
        <w:t>administrative and executive agencies related to shipping</w:t>
      </w:r>
      <w:r w:rsidR="00183EF7">
        <w:rPr>
          <w:rFonts w:asciiTheme="majorBidi" w:eastAsia="Times New Roman" w:hAnsiTheme="majorBidi" w:cstheme="majorBidi"/>
          <w:sz w:val="24"/>
          <w:szCs w:val="24"/>
          <w:lang w:val="en-GB" w:eastAsia="it-IT" w:bidi="he-IL"/>
        </w:rPr>
        <w:t>,</w:t>
      </w:r>
      <w:r w:rsidR="003569C5" w:rsidRPr="004F4B04">
        <w:rPr>
          <w:rFonts w:asciiTheme="majorBidi" w:eastAsia="Times New Roman" w:hAnsiTheme="majorBidi" w:cstheme="majorBidi"/>
          <w:sz w:val="24"/>
          <w:szCs w:val="24"/>
          <w:lang w:val="en-GB" w:eastAsia="it-IT" w:bidi="he-IL"/>
        </w:rPr>
        <w:t xml:space="preserve"> </w:t>
      </w:r>
      <w:r w:rsidR="00183EF7">
        <w:rPr>
          <w:rFonts w:asciiTheme="majorBidi" w:eastAsia="Times New Roman" w:hAnsiTheme="majorBidi" w:cstheme="majorBidi"/>
          <w:sz w:val="24"/>
          <w:szCs w:val="24"/>
          <w:lang w:val="en-GB" w:eastAsia="it-IT" w:bidi="he-IL"/>
        </w:rPr>
        <w:t>which</w:t>
      </w:r>
      <w:r w:rsidR="00183EF7" w:rsidRPr="004F4B04">
        <w:rPr>
          <w:rFonts w:asciiTheme="majorBidi" w:eastAsia="Times New Roman" w:hAnsiTheme="majorBidi" w:cstheme="majorBidi"/>
          <w:sz w:val="24"/>
          <w:szCs w:val="24"/>
          <w:lang w:val="en-GB" w:eastAsia="it-IT" w:bidi="he-IL"/>
        </w:rPr>
        <w:t xml:space="preserve"> </w:t>
      </w:r>
      <w:r w:rsidR="00C218D5" w:rsidRPr="004F4B04">
        <w:rPr>
          <w:rFonts w:asciiTheme="majorBidi" w:eastAsia="Times New Roman" w:hAnsiTheme="majorBidi" w:cstheme="majorBidi"/>
          <w:sz w:val="24"/>
          <w:szCs w:val="24"/>
          <w:lang w:val="en-GB" w:eastAsia="it-IT" w:bidi="he-IL"/>
        </w:rPr>
        <w:t>were</w:t>
      </w:r>
      <w:r w:rsidR="003569C5" w:rsidRPr="004F4B04">
        <w:rPr>
          <w:rFonts w:asciiTheme="majorBidi" w:eastAsia="Times New Roman" w:hAnsiTheme="majorBidi" w:cstheme="majorBidi"/>
          <w:sz w:val="24"/>
          <w:szCs w:val="24"/>
          <w:lang w:val="en-GB" w:eastAsia="it-IT" w:bidi="he-IL"/>
        </w:rPr>
        <w:t xml:space="preserve"> even more numerous</w:t>
      </w:r>
      <w:r w:rsidR="00C218D5" w:rsidRPr="004F4B04">
        <w:rPr>
          <w:rFonts w:asciiTheme="majorBidi" w:eastAsia="Times New Roman" w:hAnsiTheme="majorBidi" w:cstheme="majorBidi"/>
          <w:sz w:val="24"/>
          <w:szCs w:val="24"/>
          <w:lang w:val="en-GB" w:eastAsia="it-IT" w:bidi="he-IL"/>
        </w:rPr>
        <w:t xml:space="preserve"> tha</w:t>
      </w:r>
      <w:r w:rsidR="0040112E">
        <w:rPr>
          <w:rFonts w:asciiTheme="majorBidi" w:eastAsia="Times New Roman" w:hAnsiTheme="majorBidi" w:cstheme="majorBidi"/>
          <w:sz w:val="24"/>
          <w:szCs w:val="24"/>
          <w:lang w:val="en-GB" w:eastAsia="it-IT" w:bidi="he-IL"/>
        </w:rPr>
        <w:t>n</w:t>
      </w:r>
      <w:r w:rsidR="00C218D5" w:rsidRPr="004F4B04">
        <w:rPr>
          <w:rFonts w:asciiTheme="majorBidi" w:eastAsia="Times New Roman" w:hAnsiTheme="majorBidi" w:cstheme="majorBidi"/>
          <w:sz w:val="24"/>
          <w:szCs w:val="24"/>
          <w:lang w:val="en-GB" w:eastAsia="it-IT" w:bidi="he-IL"/>
        </w:rPr>
        <w:t xml:space="preserve"> those concerning the judicial sphere</w:t>
      </w:r>
      <w:r w:rsidR="006D5705">
        <w:rPr>
          <w:rFonts w:asciiTheme="majorBidi" w:eastAsia="Times New Roman" w:hAnsiTheme="majorBidi" w:cstheme="majorBidi"/>
          <w:sz w:val="24"/>
          <w:szCs w:val="24"/>
          <w:lang w:val="en-GB" w:eastAsia="it-IT" w:bidi="he-IL"/>
        </w:rPr>
        <w:t>. T</w:t>
      </w:r>
      <w:r w:rsidR="00183EF7">
        <w:rPr>
          <w:rFonts w:asciiTheme="majorBidi" w:eastAsia="Times New Roman" w:hAnsiTheme="majorBidi" w:cstheme="majorBidi"/>
          <w:sz w:val="24"/>
          <w:szCs w:val="24"/>
          <w:lang w:val="en-GB" w:eastAsia="it-IT" w:bidi="he-IL"/>
        </w:rPr>
        <w:t xml:space="preserve">his very </w:t>
      </w:r>
      <w:r w:rsidR="00C218D5" w:rsidRPr="004F4B04">
        <w:rPr>
          <w:rFonts w:asciiTheme="majorBidi" w:eastAsia="Times New Roman" w:hAnsiTheme="majorBidi" w:cstheme="majorBidi"/>
          <w:sz w:val="24"/>
          <w:szCs w:val="24"/>
          <w:lang w:val="en-GB" w:eastAsia="it-IT" w:bidi="he-IL"/>
        </w:rPr>
        <w:t>fact underlines t</w:t>
      </w:r>
      <w:r w:rsidR="003569C5" w:rsidRPr="004F4B04">
        <w:rPr>
          <w:rFonts w:asciiTheme="majorBidi" w:eastAsia="Times New Roman" w:hAnsiTheme="majorBidi" w:cstheme="majorBidi"/>
          <w:sz w:val="24"/>
          <w:szCs w:val="24"/>
          <w:lang w:val="en-GB" w:eastAsia="it-IT" w:bidi="he-IL"/>
        </w:rPr>
        <w:t xml:space="preserve">he importance of commercial shipping </w:t>
      </w:r>
      <w:r w:rsidR="00033A18" w:rsidRPr="004F4B04">
        <w:rPr>
          <w:rFonts w:asciiTheme="majorBidi" w:eastAsia="Times New Roman" w:hAnsiTheme="majorBidi" w:cstheme="majorBidi"/>
          <w:sz w:val="24"/>
          <w:szCs w:val="24"/>
          <w:lang w:val="en-GB" w:eastAsia="it-IT" w:bidi="he-IL"/>
        </w:rPr>
        <w:t>to Venetian life</w:t>
      </w:r>
      <w:r w:rsidR="008833A2" w:rsidRPr="004F4B04">
        <w:rPr>
          <w:rFonts w:asciiTheme="majorBidi" w:eastAsia="Times New Roman" w:hAnsiTheme="majorBidi" w:cstheme="majorBidi"/>
          <w:sz w:val="24"/>
          <w:szCs w:val="24"/>
          <w:lang w:val="en-GB" w:eastAsia="it-IT" w:bidi="he-IL"/>
        </w:rPr>
        <w:t>, and</w:t>
      </w:r>
      <w:r w:rsidR="00033A18" w:rsidRPr="004F4B04">
        <w:rPr>
          <w:rFonts w:asciiTheme="majorBidi" w:eastAsia="Times New Roman" w:hAnsiTheme="majorBidi" w:cstheme="majorBidi"/>
          <w:sz w:val="24"/>
          <w:szCs w:val="24"/>
          <w:lang w:val="en-GB" w:eastAsia="it-IT" w:bidi="he-IL"/>
        </w:rPr>
        <w:t xml:space="preserve"> </w:t>
      </w:r>
      <w:r w:rsidR="008833A2" w:rsidRPr="004F4B04">
        <w:rPr>
          <w:rFonts w:asciiTheme="majorBidi" w:eastAsia="Times New Roman" w:hAnsiTheme="majorBidi" w:cstheme="majorBidi"/>
          <w:sz w:val="24"/>
          <w:szCs w:val="24"/>
          <w:lang w:val="en-GB" w:eastAsia="it-IT" w:bidi="he-IL"/>
        </w:rPr>
        <w:t>t</w:t>
      </w:r>
      <w:r w:rsidR="00C218D5" w:rsidRPr="004F4B04">
        <w:rPr>
          <w:rFonts w:asciiTheme="majorBidi" w:eastAsia="Times New Roman" w:hAnsiTheme="majorBidi" w:cstheme="majorBidi"/>
          <w:sz w:val="24"/>
          <w:szCs w:val="24"/>
          <w:lang w:val="en-GB" w:eastAsia="it-IT" w:bidi="he-IL"/>
        </w:rPr>
        <w:t>he</w:t>
      </w:r>
      <w:r w:rsidR="00033A18" w:rsidRPr="004F4B04">
        <w:rPr>
          <w:rFonts w:asciiTheme="majorBidi" w:eastAsia="Times New Roman" w:hAnsiTheme="majorBidi" w:cstheme="majorBidi"/>
          <w:sz w:val="24"/>
          <w:szCs w:val="24"/>
          <w:lang w:val="en-GB" w:eastAsia="it-IT" w:bidi="he-IL"/>
        </w:rPr>
        <w:t xml:space="preserve"> </w:t>
      </w:r>
      <w:r w:rsidR="00992A1F">
        <w:rPr>
          <w:rFonts w:asciiTheme="majorBidi" w:eastAsia="Times New Roman" w:hAnsiTheme="majorBidi" w:cstheme="majorBidi"/>
          <w:sz w:val="24"/>
          <w:szCs w:val="24"/>
          <w:lang w:val="en-GB" w:eastAsia="it-IT" w:bidi="he-IL"/>
        </w:rPr>
        <w:t xml:space="preserve">sheer </w:t>
      </w:r>
      <w:r w:rsidR="00033A18" w:rsidRPr="004F4B04">
        <w:rPr>
          <w:rFonts w:asciiTheme="majorBidi" w:eastAsia="Times New Roman" w:hAnsiTheme="majorBidi" w:cstheme="majorBidi"/>
          <w:sz w:val="24"/>
          <w:szCs w:val="24"/>
          <w:lang w:val="en-GB" w:eastAsia="it-IT" w:bidi="he-IL"/>
        </w:rPr>
        <w:t xml:space="preserve">complexity </w:t>
      </w:r>
      <w:r w:rsidR="00C218D5" w:rsidRPr="004F4B04">
        <w:rPr>
          <w:rFonts w:asciiTheme="majorBidi" w:eastAsia="Times New Roman" w:hAnsiTheme="majorBidi" w:cstheme="majorBidi"/>
          <w:sz w:val="24"/>
          <w:szCs w:val="24"/>
          <w:lang w:val="en-GB" w:eastAsia="it-IT" w:bidi="he-IL"/>
        </w:rPr>
        <w:t xml:space="preserve">of </w:t>
      </w:r>
      <w:r w:rsidR="00992A1F">
        <w:rPr>
          <w:rFonts w:asciiTheme="majorBidi" w:eastAsia="Times New Roman" w:hAnsiTheme="majorBidi" w:cstheme="majorBidi"/>
          <w:sz w:val="24"/>
          <w:szCs w:val="24"/>
          <w:lang w:val="en-GB" w:eastAsia="it-IT" w:bidi="he-IL"/>
        </w:rPr>
        <w:t xml:space="preserve">a </w:t>
      </w:r>
      <w:r w:rsidR="00C218D5" w:rsidRPr="004F4B04">
        <w:rPr>
          <w:rFonts w:asciiTheme="majorBidi" w:eastAsia="Times New Roman" w:hAnsiTheme="majorBidi" w:cstheme="majorBidi"/>
          <w:sz w:val="24"/>
          <w:szCs w:val="24"/>
          <w:lang w:val="en-GB" w:eastAsia="it-IT" w:bidi="he-IL"/>
        </w:rPr>
        <w:t>sector</w:t>
      </w:r>
      <w:r w:rsidR="00FA57CD" w:rsidRPr="004F4B04">
        <w:rPr>
          <w:rFonts w:asciiTheme="majorBidi" w:eastAsia="Times New Roman" w:hAnsiTheme="majorBidi" w:cstheme="majorBidi"/>
          <w:sz w:val="24"/>
          <w:szCs w:val="24"/>
          <w:lang w:val="en-GB" w:eastAsia="it-IT" w:bidi="he-IL"/>
        </w:rPr>
        <w:t xml:space="preserve"> </w:t>
      </w:r>
      <w:r w:rsidR="008833A2" w:rsidRPr="004F4B04">
        <w:rPr>
          <w:rFonts w:asciiTheme="majorBidi" w:eastAsia="Times New Roman" w:hAnsiTheme="majorBidi" w:cstheme="majorBidi"/>
          <w:sz w:val="24"/>
          <w:szCs w:val="24"/>
          <w:lang w:val="en-GB" w:eastAsia="it-IT" w:bidi="he-IL"/>
        </w:rPr>
        <w:t xml:space="preserve">that </w:t>
      </w:r>
      <w:r w:rsidR="003569C5" w:rsidRPr="004F4B04">
        <w:rPr>
          <w:rFonts w:asciiTheme="majorBidi" w:eastAsia="Times New Roman" w:hAnsiTheme="majorBidi" w:cstheme="majorBidi"/>
          <w:sz w:val="24"/>
          <w:szCs w:val="24"/>
          <w:lang w:val="en-GB" w:eastAsia="it-IT" w:bidi="he-IL"/>
        </w:rPr>
        <w:t xml:space="preserve">necessitated the </w:t>
      </w:r>
      <w:r w:rsidR="00992A1F">
        <w:rPr>
          <w:rFonts w:asciiTheme="majorBidi" w:eastAsia="Times New Roman" w:hAnsiTheme="majorBidi" w:cstheme="majorBidi"/>
          <w:sz w:val="24"/>
          <w:szCs w:val="24"/>
          <w:lang w:val="en-GB" w:eastAsia="it-IT" w:bidi="he-IL"/>
        </w:rPr>
        <w:t>involvement</w:t>
      </w:r>
      <w:r w:rsidR="00992A1F" w:rsidRPr="004F4B04">
        <w:rPr>
          <w:rFonts w:asciiTheme="majorBidi" w:eastAsia="Times New Roman" w:hAnsiTheme="majorBidi" w:cstheme="majorBidi"/>
          <w:sz w:val="24"/>
          <w:szCs w:val="24"/>
          <w:lang w:val="en-GB" w:eastAsia="it-IT" w:bidi="he-IL"/>
        </w:rPr>
        <w:t xml:space="preserve"> </w:t>
      </w:r>
      <w:r w:rsidR="003569C5" w:rsidRPr="004F4B04">
        <w:rPr>
          <w:rFonts w:asciiTheme="majorBidi" w:eastAsia="Times New Roman" w:hAnsiTheme="majorBidi" w:cstheme="majorBidi"/>
          <w:sz w:val="24"/>
          <w:szCs w:val="24"/>
          <w:lang w:val="en-GB" w:eastAsia="it-IT" w:bidi="he-IL"/>
        </w:rPr>
        <w:t xml:space="preserve">of so many </w:t>
      </w:r>
      <w:r w:rsidR="00992A1F">
        <w:rPr>
          <w:rFonts w:asciiTheme="majorBidi" w:eastAsia="Times New Roman" w:hAnsiTheme="majorBidi" w:cstheme="majorBidi"/>
          <w:sz w:val="24"/>
          <w:szCs w:val="24"/>
          <w:lang w:val="en-GB" w:eastAsia="it-IT" w:bidi="he-IL"/>
        </w:rPr>
        <w:t xml:space="preserve">separate </w:t>
      </w:r>
      <w:r w:rsidR="003569C5" w:rsidRPr="004F4B04">
        <w:rPr>
          <w:rFonts w:asciiTheme="majorBidi" w:eastAsia="Times New Roman" w:hAnsiTheme="majorBidi" w:cstheme="majorBidi"/>
          <w:sz w:val="24"/>
          <w:szCs w:val="24"/>
          <w:lang w:val="en-GB" w:eastAsia="it-IT" w:bidi="he-IL"/>
        </w:rPr>
        <w:t xml:space="preserve">bodies </w:t>
      </w:r>
      <w:r w:rsidR="00992A1F">
        <w:rPr>
          <w:rFonts w:asciiTheme="majorBidi" w:eastAsia="Times New Roman" w:hAnsiTheme="majorBidi" w:cstheme="majorBidi"/>
          <w:sz w:val="24"/>
          <w:szCs w:val="24"/>
          <w:lang w:val="en-GB" w:eastAsia="it-IT" w:bidi="he-IL"/>
        </w:rPr>
        <w:t>to govern all the</w:t>
      </w:r>
      <w:r w:rsidR="00992A1F" w:rsidRPr="004F4B04">
        <w:rPr>
          <w:rFonts w:asciiTheme="majorBidi" w:eastAsia="Times New Roman" w:hAnsiTheme="majorBidi" w:cstheme="majorBidi"/>
          <w:sz w:val="24"/>
          <w:szCs w:val="24"/>
          <w:lang w:val="en-GB" w:eastAsia="it-IT" w:bidi="he-IL"/>
        </w:rPr>
        <w:t xml:space="preserve"> </w:t>
      </w:r>
      <w:r w:rsidR="003569C5" w:rsidRPr="004F4B04">
        <w:rPr>
          <w:rFonts w:asciiTheme="majorBidi" w:eastAsia="Times New Roman" w:hAnsiTheme="majorBidi" w:cstheme="majorBidi"/>
          <w:sz w:val="24"/>
          <w:szCs w:val="24"/>
          <w:lang w:val="en-GB" w:eastAsia="it-IT" w:bidi="he-IL"/>
        </w:rPr>
        <w:t xml:space="preserve">different aspects of </w:t>
      </w:r>
      <w:r w:rsidR="00992A1F">
        <w:rPr>
          <w:rFonts w:asciiTheme="majorBidi" w:eastAsia="Times New Roman" w:hAnsiTheme="majorBidi" w:cstheme="majorBidi"/>
          <w:sz w:val="24"/>
          <w:szCs w:val="24"/>
          <w:lang w:val="en-GB" w:eastAsia="it-IT" w:bidi="he-IL"/>
        </w:rPr>
        <w:t>maritime</w:t>
      </w:r>
      <w:r w:rsidR="00992A1F" w:rsidRPr="004F4B04">
        <w:rPr>
          <w:rFonts w:asciiTheme="majorBidi" w:eastAsia="Times New Roman" w:hAnsiTheme="majorBidi" w:cstheme="majorBidi"/>
          <w:sz w:val="24"/>
          <w:szCs w:val="24"/>
          <w:lang w:val="en-GB" w:eastAsia="it-IT" w:bidi="he-IL"/>
        </w:rPr>
        <w:t xml:space="preserve"> </w:t>
      </w:r>
      <w:r w:rsidR="003569C5" w:rsidRPr="004F4B04">
        <w:rPr>
          <w:rFonts w:asciiTheme="majorBidi" w:eastAsia="Times New Roman" w:hAnsiTheme="majorBidi" w:cstheme="majorBidi"/>
          <w:sz w:val="24"/>
          <w:szCs w:val="24"/>
          <w:lang w:val="en-GB" w:eastAsia="it-IT" w:bidi="he-IL"/>
        </w:rPr>
        <w:t>activity</w:t>
      </w:r>
      <w:r w:rsidR="00033A18" w:rsidRPr="004F4B04">
        <w:rPr>
          <w:rFonts w:asciiTheme="majorBidi" w:eastAsia="Times New Roman" w:hAnsiTheme="majorBidi" w:cstheme="majorBidi"/>
          <w:sz w:val="24"/>
          <w:szCs w:val="24"/>
          <w:lang w:val="en-GB" w:eastAsia="it-IT" w:bidi="he-IL"/>
        </w:rPr>
        <w:t>.</w:t>
      </w:r>
      <w:r w:rsidR="00C62F0C" w:rsidRPr="004F4B04">
        <w:rPr>
          <w:rFonts w:asciiTheme="majorBidi" w:eastAsia="Times New Roman" w:hAnsiTheme="majorBidi" w:cstheme="majorBidi"/>
          <w:sz w:val="24"/>
          <w:szCs w:val="24"/>
          <w:lang w:val="en-GB" w:eastAsia="it-IT" w:bidi="he-IL"/>
        </w:rPr>
        <w:t xml:space="preserve"> </w:t>
      </w:r>
      <w:r w:rsidR="00992A1F">
        <w:rPr>
          <w:rFonts w:asciiTheme="majorBidi" w:eastAsia="Times New Roman" w:hAnsiTheme="majorBidi" w:cstheme="majorBidi"/>
          <w:sz w:val="24"/>
          <w:szCs w:val="24"/>
          <w:lang w:val="en-GB" w:eastAsia="it-IT" w:bidi="he-IL"/>
        </w:rPr>
        <w:t>While n</w:t>
      </w:r>
      <w:r w:rsidR="00ED4982" w:rsidRPr="004F4B04">
        <w:rPr>
          <w:rFonts w:asciiTheme="majorBidi" w:eastAsia="Times New Roman" w:hAnsiTheme="majorBidi" w:cstheme="majorBidi"/>
          <w:sz w:val="24"/>
          <w:szCs w:val="24"/>
          <w:lang w:val="en-GB" w:eastAsia="it-IT" w:bidi="he-IL"/>
        </w:rPr>
        <w:t>avigating through</w:t>
      </w:r>
      <w:r w:rsidR="008833A2" w:rsidRPr="004F4B04">
        <w:rPr>
          <w:rFonts w:asciiTheme="majorBidi" w:eastAsia="Times New Roman" w:hAnsiTheme="majorBidi" w:cstheme="majorBidi"/>
          <w:sz w:val="24"/>
          <w:szCs w:val="24"/>
          <w:lang w:val="en-GB" w:eastAsia="it-IT" w:bidi="he-IL"/>
        </w:rPr>
        <w:t xml:space="preserve"> </w:t>
      </w:r>
      <w:r w:rsidR="00992A1F">
        <w:rPr>
          <w:rFonts w:asciiTheme="majorBidi" w:eastAsia="Times New Roman" w:hAnsiTheme="majorBidi" w:cstheme="majorBidi"/>
          <w:sz w:val="24"/>
          <w:szCs w:val="24"/>
          <w:lang w:val="en-GB" w:eastAsia="it-IT" w:bidi="he-IL"/>
        </w:rPr>
        <w:t xml:space="preserve">this maelstrom of </w:t>
      </w:r>
      <w:r w:rsidR="008833A2" w:rsidRPr="004F4B04">
        <w:rPr>
          <w:rFonts w:asciiTheme="majorBidi" w:eastAsia="Times New Roman" w:hAnsiTheme="majorBidi" w:cstheme="majorBidi"/>
          <w:sz w:val="24"/>
          <w:szCs w:val="24"/>
          <w:lang w:val="en-GB" w:eastAsia="it-IT" w:bidi="he-IL"/>
        </w:rPr>
        <w:t xml:space="preserve">bureaucratic </w:t>
      </w:r>
      <w:r w:rsidR="00992A1F">
        <w:rPr>
          <w:rFonts w:asciiTheme="majorBidi" w:eastAsia="Times New Roman" w:hAnsiTheme="majorBidi" w:cstheme="majorBidi"/>
          <w:sz w:val="24"/>
          <w:szCs w:val="24"/>
          <w:lang w:val="en-GB" w:eastAsia="it-IT" w:bidi="he-IL"/>
        </w:rPr>
        <w:t>minutiae,</w:t>
      </w:r>
      <w:r w:rsidR="00992A1F" w:rsidRPr="004F4B04">
        <w:rPr>
          <w:rFonts w:asciiTheme="majorBidi" w:eastAsia="Times New Roman" w:hAnsiTheme="majorBidi" w:cstheme="majorBidi"/>
          <w:sz w:val="24"/>
          <w:szCs w:val="24"/>
          <w:lang w:val="en-GB" w:eastAsia="it-IT" w:bidi="he-IL"/>
        </w:rPr>
        <w:t xml:space="preserve"> </w:t>
      </w:r>
      <w:r w:rsidR="00ED4982" w:rsidRPr="004F4B04">
        <w:rPr>
          <w:rFonts w:asciiTheme="majorBidi" w:eastAsia="Times New Roman" w:hAnsiTheme="majorBidi" w:cstheme="majorBidi"/>
          <w:sz w:val="24"/>
          <w:szCs w:val="24"/>
          <w:lang w:val="en-GB" w:eastAsia="it-IT" w:bidi="he-IL"/>
        </w:rPr>
        <w:t>it</w:t>
      </w:r>
      <w:r w:rsidR="008833A2" w:rsidRPr="004F4B04">
        <w:rPr>
          <w:rFonts w:asciiTheme="majorBidi" w:eastAsia="Times New Roman" w:hAnsiTheme="majorBidi" w:cstheme="majorBidi"/>
          <w:sz w:val="24"/>
          <w:szCs w:val="24"/>
          <w:lang w:val="en-GB" w:eastAsia="it-IT" w:bidi="he-IL"/>
        </w:rPr>
        <w:t xml:space="preserve"> </w:t>
      </w:r>
      <w:r w:rsidR="00992A1F">
        <w:rPr>
          <w:rFonts w:asciiTheme="majorBidi" w:eastAsia="Times New Roman" w:hAnsiTheme="majorBidi" w:cstheme="majorBidi"/>
          <w:sz w:val="24"/>
          <w:szCs w:val="24"/>
          <w:lang w:val="en-GB" w:eastAsia="it-IT" w:bidi="he-IL"/>
        </w:rPr>
        <w:t>came to light</w:t>
      </w:r>
      <w:r w:rsidR="008833A2" w:rsidRPr="004F4B04">
        <w:rPr>
          <w:rFonts w:asciiTheme="majorBidi" w:eastAsia="Times New Roman" w:hAnsiTheme="majorBidi" w:cstheme="majorBidi"/>
          <w:sz w:val="24"/>
          <w:szCs w:val="24"/>
          <w:lang w:val="en-GB" w:eastAsia="it-IT" w:bidi="he-IL"/>
        </w:rPr>
        <w:t xml:space="preserve"> that the same agencies (</w:t>
      </w:r>
      <w:r w:rsidR="004A57EB" w:rsidRPr="004F4B04">
        <w:rPr>
          <w:rFonts w:asciiTheme="majorBidi" w:eastAsia="Times New Roman" w:hAnsiTheme="majorBidi" w:cstheme="majorBidi"/>
          <w:sz w:val="24"/>
          <w:szCs w:val="24"/>
          <w:lang w:val="en-GB" w:eastAsia="it-IT" w:bidi="he-IL"/>
        </w:rPr>
        <w:t xml:space="preserve">often </w:t>
      </w:r>
      <w:r w:rsidR="006D5705">
        <w:rPr>
          <w:rFonts w:asciiTheme="majorBidi" w:eastAsia="Times New Roman" w:hAnsiTheme="majorBidi" w:cstheme="majorBidi"/>
          <w:sz w:val="24"/>
          <w:szCs w:val="24"/>
          <w:lang w:val="en-GB" w:eastAsia="it-IT" w:bidi="he-IL"/>
        </w:rPr>
        <w:t xml:space="preserve">even </w:t>
      </w:r>
      <w:r w:rsidR="004A57EB" w:rsidRPr="004F4B04">
        <w:rPr>
          <w:rFonts w:asciiTheme="majorBidi" w:eastAsia="Times New Roman" w:hAnsiTheme="majorBidi" w:cstheme="majorBidi"/>
          <w:sz w:val="24"/>
          <w:szCs w:val="24"/>
          <w:lang w:val="en-GB" w:eastAsia="it-IT" w:bidi="he-IL"/>
        </w:rPr>
        <w:t xml:space="preserve">the </w:t>
      </w:r>
      <w:r w:rsidR="008833A2" w:rsidRPr="004F4B04">
        <w:rPr>
          <w:rFonts w:asciiTheme="majorBidi" w:eastAsia="Times New Roman" w:hAnsiTheme="majorBidi" w:cstheme="majorBidi"/>
          <w:sz w:val="24"/>
          <w:szCs w:val="24"/>
          <w:lang w:val="en-GB" w:eastAsia="it-IT" w:bidi="he-IL"/>
        </w:rPr>
        <w:t>same official</w:t>
      </w:r>
      <w:r w:rsidR="00ED4982" w:rsidRPr="004F4B04">
        <w:rPr>
          <w:rFonts w:asciiTheme="majorBidi" w:eastAsia="Times New Roman" w:hAnsiTheme="majorBidi" w:cstheme="majorBidi"/>
          <w:sz w:val="24"/>
          <w:szCs w:val="24"/>
          <w:lang w:val="en-GB" w:eastAsia="it-IT" w:bidi="he-IL"/>
        </w:rPr>
        <w:t>s</w:t>
      </w:r>
      <w:r w:rsidR="008833A2" w:rsidRPr="004F4B04">
        <w:rPr>
          <w:rFonts w:asciiTheme="majorBidi" w:eastAsia="Times New Roman" w:hAnsiTheme="majorBidi" w:cstheme="majorBidi"/>
          <w:sz w:val="24"/>
          <w:szCs w:val="24"/>
          <w:lang w:val="en-GB" w:eastAsia="it-IT" w:bidi="he-IL"/>
        </w:rPr>
        <w:t xml:space="preserve">) </w:t>
      </w:r>
      <w:r w:rsidR="008E466D" w:rsidRPr="004F4B04">
        <w:rPr>
          <w:rFonts w:asciiTheme="majorBidi" w:eastAsia="Times New Roman" w:hAnsiTheme="majorBidi" w:cstheme="majorBidi"/>
          <w:sz w:val="24"/>
          <w:szCs w:val="24"/>
          <w:lang w:val="en-GB" w:eastAsia="it-IT" w:bidi="he-IL"/>
        </w:rPr>
        <w:t xml:space="preserve">administered </w:t>
      </w:r>
      <w:r w:rsidR="00A93411" w:rsidRPr="004F4B04">
        <w:rPr>
          <w:rFonts w:asciiTheme="majorBidi" w:eastAsia="Times New Roman" w:hAnsiTheme="majorBidi" w:cstheme="majorBidi"/>
          <w:sz w:val="24"/>
          <w:szCs w:val="24"/>
          <w:lang w:val="en-GB" w:eastAsia="it-IT" w:bidi="he-IL"/>
        </w:rPr>
        <w:t xml:space="preserve">both </w:t>
      </w:r>
      <w:r w:rsidR="00992A1F">
        <w:rPr>
          <w:rFonts w:asciiTheme="majorBidi" w:eastAsia="Times New Roman" w:hAnsiTheme="majorBidi" w:cstheme="majorBidi"/>
          <w:sz w:val="24"/>
          <w:szCs w:val="24"/>
          <w:lang w:val="en-GB" w:eastAsia="it-IT" w:bidi="he-IL"/>
        </w:rPr>
        <w:t xml:space="preserve">branches of activity </w:t>
      </w:r>
      <w:r w:rsidR="00A93411" w:rsidRPr="004F4B04">
        <w:rPr>
          <w:rFonts w:asciiTheme="majorBidi" w:eastAsia="Times New Roman" w:hAnsiTheme="majorBidi" w:cstheme="majorBidi"/>
          <w:sz w:val="24"/>
          <w:szCs w:val="24"/>
          <w:lang w:val="en-GB" w:eastAsia="it-IT" w:bidi="he-IL"/>
        </w:rPr>
        <w:t>–</w:t>
      </w:r>
      <w:r w:rsidR="008E466D" w:rsidRPr="004F4B04">
        <w:rPr>
          <w:rFonts w:asciiTheme="majorBidi" w:eastAsia="Times New Roman" w:hAnsiTheme="majorBidi" w:cstheme="majorBidi"/>
          <w:sz w:val="24"/>
          <w:szCs w:val="24"/>
          <w:lang w:val="en-GB" w:eastAsia="it-IT" w:bidi="he-IL"/>
        </w:rPr>
        <w:t xml:space="preserve"> </w:t>
      </w:r>
      <w:r w:rsidR="00992A1F">
        <w:rPr>
          <w:rFonts w:asciiTheme="majorBidi" w:eastAsia="Times New Roman" w:hAnsiTheme="majorBidi" w:cstheme="majorBidi"/>
          <w:sz w:val="24"/>
          <w:szCs w:val="24"/>
          <w:lang w:val="en-GB" w:eastAsia="it-IT" w:bidi="he-IL"/>
        </w:rPr>
        <w:t xml:space="preserve">the </w:t>
      </w:r>
      <w:r w:rsidR="008E466D" w:rsidRPr="004F4B04">
        <w:rPr>
          <w:rFonts w:asciiTheme="majorBidi" w:eastAsia="Times New Roman" w:hAnsiTheme="majorBidi" w:cstheme="majorBidi"/>
          <w:sz w:val="24"/>
          <w:szCs w:val="24"/>
          <w:lang w:val="en-GB" w:eastAsia="it-IT" w:bidi="he-IL"/>
        </w:rPr>
        <w:t xml:space="preserve">merchant galleys </w:t>
      </w:r>
      <w:r w:rsidR="006D5705">
        <w:rPr>
          <w:rFonts w:asciiTheme="majorBidi" w:eastAsia="Times New Roman" w:hAnsiTheme="majorBidi" w:cstheme="majorBidi"/>
          <w:sz w:val="24"/>
          <w:szCs w:val="24"/>
          <w:lang w:val="en-GB" w:eastAsia="it-IT" w:bidi="he-IL"/>
        </w:rPr>
        <w:t xml:space="preserve">(totally owned and controlled by the State) </w:t>
      </w:r>
      <w:r w:rsidR="00ED4982" w:rsidRPr="004F4B04">
        <w:rPr>
          <w:rFonts w:asciiTheme="majorBidi" w:eastAsia="Times New Roman" w:hAnsiTheme="majorBidi" w:cstheme="majorBidi"/>
          <w:sz w:val="24"/>
          <w:szCs w:val="24"/>
          <w:lang w:val="en-GB" w:eastAsia="it-IT" w:bidi="he-IL"/>
        </w:rPr>
        <w:t>and</w:t>
      </w:r>
      <w:r w:rsidR="008E466D" w:rsidRPr="004F4B04">
        <w:rPr>
          <w:rFonts w:asciiTheme="majorBidi" w:eastAsia="Times New Roman" w:hAnsiTheme="majorBidi" w:cstheme="majorBidi"/>
          <w:sz w:val="24"/>
          <w:szCs w:val="24"/>
          <w:lang w:val="en-GB" w:eastAsia="it-IT" w:bidi="he-IL"/>
        </w:rPr>
        <w:t xml:space="preserve"> </w:t>
      </w:r>
      <w:r w:rsidR="00992A1F">
        <w:rPr>
          <w:rFonts w:asciiTheme="majorBidi" w:eastAsia="Times New Roman" w:hAnsiTheme="majorBidi" w:cstheme="majorBidi"/>
          <w:sz w:val="24"/>
          <w:szCs w:val="24"/>
          <w:lang w:val="en-GB" w:eastAsia="it-IT" w:bidi="he-IL"/>
        </w:rPr>
        <w:t xml:space="preserve">the myriad </w:t>
      </w:r>
      <w:r w:rsidR="008E466D" w:rsidRPr="004F4B04">
        <w:rPr>
          <w:rFonts w:asciiTheme="majorBidi" w:eastAsia="Times New Roman" w:hAnsiTheme="majorBidi" w:cstheme="majorBidi"/>
          <w:sz w:val="24"/>
          <w:szCs w:val="24"/>
          <w:lang w:val="en-GB" w:eastAsia="it-IT" w:bidi="he-IL"/>
        </w:rPr>
        <w:t xml:space="preserve">private </w:t>
      </w:r>
      <w:r w:rsidR="002C672C">
        <w:rPr>
          <w:rFonts w:asciiTheme="majorBidi" w:eastAsia="Times New Roman" w:hAnsiTheme="majorBidi" w:cstheme="majorBidi"/>
          <w:sz w:val="24"/>
          <w:szCs w:val="24"/>
          <w:lang w:val="en-GB" w:eastAsia="it-IT" w:bidi="he-IL"/>
        </w:rPr>
        <w:t>vessels</w:t>
      </w:r>
      <w:r w:rsidR="008E466D" w:rsidRPr="004F4B04">
        <w:rPr>
          <w:rFonts w:asciiTheme="majorBidi" w:eastAsia="Times New Roman" w:hAnsiTheme="majorBidi" w:cstheme="majorBidi"/>
          <w:sz w:val="24"/>
          <w:szCs w:val="24"/>
          <w:lang w:val="en-GB" w:eastAsia="it-IT" w:bidi="he-IL"/>
        </w:rPr>
        <w:t xml:space="preserve">. </w:t>
      </w:r>
      <w:r w:rsidR="00073B76" w:rsidRPr="004F4B04">
        <w:rPr>
          <w:rFonts w:asciiTheme="majorBidi" w:eastAsia="Times New Roman" w:hAnsiTheme="majorBidi" w:cstheme="majorBidi"/>
          <w:sz w:val="24"/>
          <w:szCs w:val="24"/>
          <w:lang w:val="en-GB" w:eastAsia="it-IT" w:bidi="he-IL"/>
        </w:rPr>
        <w:t>This becomes</w:t>
      </w:r>
      <w:r w:rsidR="004A57EB" w:rsidRPr="004F4B04">
        <w:rPr>
          <w:rFonts w:asciiTheme="majorBidi" w:eastAsia="Times New Roman" w:hAnsiTheme="majorBidi" w:cstheme="majorBidi"/>
          <w:sz w:val="24"/>
          <w:szCs w:val="24"/>
          <w:lang w:val="en-GB" w:eastAsia="it-IT" w:bidi="he-IL"/>
        </w:rPr>
        <w:t xml:space="preserve"> eve</w:t>
      </w:r>
      <w:r w:rsidR="00BE7C2A">
        <w:rPr>
          <w:rFonts w:asciiTheme="majorBidi" w:eastAsia="Times New Roman" w:hAnsiTheme="majorBidi" w:cstheme="majorBidi"/>
          <w:sz w:val="24"/>
          <w:szCs w:val="24"/>
          <w:lang w:val="en-GB" w:eastAsia="it-IT" w:bidi="he-IL"/>
        </w:rPr>
        <w:t>n</w:t>
      </w:r>
      <w:r w:rsidR="004A57EB" w:rsidRPr="004F4B04">
        <w:rPr>
          <w:rFonts w:asciiTheme="majorBidi" w:eastAsia="Times New Roman" w:hAnsiTheme="majorBidi" w:cstheme="majorBidi"/>
          <w:sz w:val="24"/>
          <w:szCs w:val="24"/>
          <w:lang w:val="en-GB" w:eastAsia="it-IT" w:bidi="he-IL"/>
        </w:rPr>
        <w:t xml:space="preserve"> more </w:t>
      </w:r>
      <w:r w:rsidR="008833A2" w:rsidRPr="004F4B04">
        <w:rPr>
          <w:rFonts w:asciiTheme="majorBidi" w:eastAsia="Times New Roman" w:hAnsiTheme="majorBidi" w:cstheme="majorBidi"/>
          <w:sz w:val="24"/>
          <w:szCs w:val="24"/>
          <w:lang w:val="en-GB" w:eastAsia="it-IT" w:bidi="he-IL"/>
        </w:rPr>
        <w:t>apparent</w:t>
      </w:r>
      <w:r w:rsidR="004A57EB" w:rsidRPr="004F4B04">
        <w:rPr>
          <w:rFonts w:asciiTheme="majorBidi" w:eastAsia="Times New Roman" w:hAnsiTheme="majorBidi" w:cstheme="majorBidi"/>
          <w:sz w:val="24"/>
          <w:szCs w:val="24"/>
          <w:lang w:val="en-GB" w:eastAsia="it-IT" w:bidi="he-IL"/>
        </w:rPr>
        <w:t xml:space="preserve"> in the early sixteenth century</w:t>
      </w:r>
      <w:r w:rsidR="00BE7C2A">
        <w:rPr>
          <w:rFonts w:asciiTheme="majorBidi" w:eastAsia="Times New Roman" w:hAnsiTheme="majorBidi" w:cstheme="majorBidi"/>
          <w:sz w:val="24"/>
          <w:szCs w:val="24"/>
          <w:lang w:val="en-GB" w:eastAsia="it-IT" w:bidi="he-IL"/>
        </w:rPr>
        <w:t>,</w:t>
      </w:r>
      <w:r w:rsidR="004A57EB" w:rsidRPr="004F4B04">
        <w:rPr>
          <w:rFonts w:asciiTheme="majorBidi" w:eastAsia="Times New Roman" w:hAnsiTheme="majorBidi" w:cstheme="majorBidi"/>
          <w:sz w:val="24"/>
          <w:szCs w:val="24"/>
          <w:lang w:val="en-GB" w:eastAsia="it-IT" w:bidi="he-IL"/>
        </w:rPr>
        <w:t xml:space="preserve"> whe</w:t>
      </w:r>
      <w:r w:rsidR="00BE7C2A">
        <w:rPr>
          <w:rFonts w:asciiTheme="majorBidi" w:eastAsia="Times New Roman" w:hAnsiTheme="majorBidi" w:cstheme="majorBidi"/>
          <w:sz w:val="24"/>
          <w:szCs w:val="24"/>
          <w:lang w:val="en-GB" w:eastAsia="it-IT" w:bidi="he-IL"/>
        </w:rPr>
        <w:t>n</w:t>
      </w:r>
      <w:r w:rsidR="004A57EB" w:rsidRPr="004F4B04">
        <w:rPr>
          <w:rFonts w:asciiTheme="majorBidi" w:eastAsia="Times New Roman" w:hAnsiTheme="majorBidi" w:cstheme="majorBidi"/>
          <w:sz w:val="24"/>
          <w:szCs w:val="24"/>
          <w:lang w:val="en-GB" w:eastAsia="it-IT" w:bidi="he-IL"/>
        </w:rPr>
        <w:t xml:space="preserve"> the newly formed </w:t>
      </w:r>
      <w:r w:rsidR="004172F4">
        <w:rPr>
          <w:rFonts w:asciiTheme="majorBidi" w:eastAsia="Times New Roman" w:hAnsiTheme="majorBidi" w:cstheme="majorBidi"/>
          <w:sz w:val="24"/>
          <w:szCs w:val="24"/>
          <w:lang w:val="en-GB" w:eastAsia="it-IT" w:bidi="he-IL"/>
        </w:rPr>
        <w:t xml:space="preserve">authority </w:t>
      </w:r>
      <w:r w:rsidR="00435F9B">
        <w:rPr>
          <w:rFonts w:asciiTheme="majorBidi" w:eastAsia="Times New Roman" w:hAnsiTheme="majorBidi" w:cstheme="majorBidi"/>
          <w:sz w:val="24"/>
          <w:szCs w:val="24"/>
          <w:lang w:val="en-GB" w:eastAsia="it-IT" w:bidi="he-IL"/>
        </w:rPr>
        <w:t xml:space="preserve">known as the </w:t>
      </w:r>
      <w:r w:rsidR="004A57EB" w:rsidRPr="004F4B04">
        <w:rPr>
          <w:rFonts w:asciiTheme="majorBidi" w:eastAsia="Times New Roman" w:hAnsiTheme="majorBidi" w:cstheme="majorBidi"/>
          <w:i/>
          <w:iCs/>
          <w:sz w:val="24"/>
          <w:szCs w:val="24"/>
          <w:lang w:val="en-GB" w:eastAsia="it-IT" w:bidi="he-IL"/>
        </w:rPr>
        <w:t xml:space="preserve">Cinque </w:t>
      </w:r>
      <w:proofErr w:type="spellStart"/>
      <w:r w:rsidR="004A57EB" w:rsidRPr="004F4B04">
        <w:rPr>
          <w:rFonts w:asciiTheme="majorBidi" w:eastAsia="Times New Roman" w:hAnsiTheme="majorBidi" w:cstheme="majorBidi"/>
          <w:i/>
          <w:iCs/>
          <w:sz w:val="24"/>
          <w:szCs w:val="24"/>
          <w:lang w:val="en-GB" w:eastAsia="it-IT" w:bidi="he-IL"/>
        </w:rPr>
        <w:t>savi</w:t>
      </w:r>
      <w:proofErr w:type="spellEnd"/>
      <w:r w:rsidR="004A57EB" w:rsidRPr="004F4B04">
        <w:rPr>
          <w:rFonts w:asciiTheme="majorBidi" w:eastAsia="Times New Roman" w:hAnsiTheme="majorBidi" w:cstheme="majorBidi"/>
          <w:i/>
          <w:iCs/>
          <w:sz w:val="24"/>
          <w:szCs w:val="24"/>
          <w:lang w:val="en-GB" w:eastAsia="it-IT" w:bidi="he-IL"/>
        </w:rPr>
        <w:t xml:space="preserve"> </w:t>
      </w:r>
      <w:proofErr w:type="spellStart"/>
      <w:r w:rsidR="004A57EB" w:rsidRPr="004F4B04">
        <w:rPr>
          <w:rFonts w:asciiTheme="majorBidi" w:eastAsia="Times New Roman" w:hAnsiTheme="majorBidi" w:cstheme="majorBidi"/>
          <w:i/>
          <w:iCs/>
          <w:sz w:val="24"/>
          <w:szCs w:val="24"/>
          <w:lang w:val="en-GB" w:eastAsia="it-IT" w:bidi="he-IL"/>
        </w:rPr>
        <w:t>alla</w:t>
      </w:r>
      <w:proofErr w:type="spellEnd"/>
      <w:r w:rsidR="004A57EB" w:rsidRPr="004F4B04">
        <w:rPr>
          <w:rFonts w:asciiTheme="majorBidi" w:eastAsia="Times New Roman" w:hAnsiTheme="majorBidi" w:cstheme="majorBidi"/>
          <w:i/>
          <w:iCs/>
          <w:sz w:val="24"/>
          <w:szCs w:val="24"/>
          <w:lang w:val="en-GB" w:eastAsia="it-IT" w:bidi="he-IL"/>
        </w:rPr>
        <w:t xml:space="preserve"> </w:t>
      </w:r>
      <w:proofErr w:type="spellStart"/>
      <w:r w:rsidR="004A57EB" w:rsidRPr="004F4B04">
        <w:rPr>
          <w:rFonts w:asciiTheme="majorBidi" w:eastAsia="Times New Roman" w:hAnsiTheme="majorBidi" w:cstheme="majorBidi"/>
          <w:i/>
          <w:iCs/>
          <w:sz w:val="24"/>
          <w:szCs w:val="24"/>
          <w:lang w:val="en-GB" w:eastAsia="it-IT" w:bidi="he-IL"/>
        </w:rPr>
        <w:t>mercanzia</w:t>
      </w:r>
      <w:proofErr w:type="spellEnd"/>
      <w:r w:rsidR="004A57EB" w:rsidRPr="004F4B04">
        <w:rPr>
          <w:rFonts w:asciiTheme="majorBidi" w:eastAsia="Times New Roman" w:hAnsiTheme="majorBidi" w:cstheme="majorBidi"/>
          <w:sz w:val="24"/>
          <w:szCs w:val="24"/>
          <w:lang w:val="en-GB" w:eastAsia="it-IT" w:bidi="he-IL"/>
        </w:rPr>
        <w:t xml:space="preserve"> and the </w:t>
      </w:r>
      <w:proofErr w:type="spellStart"/>
      <w:r w:rsidR="004A57EB" w:rsidRPr="004F4B04">
        <w:rPr>
          <w:rFonts w:asciiTheme="majorBidi" w:eastAsia="Times New Roman" w:hAnsiTheme="majorBidi" w:cstheme="majorBidi"/>
          <w:i/>
          <w:iCs/>
          <w:sz w:val="24"/>
          <w:szCs w:val="24"/>
          <w:lang w:val="en-GB" w:eastAsia="it-IT" w:bidi="he-IL"/>
        </w:rPr>
        <w:t>Patroni</w:t>
      </w:r>
      <w:proofErr w:type="spellEnd"/>
      <w:r w:rsidR="004A57EB" w:rsidRPr="004F4B04">
        <w:rPr>
          <w:rFonts w:asciiTheme="majorBidi" w:eastAsia="Times New Roman" w:hAnsiTheme="majorBidi" w:cstheme="majorBidi"/>
          <w:i/>
          <w:iCs/>
          <w:sz w:val="24"/>
          <w:szCs w:val="24"/>
          <w:lang w:val="en-GB" w:eastAsia="it-IT" w:bidi="he-IL"/>
        </w:rPr>
        <w:t xml:space="preserve"> e </w:t>
      </w:r>
      <w:proofErr w:type="spellStart"/>
      <w:r w:rsidR="004A57EB" w:rsidRPr="004F4B04">
        <w:rPr>
          <w:rFonts w:asciiTheme="majorBidi" w:eastAsia="Times New Roman" w:hAnsiTheme="majorBidi" w:cstheme="majorBidi"/>
          <w:i/>
          <w:iCs/>
          <w:sz w:val="24"/>
          <w:szCs w:val="24"/>
          <w:lang w:val="en-GB" w:eastAsia="it-IT" w:bidi="he-IL"/>
        </w:rPr>
        <w:t>provveditori</w:t>
      </w:r>
      <w:proofErr w:type="spellEnd"/>
      <w:r w:rsidR="004A57EB" w:rsidRPr="004F4B04">
        <w:rPr>
          <w:rFonts w:asciiTheme="majorBidi" w:eastAsia="Times New Roman" w:hAnsiTheme="majorBidi" w:cstheme="majorBidi"/>
          <w:i/>
          <w:iCs/>
          <w:sz w:val="24"/>
          <w:szCs w:val="24"/>
          <w:lang w:val="en-GB" w:eastAsia="it-IT" w:bidi="he-IL"/>
        </w:rPr>
        <w:t xml:space="preserve"> </w:t>
      </w:r>
      <w:proofErr w:type="spellStart"/>
      <w:r w:rsidR="004A57EB" w:rsidRPr="004F4B04">
        <w:rPr>
          <w:rFonts w:asciiTheme="majorBidi" w:eastAsia="Times New Roman" w:hAnsiTheme="majorBidi" w:cstheme="majorBidi"/>
          <w:i/>
          <w:iCs/>
          <w:sz w:val="24"/>
          <w:szCs w:val="24"/>
          <w:lang w:val="en-GB" w:eastAsia="it-IT" w:bidi="he-IL"/>
        </w:rPr>
        <w:t>all'Arsenal</w:t>
      </w:r>
      <w:proofErr w:type="spellEnd"/>
      <w:r w:rsidR="004A57EB" w:rsidRPr="004F4B04">
        <w:rPr>
          <w:rFonts w:asciiTheme="majorBidi" w:eastAsia="Times New Roman" w:hAnsiTheme="majorBidi" w:cstheme="majorBidi"/>
          <w:sz w:val="24"/>
          <w:szCs w:val="24"/>
          <w:lang w:val="en-GB" w:eastAsia="it-IT" w:bidi="he-IL"/>
        </w:rPr>
        <w:t xml:space="preserve"> assumed sweeping control over the private sector of commercial shipping. </w:t>
      </w:r>
      <w:r w:rsidR="00073B76" w:rsidRPr="004F4B04">
        <w:rPr>
          <w:rFonts w:asciiTheme="majorBidi" w:eastAsia="Times New Roman" w:hAnsiTheme="majorBidi" w:cstheme="majorBidi"/>
          <w:sz w:val="24"/>
          <w:szCs w:val="24"/>
          <w:lang w:val="en-GB" w:eastAsia="it-IT" w:bidi="he-IL"/>
        </w:rPr>
        <w:t xml:space="preserve">Thus, </w:t>
      </w:r>
      <w:r w:rsidR="008E466D" w:rsidRPr="004F4B04">
        <w:rPr>
          <w:rFonts w:asciiTheme="majorBidi" w:eastAsia="Times New Roman" w:hAnsiTheme="majorBidi" w:cstheme="majorBidi"/>
          <w:sz w:val="24"/>
          <w:szCs w:val="24"/>
          <w:lang w:val="en-GB" w:eastAsia="it-IT" w:bidi="he-IL"/>
        </w:rPr>
        <w:t xml:space="preserve">the </w:t>
      </w:r>
      <w:r w:rsidR="008E221A">
        <w:rPr>
          <w:rFonts w:asciiTheme="majorBidi" w:eastAsia="Times New Roman" w:hAnsiTheme="majorBidi" w:cstheme="majorBidi"/>
          <w:sz w:val="24"/>
          <w:szCs w:val="24"/>
          <w:lang w:val="en-GB" w:eastAsia="it-IT" w:bidi="he-IL"/>
        </w:rPr>
        <w:t>dichotomy that sees</w:t>
      </w:r>
      <w:r w:rsidR="000763CB" w:rsidRPr="004F4B04">
        <w:rPr>
          <w:rFonts w:asciiTheme="majorBidi" w:eastAsia="Times New Roman" w:hAnsiTheme="majorBidi" w:cstheme="majorBidi"/>
          <w:sz w:val="24"/>
          <w:szCs w:val="24"/>
          <w:lang w:val="en-GB" w:eastAsia="it-IT" w:bidi="he-IL"/>
        </w:rPr>
        <w:t xml:space="preserve"> </w:t>
      </w:r>
      <w:r w:rsidR="00ED4982" w:rsidRPr="004F4B04">
        <w:rPr>
          <w:rFonts w:asciiTheme="majorBidi" w:eastAsia="Times New Roman" w:hAnsiTheme="majorBidi" w:cstheme="majorBidi"/>
          <w:sz w:val="24"/>
          <w:szCs w:val="24"/>
          <w:lang w:val="en-GB" w:eastAsia="it-IT" w:bidi="he-IL"/>
        </w:rPr>
        <w:t>Venice’s</w:t>
      </w:r>
      <w:r w:rsidR="000763CB" w:rsidRPr="004F4B04">
        <w:rPr>
          <w:rFonts w:asciiTheme="majorBidi" w:eastAsia="Times New Roman" w:hAnsiTheme="majorBidi" w:cstheme="majorBidi"/>
          <w:sz w:val="24"/>
          <w:szCs w:val="24"/>
          <w:lang w:val="en-GB" w:eastAsia="it-IT" w:bidi="he-IL"/>
        </w:rPr>
        <w:t xml:space="preserve"> merchant marine </w:t>
      </w:r>
      <w:r w:rsidR="008E221A">
        <w:rPr>
          <w:rFonts w:asciiTheme="majorBidi" w:eastAsia="Times New Roman" w:hAnsiTheme="majorBidi" w:cstheme="majorBidi"/>
          <w:sz w:val="24"/>
          <w:szCs w:val="24"/>
          <w:lang w:val="en-GB" w:eastAsia="it-IT" w:bidi="he-IL"/>
        </w:rPr>
        <w:t xml:space="preserve">divided </w:t>
      </w:r>
      <w:r w:rsidR="00C62F0C" w:rsidRPr="004F4B04">
        <w:rPr>
          <w:rFonts w:asciiTheme="majorBidi" w:eastAsia="Times New Roman" w:hAnsiTheme="majorBidi" w:cstheme="majorBidi"/>
          <w:sz w:val="24"/>
          <w:szCs w:val="24"/>
          <w:lang w:val="en-GB" w:eastAsia="it-IT" w:bidi="he-IL"/>
        </w:rPr>
        <w:t>in</w:t>
      </w:r>
      <w:r w:rsidR="000763CB" w:rsidRPr="004F4B04">
        <w:rPr>
          <w:rFonts w:asciiTheme="majorBidi" w:eastAsia="Times New Roman" w:hAnsiTheme="majorBidi" w:cstheme="majorBidi"/>
          <w:sz w:val="24"/>
          <w:szCs w:val="24"/>
          <w:lang w:val="en-GB" w:eastAsia="it-IT" w:bidi="he-IL"/>
        </w:rPr>
        <w:t xml:space="preserve">to </w:t>
      </w:r>
      <w:r w:rsidR="008F3B39">
        <w:rPr>
          <w:rFonts w:asciiTheme="majorBidi" w:eastAsia="Times New Roman" w:hAnsiTheme="majorBidi" w:cstheme="majorBidi"/>
          <w:sz w:val="24"/>
          <w:szCs w:val="24"/>
          <w:lang w:val="en-GB" w:eastAsia="it-IT" w:bidi="he-IL"/>
        </w:rPr>
        <w:t>entirely different</w:t>
      </w:r>
      <w:r w:rsidR="008E221A">
        <w:rPr>
          <w:rFonts w:asciiTheme="majorBidi" w:eastAsia="Times New Roman" w:hAnsiTheme="majorBidi" w:cstheme="majorBidi"/>
          <w:sz w:val="24"/>
          <w:szCs w:val="24"/>
          <w:lang w:val="en-GB" w:eastAsia="it-IT" w:bidi="he-IL"/>
        </w:rPr>
        <w:t xml:space="preserve"> </w:t>
      </w:r>
      <w:r w:rsidR="00ED4982" w:rsidRPr="004F4B04">
        <w:rPr>
          <w:rFonts w:asciiTheme="majorBidi" w:eastAsia="Times New Roman" w:hAnsiTheme="majorBidi" w:cstheme="majorBidi"/>
          <w:sz w:val="24"/>
          <w:szCs w:val="24"/>
          <w:lang w:val="en-GB" w:eastAsia="it-IT" w:bidi="he-IL"/>
        </w:rPr>
        <w:t>categories</w:t>
      </w:r>
      <w:r w:rsidR="00C62F0C" w:rsidRPr="004F4B04">
        <w:rPr>
          <w:rFonts w:asciiTheme="majorBidi" w:eastAsia="Times New Roman" w:hAnsiTheme="majorBidi" w:cstheme="majorBidi"/>
          <w:sz w:val="24"/>
          <w:szCs w:val="24"/>
          <w:lang w:val="en-GB" w:eastAsia="it-IT" w:bidi="he-IL"/>
        </w:rPr>
        <w:t xml:space="preserve"> – </w:t>
      </w:r>
      <w:r w:rsidR="000763CB" w:rsidRPr="004F4B04">
        <w:rPr>
          <w:rFonts w:asciiTheme="majorBidi" w:eastAsia="Times New Roman" w:hAnsiTheme="majorBidi" w:cstheme="majorBidi"/>
          <w:sz w:val="24"/>
          <w:szCs w:val="24"/>
          <w:lang w:val="en-GB" w:eastAsia="it-IT" w:bidi="he-IL"/>
        </w:rPr>
        <w:t>p</w:t>
      </w:r>
      <w:r w:rsidR="008523C5" w:rsidRPr="004F4B04">
        <w:rPr>
          <w:rFonts w:asciiTheme="majorBidi" w:eastAsia="Times New Roman" w:hAnsiTheme="majorBidi" w:cstheme="majorBidi"/>
          <w:sz w:val="24"/>
          <w:szCs w:val="24"/>
          <w:lang w:val="en-GB" w:eastAsia="it-IT" w:bidi="he-IL"/>
        </w:rPr>
        <w:t xml:space="preserve">ublic </w:t>
      </w:r>
      <w:r w:rsidR="008833A2" w:rsidRPr="004F4B04">
        <w:rPr>
          <w:rFonts w:asciiTheme="majorBidi" w:eastAsia="Times New Roman" w:hAnsiTheme="majorBidi" w:cstheme="majorBidi"/>
          <w:sz w:val="24"/>
          <w:szCs w:val="24"/>
          <w:lang w:val="en-GB" w:eastAsia="it-IT" w:bidi="he-IL"/>
        </w:rPr>
        <w:t xml:space="preserve">merchant galleys </w:t>
      </w:r>
      <w:r w:rsidR="00C62F0C" w:rsidRPr="004F4B04">
        <w:rPr>
          <w:rFonts w:asciiTheme="majorBidi" w:eastAsia="Times New Roman" w:hAnsiTheme="majorBidi" w:cstheme="majorBidi"/>
          <w:sz w:val="24"/>
          <w:szCs w:val="24"/>
          <w:lang w:val="en-GB" w:eastAsia="it-IT" w:bidi="he-IL"/>
        </w:rPr>
        <w:t xml:space="preserve">and private </w:t>
      </w:r>
      <w:r w:rsidR="00ED4982" w:rsidRPr="004F4B04">
        <w:rPr>
          <w:rFonts w:asciiTheme="majorBidi" w:eastAsia="Times New Roman" w:hAnsiTheme="majorBidi" w:cstheme="majorBidi"/>
          <w:sz w:val="24"/>
          <w:szCs w:val="24"/>
          <w:lang w:val="en-GB" w:eastAsia="it-IT" w:bidi="he-IL"/>
        </w:rPr>
        <w:t>ships</w:t>
      </w:r>
      <w:r w:rsidR="00C62F0C" w:rsidRPr="004F4B04">
        <w:rPr>
          <w:rFonts w:asciiTheme="majorBidi" w:eastAsia="Times New Roman" w:hAnsiTheme="majorBidi" w:cstheme="majorBidi"/>
          <w:sz w:val="24"/>
          <w:szCs w:val="24"/>
          <w:lang w:val="en-GB" w:eastAsia="it-IT" w:bidi="he-IL"/>
        </w:rPr>
        <w:t xml:space="preserve"> </w:t>
      </w:r>
      <w:r w:rsidR="008E221A">
        <w:rPr>
          <w:rFonts w:asciiTheme="majorBidi" w:eastAsia="Times New Roman" w:hAnsiTheme="majorBidi" w:cstheme="majorBidi"/>
          <w:sz w:val="24"/>
          <w:szCs w:val="24"/>
          <w:lang w:val="en-GB" w:eastAsia="it-IT" w:bidi="he-IL"/>
        </w:rPr>
        <w:t>(</w:t>
      </w:r>
      <w:r w:rsidR="00B86A8F" w:rsidRPr="004F4B04">
        <w:rPr>
          <w:rFonts w:asciiTheme="majorBidi" w:eastAsia="Times New Roman" w:hAnsiTheme="majorBidi" w:cstheme="majorBidi"/>
          <w:sz w:val="24"/>
          <w:szCs w:val="24"/>
          <w:lang w:val="en-GB" w:eastAsia="it-IT" w:bidi="he-IL"/>
        </w:rPr>
        <w:t xml:space="preserve">a division that </w:t>
      </w:r>
      <w:r w:rsidR="00357B88">
        <w:rPr>
          <w:rFonts w:asciiTheme="majorBidi" w:eastAsia="Times New Roman" w:hAnsiTheme="majorBidi" w:cstheme="majorBidi"/>
          <w:sz w:val="24"/>
          <w:szCs w:val="24"/>
          <w:lang w:val="en-GB" w:eastAsia="it-IT" w:bidi="he-IL"/>
        </w:rPr>
        <w:t xml:space="preserve">recurs </w:t>
      </w:r>
      <w:r w:rsidR="00B86A8F" w:rsidRPr="004F4B04">
        <w:rPr>
          <w:rFonts w:asciiTheme="majorBidi" w:eastAsia="Times New Roman" w:hAnsiTheme="majorBidi" w:cstheme="majorBidi"/>
          <w:sz w:val="24"/>
          <w:szCs w:val="24"/>
          <w:lang w:val="en-GB" w:eastAsia="it-IT" w:bidi="he-IL"/>
        </w:rPr>
        <w:t xml:space="preserve">in all </w:t>
      </w:r>
      <w:r w:rsidR="00730611" w:rsidRPr="004F4B04">
        <w:rPr>
          <w:rFonts w:asciiTheme="majorBidi" w:eastAsia="Times New Roman" w:hAnsiTheme="majorBidi" w:cstheme="majorBidi"/>
          <w:sz w:val="24"/>
          <w:szCs w:val="24"/>
          <w:lang w:val="en-GB" w:eastAsia="it-IT" w:bidi="he-IL"/>
        </w:rPr>
        <w:t xml:space="preserve">scholarly works </w:t>
      </w:r>
      <w:r w:rsidR="00B86A8F" w:rsidRPr="004F4B04">
        <w:rPr>
          <w:rFonts w:asciiTheme="majorBidi" w:eastAsia="Times New Roman" w:hAnsiTheme="majorBidi" w:cstheme="majorBidi"/>
          <w:sz w:val="24"/>
          <w:szCs w:val="24"/>
          <w:lang w:val="en-GB" w:eastAsia="it-IT" w:bidi="he-IL"/>
        </w:rPr>
        <w:t>on the subject</w:t>
      </w:r>
      <w:r w:rsidR="008E221A">
        <w:rPr>
          <w:rFonts w:asciiTheme="majorBidi" w:eastAsia="Times New Roman" w:hAnsiTheme="majorBidi" w:cstheme="majorBidi"/>
          <w:sz w:val="24"/>
          <w:szCs w:val="24"/>
          <w:lang w:val="en-GB" w:eastAsia="it-IT" w:bidi="he-IL"/>
        </w:rPr>
        <w:t>,</w:t>
      </w:r>
      <w:r w:rsidR="00B86A8F" w:rsidRPr="004F4B04">
        <w:rPr>
          <w:rFonts w:asciiTheme="majorBidi" w:eastAsia="Times New Roman" w:hAnsiTheme="majorBidi" w:cstheme="majorBidi"/>
          <w:sz w:val="24"/>
          <w:szCs w:val="24"/>
          <w:lang w:val="en-GB" w:eastAsia="it-IT" w:bidi="he-IL"/>
        </w:rPr>
        <w:t xml:space="preserve"> </w:t>
      </w:r>
      <w:r w:rsidR="009B4110" w:rsidRPr="004F4B04">
        <w:rPr>
          <w:rFonts w:asciiTheme="majorBidi" w:eastAsia="Times New Roman" w:hAnsiTheme="majorBidi" w:cstheme="majorBidi"/>
          <w:sz w:val="24"/>
          <w:szCs w:val="24"/>
          <w:lang w:val="en-GB" w:eastAsia="it-IT" w:bidi="he-IL"/>
        </w:rPr>
        <w:t>and</w:t>
      </w:r>
      <w:r w:rsidR="008E221A">
        <w:rPr>
          <w:rFonts w:asciiTheme="majorBidi" w:eastAsia="Times New Roman" w:hAnsiTheme="majorBidi" w:cstheme="majorBidi"/>
          <w:sz w:val="24"/>
          <w:szCs w:val="24"/>
          <w:lang w:val="en-GB" w:eastAsia="it-IT" w:bidi="he-IL"/>
        </w:rPr>
        <w:t xml:space="preserve"> </w:t>
      </w:r>
      <w:r w:rsidR="00D76D05" w:rsidRPr="004F4B04">
        <w:rPr>
          <w:rFonts w:asciiTheme="majorBidi" w:eastAsia="Times New Roman" w:hAnsiTheme="majorBidi" w:cstheme="majorBidi"/>
          <w:sz w:val="24"/>
          <w:szCs w:val="24"/>
          <w:lang w:val="en-GB" w:eastAsia="it-IT" w:bidi="he-IL"/>
        </w:rPr>
        <w:t>was</w:t>
      </w:r>
      <w:r w:rsidR="00B86A8F" w:rsidRPr="004F4B04">
        <w:rPr>
          <w:rFonts w:asciiTheme="majorBidi" w:eastAsia="Times New Roman" w:hAnsiTheme="majorBidi" w:cstheme="majorBidi"/>
          <w:sz w:val="24"/>
          <w:szCs w:val="24"/>
          <w:lang w:val="en-GB" w:eastAsia="it-IT" w:bidi="he-IL"/>
        </w:rPr>
        <w:t xml:space="preserve"> </w:t>
      </w:r>
      <w:r w:rsidR="00357B88">
        <w:rPr>
          <w:rFonts w:asciiTheme="majorBidi" w:eastAsia="Times New Roman" w:hAnsiTheme="majorBidi" w:cstheme="majorBidi"/>
          <w:sz w:val="24"/>
          <w:szCs w:val="24"/>
          <w:lang w:val="en-GB" w:eastAsia="it-IT" w:bidi="he-IL"/>
        </w:rPr>
        <w:t>among the factors prompting</w:t>
      </w:r>
      <w:r w:rsidR="000763CB" w:rsidRPr="004F4B04">
        <w:rPr>
          <w:rFonts w:asciiTheme="majorBidi" w:eastAsia="Times New Roman" w:hAnsiTheme="majorBidi" w:cstheme="majorBidi"/>
          <w:sz w:val="24"/>
          <w:szCs w:val="24"/>
          <w:lang w:val="en-GB" w:eastAsia="it-IT" w:bidi="he-IL"/>
        </w:rPr>
        <w:t xml:space="preserve"> </w:t>
      </w:r>
      <w:r w:rsidR="009B4110" w:rsidRPr="004F4B04">
        <w:rPr>
          <w:rFonts w:asciiTheme="majorBidi" w:eastAsia="Times New Roman" w:hAnsiTheme="majorBidi" w:cstheme="majorBidi"/>
          <w:sz w:val="24"/>
          <w:szCs w:val="24"/>
          <w:lang w:val="en-GB" w:eastAsia="it-IT" w:bidi="he-IL"/>
        </w:rPr>
        <w:t>this study</w:t>
      </w:r>
      <w:r w:rsidR="00B86A8F" w:rsidRPr="004F4B04">
        <w:rPr>
          <w:rFonts w:asciiTheme="majorBidi" w:eastAsia="Times New Roman" w:hAnsiTheme="majorBidi" w:cstheme="majorBidi"/>
          <w:sz w:val="24"/>
          <w:szCs w:val="24"/>
          <w:lang w:val="en-GB" w:eastAsia="it-IT" w:bidi="he-IL"/>
        </w:rPr>
        <w:t>)</w:t>
      </w:r>
      <w:r w:rsidR="000763CB" w:rsidRPr="004F4B04">
        <w:rPr>
          <w:rFonts w:asciiTheme="majorBidi" w:eastAsia="Times New Roman" w:hAnsiTheme="majorBidi" w:cstheme="majorBidi"/>
          <w:sz w:val="24"/>
          <w:szCs w:val="24"/>
          <w:lang w:val="en-GB" w:eastAsia="it-IT" w:bidi="he-IL"/>
        </w:rPr>
        <w:t xml:space="preserve"> </w:t>
      </w:r>
      <w:r w:rsidR="00537F3E" w:rsidRPr="004F4B04">
        <w:rPr>
          <w:rFonts w:asciiTheme="majorBidi" w:eastAsia="Times New Roman" w:hAnsiTheme="majorBidi" w:cstheme="majorBidi"/>
          <w:sz w:val="24"/>
          <w:szCs w:val="24"/>
          <w:lang w:val="en-GB" w:eastAsia="it-IT" w:bidi="he-IL"/>
        </w:rPr>
        <w:t>cannot be justified</w:t>
      </w:r>
      <w:r w:rsidR="00073B76" w:rsidRPr="004F4B04">
        <w:rPr>
          <w:rFonts w:asciiTheme="majorBidi" w:eastAsia="Times New Roman" w:hAnsiTheme="majorBidi" w:cstheme="majorBidi"/>
          <w:sz w:val="24"/>
          <w:szCs w:val="24"/>
          <w:lang w:val="en-GB" w:eastAsia="it-IT" w:bidi="he-IL"/>
        </w:rPr>
        <w:t xml:space="preserve"> from a legislative and administrative viewpoint</w:t>
      </w:r>
      <w:r w:rsidR="00322E78" w:rsidRPr="004F4B04">
        <w:rPr>
          <w:rFonts w:asciiTheme="majorBidi" w:eastAsia="Times New Roman" w:hAnsiTheme="majorBidi" w:cstheme="majorBidi"/>
          <w:sz w:val="24"/>
          <w:szCs w:val="24"/>
          <w:lang w:val="en-GB" w:eastAsia="it-IT" w:bidi="he-IL"/>
        </w:rPr>
        <w:t>.</w:t>
      </w:r>
    </w:p>
    <w:p w:rsidR="00AE6DDB" w:rsidRPr="004F4B04" w:rsidRDefault="00E75761" w:rsidP="005F56FA">
      <w:pPr>
        <w:tabs>
          <w:tab w:val="left" w:pos="709"/>
        </w:tabs>
        <w:spacing w:after="0" w:line="360" w:lineRule="auto"/>
        <w:jc w:val="both"/>
        <w:rPr>
          <w:rFonts w:asciiTheme="majorBidi" w:eastAsia="Times New Roman" w:hAnsiTheme="majorBidi" w:cstheme="majorBidi"/>
          <w:sz w:val="24"/>
          <w:szCs w:val="24"/>
          <w:lang w:val="en-GB" w:eastAsia="it-IT" w:bidi="he-IL"/>
        </w:rPr>
      </w:pPr>
      <w:r w:rsidRPr="004F4B04">
        <w:rPr>
          <w:rFonts w:asciiTheme="majorBidi" w:eastAsia="Times New Roman" w:hAnsiTheme="majorBidi" w:cstheme="majorBidi"/>
          <w:color w:val="222222"/>
          <w:sz w:val="24"/>
          <w:szCs w:val="24"/>
          <w:lang w:val="en-GB" w:eastAsia="it-IT" w:bidi="he-IL"/>
        </w:rPr>
        <w:tab/>
      </w:r>
      <w:r w:rsidR="00AD20C9" w:rsidRPr="004F4B04">
        <w:rPr>
          <w:rFonts w:asciiTheme="majorBidi" w:eastAsia="Times New Roman" w:hAnsiTheme="majorBidi" w:cstheme="majorBidi"/>
          <w:color w:val="222222"/>
          <w:sz w:val="24"/>
          <w:szCs w:val="24"/>
          <w:lang w:val="en-GB" w:eastAsia="it-IT" w:bidi="he-IL"/>
        </w:rPr>
        <w:t xml:space="preserve"> </w:t>
      </w:r>
      <w:r w:rsidR="005F56FA">
        <w:rPr>
          <w:rFonts w:asciiTheme="majorBidi" w:eastAsia="Times New Roman" w:hAnsiTheme="majorBidi" w:cstheme="majorBidi"/>
          <w:color w:val="222222"/>
          <w:sz w:val="24"/>
          <w:szCs w:val="24"/>
          <w:lang w:val="en-GB" w:eastAsia="it-IT" w:bidi="he-IL"/>
        </w:rPr>
        <w:t>There follows an</w:t>
      </w:r>
      <w:r w:rsidR="008523C5" w:rsidRPr="004F4B04">
        <w:rPr>
          <w:rFonts w:asciiTheme="majorBidi" w:eastAsia="Times New Roman" w:hAnsiTheme="majorBidi" w:cstheme="majorBidi"/>
          <w:color w:val="222222"/>
          <w:sz w:val="24"/>
          <w:szCs w:val="24"/>
          <w:lang w:val="en-GB" w:eastAsia="it-IT" w:bidi="he-IL"/>
        </w:rPr>
        <w:t xml:space="preserve"> attempt</w:t>
      </w:r>
      <w:r w:rsidR="002F427C" w:rsidRPr="004F4B04">
        <w:rPr>
          <w:rFonts w:asciiTheme="majorBidi" w:eastAsia="Times New Roman" w:hAnsiTheme="majorBidi" w:cstheme="majorBidi"/>
          <w:color w:val="222222"/>
          <w:sz w:val="24"/>
          <w:szCs w:val="24"/>
          <w:lang w:val="en-GB" w:eastAsia="it-IT" w:bidi="he-IL"/>
        </w:rPr>
        <w:t xml:space="preserve"> to </w:t>
      </w:r>
      <w:r w:rsidRPr="004F4B04">
        <w:rPr>
          <w:rFonts w:asciiTheme="majorBidi" w:eastAsia="Times New Roman" w:hAnsiTheme="majorBidi" w:cstheme="majorBidi"/>
          <w:color w:val="222222"/>
          <w:sz w:val="24"/>
          <w:szCs w:val="24"/>
          <w:lang w:val="en-GB" w:eastAsia="it-IT" w:bidi="he-IL"/>
        </w:rPr>
        <w:t xml:space="preserve">define </w:t>
      </w:r>
      <w:r w:rsidR="00D527A6" w:rsidRPr="004F4B04">
        <w:rPr>
          <w:rFonts w:asciiTheme="majorBidi" w:eastAsia="Times New Roman" w:hAnsiTheme="majorBidi" w:cstheme="majorBidi"/>
          <w:color w:val="222222"/>
          <w:sz w:val="24"/>
          <w:szCs w:val="24"/>
          <w:lang w:val="en-GB" w:eastAsia="it-IT" w:bidi="he-IL"/>
        </w:rPr>
        <w:t>our</w:t>
      </w:r>
      <w:r w:rsidRPr="004F4B04">
        <w:rPr>
          <w:rFonts w:asciiTheme="majorBidi" w:eastAsia="Times New Roman" w:hAnsiTheme="majorBidi" w:cstheme="majorBidi"/>
          <w:color w:val="222222"/>
          <w:sz w:val="24"/>
          <w:szCs w:val="24"/>
          <w:lang w:val="en-GB" w:eastAsia="it-IT" w:bidi="he-IL"/>
        </w:rPr>
        <w:t xml:space="preserve"> </w:t>
      </w:r>
      <w:r w:rsidR="00E35040" w:rsidRPr="00151677">
        <w:rPr>
          <w:rFonts w:asciiTheme="majorBidi" w:eastAsia="Times New Roman" w:hAnsiTheme="majorBidi" w:cstheme="majorBidi"/>
          <w:color w:val="222222"/>
          <w:sz w:val="24"/>
          <w:szCs w:val="24"/>
          <w:lang w:val="en-GB" w:eastAsia="it-IT" w:bidi="he-IL"/>
        </w:rPr>
        <w:t>floating</w:t>
      </w:r>
      <w:r w:rsidR="00EB0E3B">
        <w:rPr>
          <w:rFonts w:asciiTheme="majorBidi" w:eastAsia="Times New Roman" w:hAnsiTheme="majorBidi" w:cstheme="majorBidi"/>
          <w:color w:val="222222"/>
          <w:sz w:val="24"/>
          <w:szCs w:val="24"/>
          <w:lang w:val="en-GB" w:eastAsia="it-IT" w:bidi="he-IL"/>
        </w:rPr>
        <w:t xml:space="preserve"> </w:t>
      </w:r>
      <w:r w:rsidRPr="004F4B04">
        <w:rPr>
          <w:rFonts w:asciiTheme="majorBidi" w:eastAsia="Times New Roman" w:hAnsiTheme="majorBidi" w:cstheme="majorBidi"/>
          <w:color w:val="222222"/>
          <w:sz w:val="24"/>
          <w:szCs w:val="24"/>
          <w:lang w:val="en-GB" w:eastAsia="it-IT" w:bidi="he-IL"/>
        </w:rPr>
        <w:t>protagonists</w:t>
      </w:r>
      <w:r w:rsidR="00AD20C9" w:rsidRPr="004F4B04">
        <w:rPr>
          <w:rFonts w:asciiTheme="majorBidi" w:eastAsia="Times New Roman" w:hAnsiTheme="majorBidi" w:cstheme="majorBidi"/>
          <w:color w:val="222222"/>
          <w:sz w:val="24"/>
          <w:szCs w:val="24"/>
          <w:lang w:val="en-GB" w:eastAsia="it-IT" w:bidi="he-IL"/>
        </w:rPr>
        <w:t xml:space="preserve">. </w:t>
      </w:r>
      <w:r w:rsidR="00930D5A">
        <w:rPr>
          <w:rFonts w:asciiTheme="majorBidi" w:eastAsia="Times New Roman" w:hAnsiTheme="majorBidi" w:cstheme="majorBidi"/>
          <w:color w:val="222222"/>
          <w:sz w:val="24"/>
          <w:szCs w:val="24"/>
          <w:lang w:val="en-GB" w:eastAsia="it-IT" w:bidi="he-IL"/>
        </w:rPr>
        <w:t>My</w:t>
      </w:r>
      <w:r w:rsidR="00930D5A" w:rsidRPr="004F4B04">
        <w:rPr>
          <w:rFonts w:asciiTheme="majorBidi" w:eastAsia="Times New Roman" w:hAnsiTheme="majorBidi" w:cstheme="majorBidi"/>
          <w:color w:val="222222"/>
          <w:sz w:val="24"/>
          <w:szCs w:val="24"/>
          <w:lang w:val="en-GB" w:eastAsia="it-IT" w:bidi="he-IL"/>
        </w:rPr>
        <w:t xml:space="preserve"> </w:t>
      </w:r>
      <w:r w:rsidR="001651A4" w:rsidRPr="004F4B04">
        <w:rPr>
          <w:rFonts w:asciiTheme="majorBidi" w:eastAsia="Times New Roman" w:hAnsiTheme="majorBidi" w:cstheme="majorBidi"/>
          <w:color w:val="222222"/>
          <w:sz w:val="24"/>
          <w:szCs w:val="24"/>
          <w:lang w:val="en-GB" w:eastAsia="it-IT" w:bidi="he-IL"/>
        </w:rPr>
        <w:t>discussion</w:t>
      </w:r>
      <w:r w:rsidR="00644B96" w:rsidRPr="004F4B04">
        <w:rPr>
          <w:rFonts w:asciiTheme="majorBidi" w:eastAsia="Times New Roman" w:hAnsiTheme="majorBidi" w:cstheme="majorBidi"/>
          <w:color w:val="222222"/>
          <w:sz w:val="24"/>
          <w:szCs w:val="24"/>
          <w:lang w:val="en-GB" w:eastAsia="it-IT" w:bidi="he-IL"/>
        </w:rPr>
        <w:t xml:space="preserve"> </w:t>
      </w:r>
      <w:r w:rsidR="002A28BE" w:rsidRPr="004F4B04">
        <w:rPr>
          <w:rFonts w:asciiTheme="majorBidi" w:eastAsia="Times New Roman" w:hAnsiTheme="majorBidi" w:cstheme="majorBidi"/>
          <w:color w:val="222222"/>
          <w:sz w:val="24"/>
          <w:szCs w:val="24"/>
          <w:lang w:val="en-GB" w:eastAsia="it-IT" w:bidi="he-IL"/>
        </w:rPr>
        <w:t>begins</w:t>
      </w:r>
      <w:r w:rsidR="001651A4" w:rsidRPr="004F4B04">
        <w:rPr>
          <w:rFonts w:asciiTheme="majorBidi" w:eastAsia="Times New Roman" w:hAnsiTheme="majorBidi" w:cstheme="majorBidi"/>
          <w:color w:val="222222"/>
          <w:sz w:val="24"/>
          <w:szCs w:val="24"/>
          <w:lang w:val="en-GB" w:eastAsia="it-IT" w:bidi="he-IL"/>
        </w:rPr>
        <w:t xml:space="preserve"> by </w:t>
      </w:r>
      <w:r w:rsidR="00AB30F6">
        <w:rPr>
          <w:rFonts w:asciiTheme="majorBidi" w:eastAsia="Times New Roman" w:hAnsiTheme="majorBidi" w:cstheme="majorBidi"/>
          <w:color w:val="222222"/>
          <w:sz w:val="24"/>
          <w:szCs w:val="24"/>
          <w:lang w:val="en-GB" w:eastAsia="it-IT" w:bidi="he-IL"/>
        </w:rPr>
        <w:t xml:space="preserve">taking a </w:t>
      </w:r>
      <w:r w:rsidR="008523C5" w:rsidRPr="004F4B04">
        <w:rPr>
          <w:rFonts w:asciiTheme="majorBidi" w:eastAsia="Times New Roman" w:hAnsiTheme="majorBidi" w:cstheme="majorBidi"/>
          <w:color w:val="222222"/>
          <w:sz w:val="24"/>
          <w:szCs w:val="24"/>
          <w:lang w:val="en-GB" w:eastAsia="it-IT" w:bidi="he-IL"/>
        </w:rPr>
        <w:t>stand on the often subjective nature of classification into types</w:t>
      </w:r>
      <w:r w:rsidR="004E093E">
        <w:rPr>
          <w:rFonts w:asciiTheme="majorBidi" w:eastAsia="Times New Roman" w:hAnsiTheme="majorBidi" w:cstheme="majorBidi"/>
          <w:color w:val="222222"/>
          <w:sz w:val="24"/>
          <w:szCs w:val="24"/>
          <w:lang w:val="en-GB" w:eastAsia="it-IT" w:bidi="he-IL"/>
        </w:rPr>
        <w:t xml:space="preserve">, and the consequent </w:t>
      </w:r>
      <w:r w:rsidR="004E093E" w:rsidRPr="004F4B04">
        <w:rPr>
          <w:rFonts w:asciiTheme="majorBidi" w:eastAsia="Times New Roman" w:hAnsiTheme="majorBidi" w:cstheme="majorBidi"/>
          <w:color w:val="222222"/>
          <w:sz w:val="24"/>
          <w:szCs w:val="24"/>
          <w:lang w:val="en-GB" w:eastAsia="it-IT" w:bidi="he-IL"/>
        </w:rPr>
        <w:t>terminological ambiguit</w:t>
      </w:r>
      <w:r w:rsidR="00284656">
        <w:rPr>
          <w:rFonts w:asciiTheme="majorBidi" w:eastAsia="Times New Roman" w:hAnsiTheme="majorBidi" w:cstheme="majorBidi"/>
          <w:color w:val="222222"/>
          <w:sz w:val="24"/>
          <w:szCs w:val="24"/>
          <w:lang w:val="en-GB" w:eastAsia="it-IT" w:bidi="he-IL"/>
        </w:rPr>
        <w:t>ies</w:t>
      </w:r>
      <w:r w:rsidR="008523C5" w:rsidRPr="004F4B04">
        <w:rPr>
          <w:rFonts w:asciiTheme="majorBidi" w:eastAsia="Times New Roman" w:hAnsiTheme="majorBidi" w:cstheme="majorBidi"/>
          <w:color w:val="222222"/>
          <w:sz w:val="24"/>
          <w:szCs w:val="24"/>
          <w:lang w:val="en-GB" w:eastAsia="it-IT" w:bidi="he-IL"/>
        </w:rPr>
        <w:t>.</w:t>
      </w:r>
      <w:r w:rsidR="002F427C" w:rsidRPr="004F4B04">
        <w:rPr>
          <w:rFonts w:asciiTheme="majorBidi" w:eastAsia="Times New Roman" w:hAnsiTheme="majorBidi" w:cstheme="majorBidi"/>
          <w:color w:val="222222"/>
          <w:sz w:val="24"/>
          <w:szCs w:val="24"/>
          <w:lang w:val="en-GB" w:eastAsia="it-IT" w:bidi="he-IL"/>
        </w:rPr>
        <w:t xml:space="preserve"> </w:t>
      </w:r>
      <w:r w:rsidR="00284656">
        <w:rPr>
          <w:rFonts w:asciiTheme="majorBidi" w:eastAsia="Times New Roman" w:hAnsiTheme="majorBidi" w:cstheme="majorBidi"/>
          <w:color w:val="222222"/>
          <w:sz w:val="24"/>
          <w:szCs w:val="24"/>
          <w:lang w:val="en-GB" w:eastAsia="it-IT" w:bidi="he-IL"/>
        </w:rPr>
        <w:t>I</w:t>
      </w:r>
      <w:r w:rsidR="00644B96" w:rsidRPr="004F4B04">
        <w:rPr>
          <w:rFonts w:asciiTheme="majorBidi" w:eastAsia="Times New Roman" w:hAnsiTheme="majorBidi" w:cstheme="majorBidi"/>
          <w:color w:val="222222"/>
          <w:sz w:val="24"/>
          <w:szCs w:val="24"/>
          <w:lang w:val="en-GB" w:eastAsia="it-IT" w:bidi="he-IL"/>
        </w:rPr>
        <w:t xml:space="preserve"> then</w:t>
      </w:r>
      <w:r w:rsidR="008523C5" w:rsidRPr="004F4B04">
        <w:rPr>
          <w:rFonts w:asciiTheme="majorBidi" w:eastAsia="Times New Roman" w:hAnsiTheme="majorBidi" w:cstheme="majorBidi"/>
          <w:color w:val="222222"/>
          <w:sz w:val="24"/>
          <w:szCs w:val="24"/>
          <w:lang w:val="en-GB" w:eastAsia="it-IT" w:bidi="he-IL"/>
        </w:rPr>
        <w:t xml:space="preserve"> argue that </w:t>
      </w:r>
      <w:r w:rsidR="00644B96" w:rsidRPr="004F4B04">
        <w:rPr>
          <w:rFonts w:asciiTheme="majorBidi" w:eastAsia="Times New Roman" w:hAnsiTheme="majorBidi" w:cstheme="majorBidi"/>
          <w:color w:val="222222"/>
          <w:sz w:val="24"/>
          <w:szCs w:val="24"/>
          <w:lang w:val="en-GB" w:eastAsia="it-IT" w:bidi="he-IL"/>
        </w:rPr>
        <w:t>Venetian sea laws did not introduce</w:t>
      </w:r>
      <w:r w:rsidR="008523C5" w:rsidRPr="004F4B04">
        <w:rPr>
          <w:rFonts w:asciiTheme="majorBidi" w:eastAsia="Times New Roman" w:hAnsiTheme="majorBidi" w:cstheme="majorBidi"/>
          <w:color w:val="222222"/>
          <w:sz w:val="24"/>
          <w:szCs w:val="24"/>
          <w:lang w:val="en-GB" w:eastAsia="it-IT" w:bidi="he-IL"/>
        </w:rPr>
        <w:t xml:space="preserve"> official rating</w:t>
      </w:r>
      <w:r w:rsidR="009B36FC">
        <w:rPr>
          <w:rFonts w:asciiTheme="majorBidi" w:eastAsia="Times New Roman" w:hAnsiTheme="majorBidi" w:cstheme="majorBidi"/>
          <w:color w:val="222222"/>
          <w:sz w:val="24"/>
          <w:szCs w:val="24"/>
          <w:lang w:val="en-GB" w:eastAsia="it-IT" w:bidi="he-IL"/>
        </w:rPr>
        <w:t>s</w:t>
      </w:r>
      <w:r w:rsidR="008523C5" w:rsidRPr="004F4B04">
        <w:rPr>
          <w:rFonts w:asciiTheme="majorBidi" w:eastAsia="Times New Roman" w:hAnsiTheme="majorBidi" w:cstheme="majorBidi"/>
          <w:color w:val="222222"/>
          <w:sz w:val="24"/>
          <w:szCs w:val="24"/>
          <w:lang w:val="en-GB" w:eastAsia="it-IT" w:bidi="he-IL"/>
        </w:rPr>
        <w:t xml:space="preserve"> </w:t>
      </w:r>
      <w:r w:rsidR="009B36FC">
        <w:rPr>
          <w:rFonts w:asciiTheme="majorBidi" w:eastAsia="Times New Roman" w:hAnsiTheme="majorBidi" w:cstheme="majorBidi"/>
          <w:color w:val="222222"/>
          <w:sz w:val="24"/>
          <w:szCs w:val="24"/>
          <w:lang w:val="en-GB" w:eastAsia="it-IT" w:bidi="he-IL"/>
        </w:rPr>
        <w:t>– n</w:t>
      </w:r>
      <w:r w:rsidR="008523C5" w:rsidRPr="004F4B04">
        <w:rPr>
          <w:rFonts w:asciiTheme="majorBidi" w:eastAsia="Times New Roman" w:hAnsiTheme="majorBidi" w:cstheme="majorBidi"/>
          <w:color w:val="222222"/>
          <w:sz w:val="24"/>
          <w:szCs w:val="24"/>
          <w:lang w:val="en-GB" w:eastAsia="it-IT" w:bidi="he-IL"/>
        </w:rPr>
        <w:t>o</w:t>
      </w:r>
      <w:r w:rsidR="00644B96" w:rsidRPr="004F4B04">
        <w:rPr>
          <w:rFonts w:asciiTheme="majorBidi" w:eastAsia="Times New Roman" w:hAnsiTheme="majorBidi" w:cstheme="majorBidi"/>
          <w:color w:val="222222"/>
          <w:sz w:val="24"/>
          <w:szCs w:val="24"/>
          <w:lang w:val="en-GB" w:eastAsia="it-IT" w:bidi="he-IL"/>
        </w:rPr>
        <w:t>r</w:t>
      </w:r>
      <w:r w:rsidR="008523C5" w:rsidRPr="004F4B04">
        <w:rPr>
          <w:rFonts w:asciiTheme="majorBidi" w:eastAsia="Times New Roman" w:hAnsiTheme="majorBidi" w:cstheme="majorBidi"/>
          <w:color w:val="222222"/>
          <w:sz w:val="24"/>
          <w:szCs w:val="24"/>
          <w:lang w:val="en-GB" w:eastAsia="it-IT" w:bidi="he-IL"/>
        </w:rPr>
        <w:t xml:space="preserve"> </w:t>
      </w:r>
      <w:r w:rsidR="00CD629D" w:rsidRPr="004F4B04">
        <w:rPr>
          <w:rFonts w:asciiTheme="majorBidi" w:eastAsia="Times New Roman" w:hAnsiTheme="majorBidi" w:cstheme="majorBidi"/>
          <w:color w:val="222222"/>
          <w:sz w:val="24"/>
          <w:szCs w:val="24"/>
          <w:lang w:val="en-GB" w:eastAsia="it-IT" w:bidi="he-IL"/>
        </w:rPr>
        <w:t xml:space="preserve">for that matter </w:t>
      </w:r>
      <w:r w:rsidR="005041A3" w:rsidRPr="004F4B04">
        <w:rPr>
          <w:rFonts w:asciiTheme="majorBidi" w:eastAsia="Times New Roman" w:hAnsiTheme="majorBidi" w:cstheme="majorBidi"/>
          <w:color w:val="222222"/>
          <w:sz w:val="24"/>
          <w:szCs w:val="24"/>
          <w:lang w:val="en-GB" w:eastAsia="it-IT" w:bidi="he-IL"/>
        </w:rPr>
        <w:t>unified categories</w:t>
      </w:r>
      <w:r w:rsidR="009B36FC">
        <w:rPr>
          <w:rFonts w:asciiTheme="majorBidi" w:eastAsia="Times New Roman" w:hAnsiTheme="majorBidi" w:cstheme="majorBidi"/>
          <w:color w:val="222222"/>
          <w:sz w:val="24"/>
          <w:szCs w:val="24"/>
          <w:lang w:val="en-GB" w:eastAsia="it-IT" w:bidi="he-IL"/>
        </w:rPr>
        <w:t xml:space="preserve"> </w:t>
      </w:r>
      <w:r w:rsidR="00D118D6">
        <w:rPr>
          <w:rFonts w:asciiTheme="majorBidi" w:eastAsia="Times New Roman" w:hAnsiTheme="majorBidi" w:cstheme="majorBidi"/>
          <w:color w:val="222222"/>
          <w:sz w:val="24"/>
          <w:szCs w:val="24"/>
          <w:lang w:val="en-GB" w:eastAsia="it-IT" w:bidi="he-IL"/>
        </w:rPr>
        <w:t xml:space="preserve">– </w:t>
      </w:r>
      <w:r w:rsidR="009B36FC">
        <w:rPr>
          <w:rFonts w:asciiTheme="majorBidi" w:eastAsia="Times New Roman" w:hAnsiTheme="majorBidi" w:cstheme="majorBidi"/>
          <w:color w:val="222222"/>
          <w:sz w:val="24"/>
          <w:szCs w:val="24"/>
          <w:lang w:val="en-GB" w:eastAsia="it-IT" w:bidi="he-IL"/>
        </w:rPr>
        <w:t>of vessel type</w:t>
      </w:r>
      <w:r w:rsidR="005041A3" w:rsidRPr="004F4B04">
        <w:rPr>
          <w:rFonts w:asciiTheme="majorBidi" w:eastAsia="Times New Roman" w:hAnsiTheme="majorBidi" w:cstheme="majorBidi"/>
          <w:color w:val="222222"/>
          <w:sz w:val="24"/>
          <w:szCs w:val="24"/>
          <w:lang w:val="en-GB" w:eastAsia="it-IT" w:bidi="he-IL"/>
        </w:rPr>
        <w:t xml:space="preserve">; </w:t>
      </w:r>
      <w:r w:rsidR="00CD629D" w:rsidRPr="004F4B04">
        <w:rPr>
          <w:rFonts w:asciiTheme="majorBidi" w:eastAsia="Times New Roman" w:hAnsiTheme="majorBidi" w:cstheme="majorBidi"/>
          <w:color w:val="222222"/>
          <w:sz w:val="24"/>
          <w:szCs w:val="24"/>
          <w:lang w:val="en-GB" w:eastAsia="it-IT" w:bidi="he-IL"/>
        </w:rPr>
        <w:t>ship</w:t>
      </w:r>
      <w:r w:rsidR="00644B96" w:rsidRPr="004F4B04">
        <w:rPr>
          <w:rFonts w:asciiTheme="majorBidi" w:eastAsia="Times New Roman" w:hAnsiTheme="majorBidi" w:cstheme="majorBidi"/>
          <w:color w:val="222222"/>
          <w:sz w:val="24"/>
          <w:szCs w:val="24"/>
          <w:lang w:val="en-GB" w:eastAsia="it-IT" w:bidi="he-IL"/>
        </w:rPr>
        <w:t xml:space="preserve"> classification </w:t>
      </w:r>
      <w:r w:rsidR="00E06F8C" w:rsidRPr="004F4B04">
        <w:rPr>
          <w:rFonts w:asciiTheme="majorBidi" w:eastAsia="Times New Roman" w:hAnsiTheme="majorBidi" w:cstheme="majorBidi"/>
          <w:color w:val="222222"/>
          <w:sz w:val="24"/>
          <w:szCs w:val="24"/>
          <w:lang w:val="en-GB" w:eastAsia="it-IT" w:bidi="he-IL"/>
        </w:rPr>
        <w:t xml:space="preserve">was </w:t>
      </w:r>
      <w:r w:rsidR="009D1E62" w:rsidRPr="009D1E62">
        <w:rPr>
          <w:rFonts w:asciiTheme="majorBidi" w:eastAsia="Times New Roman" w:hAnsiTheme="majorBidi" w:cstheme="majorBidi"/>
          <w:i/>
          <w:iCs/>
          <w:color w:val="222222"/>
          <w:sz w:val="24"/>
          <w:szCs w:val="24"/>
          <w:lang w:val="en-GB" w:eastAsia="it-IT" w:bidi="he-IL"/>
        </w:rPr>
        <w:t>de facto</w:t>
      </w:r>
      <w:r w:rsidR="005041A3" w:rsidRPr="004F4B04">
        <w:rPr>
          <w:rFonts w:asciiTheme="majorBidi" w:eastAsia="Times New Roman" w:hAnsiTheme="majorBidi" w:cstheme="majorBidi"/>
          <w:color w:val="222222"/>
          <w:sz w:val="24"/>
          <w:szCs w:val="24"/>
          <w:lang w:val="en-GB" w:eastAsia="it-IT" w:bidi="he-IL"/>
        </w:rPr>
        <w:t xml:space="preserve"> </w:t>
      </w:r>
      <w:r w:rsidR="00644B96" w:rsidRPr="004F4B04">
        <w:rPr>
          <w:rFonts w:asciiTheme="majorBidi" w:eastAsia="Times New Roman" w:hAnsiTheme="majorBidi" w:cstheme="majorBidi"/>
          <w:color w:val="222222"/>
          <w:sz w:val="24"/>
          <w:szCs w:val="24"/>
          <w:lang w:val="en-GB" w:eastAsia="it-IT" w:bidi="he-IL"/>
        </w:rPr>
        <w:t>privileged-</w:t>
      </w:r>
      <w:r w:rsidR="00CD629D" w:rsidRPr="004F4B04">
        <w:rPr>
          <w:rFonts w:asciiTheme="majorBidi" w:eastAsia="Times New Roman" w:hAnsiTheme="majorBidi" w:cstheme="majorBidi"/>
          <w:color w:val="222222"/>
          <w:sz w:val="24"/>
          <w:szCs w:val="24"/>
          <w:lang w:val="en-GB" w:eastAsia="it-IT" w:bidi="he-IL"/>
        </w:rPr>
        <w:t>based</w:t>
      </w:r>
      <w:r w:rsidR="009B36FC">
        <w:rPr>
          <w:rFonts w:asciiTheme="majorBidi" w:eastAsia="Times New Roman" w:hAnsiTheme="majorBidi" w:cstheme="majorBidi"/>
          <w:color w:val="222222"/>
          <w:sz w:val="24"/>
          <w:szCs w:val="24"/>
          <w:lang w:val="en-GB" w:eastAsia="it-IT" w:bidi="he-IL"/>
        </w:rPr>
        <w:t>,</w:t>
      </w:r>
      <w:r w:rsidR="00CD629D" w:rsidRPr="004F4B04">
        <w:rPr>
          <w:rFonts w:asciiTheme="majorBidi" w:eastAsia="Times New Roman" w:hAnsiTheme="majorBidi" w:cstheme="majorBidi"/>
          <w:color w:val="222222"/>
          <w:sz w:val="24"/>
          <w:szCs w:val="24"/>
          <w:lang w:val="en-GB" w:eastAsia="it-IT" w:bidi="he-IL"/>
        </w:rPr>
        <w:t xml:space="preserve"> and the</w:t>
      </w:r>
      <w:r w:rsidR="002A28BE" w:rsidRPr="004F4B04">
        <w:rPr>
          <w:rFonts w:asciiTheme="majorBidi" w:eastAsia="Times New Roman" w:hAnsiTheme="majorBidi" w:cstheme="majorBidi"/>
          <w:color w:val="222222"/>
          <w:sz w:val="24"/>
          <w:szCs w:val="24"/>
          <w:lang w:val="en-GB" w:eastAsia="it-IT" w:bidi="he-IL"/>
        </w:rPr>
        <w:t xml:space="preserve"> criteria </w:t>
      </w:r>
      <w:r w:rsidR="00E06F8C" w:rsidRPr="004F4B04">
        <w:rPr>
          <w:rFonts w:asciiTheme="majorBidi" w:eastAsia="Times New Roman" w:hAnsiTheme="majorBidi" w:cstheme="majorBidi"/>
          <w:color w:val="222222"/>
          <w:sz w:val="24"/>
          <w:szCs w:val="24"/>
          <w:lang w:val="en-GB" w:eastAsia="it-IT" w:bidi="he-IL"/>
        </w:rPr>
        <w:t>were</w:t>
      </w:r>
      <w:r w:rsidR="00CD629D" w:rsidRPr="004F4B04">
        <w:rPr>
          <w:rFonts w:asciiTheme="majorBidi" w:eastAsia="Times New Roman" w:hAnsiTheme="majorBidi" w:cstheme="majorBidi"/>
          <w:color w:val="222222"/>
          <w:sz w:val="24"/>
          <w:szCs w:val="24"/>
          <w:lang w:val="en-GB" w:eastAsia="it-IT" w:bidi="he-IL"/>
        </w:rPr>
        <w:t xml:space="preserve"> set </w:t>
      </w:r>
      <w:r w:rsidR="008F3B39">
        <w:rPr>
          <w:rFonts w:asciiTheme="majorBidi" w:eastAsia="Times New Roman" w:hAnsiTheme="majorBidi" w:cstheme="majorBidi"/>
          <w:color w:val="222222"/>
          <w:sz w:val="24"/>
          <w:szCs w:val="24"/>
          <w:lang w:val="en-GB" w:eastAsia="it-IT" w:bidi="he-IL"/>
        </w:rPr>
        <w:t xml:space="preserve">and changed </w:t>
      </w:r>
      <w:r w:rsidR="00CD629D" w:rsidRPr="004F4B04">
        <w:rPr>
          <w:rFonts w:asciiTheme="majorBidi" w:eastAsia="Times New Roman" w:hAnsiTheme="majorBidi" w:cstheme="majorBidi"/>
          <w:color w:val="222222"/>
          <w:sz w:val="24"/>
          <w:szCs w:val="24"/>
          <w:lang w:val="en-GB" w:eastAsia="it-IT" w:bidi="he-IL"/>
        </w:rPr>
        <w:t xml:space="preserve">per privilege by the </w:t>
      </w:r>
      <w:r w:rsidR="00644B96" w:rsidRPr="004F4B04">
        <w:rPr>
          <w:rFonts w:asciiTheme="majorBidi" w:eastAsia="Times New Roman" w:hAnsiTheme="majorBidi" w:cstheme="majorBidi"/>
          <w:color w:val="222222"/>
          <w:sz w:val="24"/>
          <w:szCs w:val="24"/>
          <w:lang w:val="en-GB" w:eastAsia="it-IT" w:bidi="he-IL"/>
        </w:rPr>
        <w:t>various authorities</w:t>
      </w:r>
      <w:r w:rsidR="008523C5" w:rsidRPr="004F4B04">
        <w:rPr>
          <w:rFonts w:asciiTheme="majorBidi" w:eastAsia="Times New Roman" w:hAnsiTheme="majorBidi" w:cstheme="majorBidi"/>
          <w:color w:val="222222"/>
          <w:sz w:val="24"/>
          <w:szCs w:val="24"/>
          <w:lang w:val="en-GB" w:eastAsia="it-IT" w:bidi="he-IL"/>
        </w:rPr>
        <w:t xml:space="preserve">. </w:t>
      </w:r>
      <w:r w:rsidR="00CD4B27">
        <w:rPr>
          <w:rFonts w:asciiTheme="majorBidi" w:eastAsia="Times New Roman" w:hAnsiTheme="majorBidi" w:cstheme="majorBidi"/>
          <w:color w:val="222222"/>
          <w:sz w:val="24"/>
          <w:szCs w:val="24"/>
          <w:lang w:val="en-GB" w:eastAsia="it-IT" w:bidi="he-IL"/>
        </w:rPr>
        <w:t>As I dredged deeper through the archives, it s</w:t>
      </w:r>
      <w:r w:rsidR="001651A4" w:rsidRPr="004F4B04">
        <w:rPr>
          <w:rFonts w:asciiTheme="majorBidi" w:eastAsia="Times New Roman" w:hAnsiTheme="majorBidi" w:cstheme="majorBidi"/>
          <w:color w:val="222222"/>
          <w:sz w:val="24"/>
          <w:szCs w:val="24"/>
          <w:lang w:val="en-GB" w:eastAsia="it-IT" w:bidi="he-IL"/>
        </w:rPr>
        <w:t>oon proved necessary to question the</w:t>
      </w:r>
      <w:r w:rsidR="008523C5" w:rsidRPr="004F4B04">
        <w:rPr>
          <w:rFonts w:asciiTheme="majorBidi" w:eastAsia="Times New Roman" w:hAnsiTheme="majorBidi" w:cstheme="majorBidi"/>
          <w:color w:val="222222"/>
          <w:sz w:val="24"/>
          <w:szCs w:val="24"/>
          <w:lang w:val="en-GB" w:eastAsia="it-IT" w:bidi="he-IL"/>
        </w:rPr>
        <w:t xml:space="preserve"> </w:t>
      </w:r>
      <w:r w:rsidR="001651A4" w:rsidRPr="004F4B04">
        <w:rPr>
          <w:rFonts w:asciiTheme="majorBidi" w:eastAsia="Times New Roman" w:hAnsiTheme="majorBidi" w:cstheme="majorBidi"/>
          <w:color w:val="222222"/>
          <w:sz w:val="24"/>
          <w:szCs w:val="24"/>
          <w:lang w:val="en-GB" w:eastAsia="it-IT" w:bidi="he-IL"/>
        </w:rPr>
        <w:t xml:space="preserve">commonly accepted </w:t>
      </w:r>
      <w:r w:rsidR="00D527A6" w:rsidRPr="004F4B04">
        <w:rPr>
          <w:rFonts w:asciiTheme="majorBidi" w:eastAsia="Times New Roman" w:hAnsiTheme="majorBidi" w:cstheme="majorBidi"/>
          <w:color w:val="222222"/>
          <w:sz w:val="24"/>
          <w:szCs w:val="24"/>
          <w:lang w:val="en-GB" w:eastAsia="it-IT" w:bidi="he-IL"/>
        </w:rPr>
        <w:t xml:space="preserve">classification </w:t>
      </w:r>
      <w:r w:rsidR="003D2D71">
        <w:rPr>
          <w:rFonts w:asciiTheme="majorBidi" w:eastAsia="Times New Roman" w:hAnsiTheme="majorBidi" w:cstheme="majorBidi"/>
          <w:color w:val="222222"/>
          <w:sz w:val="24"/>
          <w:szCs w:val="24"/>
          <w:lang w:val="en-GB" w:eastAsia="it-IT" w:bidi="he-IL"/>
        </w:rPr>
        <w:t>tabled</w:t>
      </w:r>
      <w:r w:rsidR="003D2D71" w:rsidRPr="004F4B04">
        <w:rPr>
          <w:rFonts w:asciiTheme="majorBidi" w:eastAsia="Times New Roman" w:hAnsiTheme="majorBidi" w:cstheme="majorBidi"/>
          <w:color w:val="222222"/>
          <w:sz w:val="24"/>
          <w:szCs w:val="24"/>
          <w:lang w:val="en-GB" w:eastAsia="it-IT" w:bidi="he-IL"/>
        </w:rPr>
        <w:t xml:space="preserve"> </w:t>
      </w:r>
      <w:r w:rsidR="00D527A6" w:rsidRPr="004F4B04">
        <w:rPr>
          <w:rFonts w:asciiTheme="majorBidi" w:eastAsia="Times New Roman" w:hAnsiTheme="majorBidi" w:cstheme="majorBidi"/>
          <w:color w:val="222222"/>
          <w:sz w:val="24"/>
          <w:szCs w:val="24"/>
          <w:lang w:val="en-GB" w:eastAsia="it-IT" w:bidi="he-IL"/>
        </w:rPr>
        <w:t>by Frederic C. Lane</w:t>
      </w:r>
      <w:r w:rsidR="002A28BE" w:rsidRPr="004F4B04">
        <w:rPr>
          <w:rFonts w:asciiTheme="majorBidi" w:eastAsia="Times New Roman" w:hAnsiTheme="majorBidi" w:cstheme="majorBidi"/>
          <w:color w:val="222222"/>
          <w:sz w:val="24"/>
          <w:szCs w:val="24"/>
          <w:lang w:val="en-GB" w:eastAsia="it-IT" w:bidi="he-IL"/>
        </w:rPr>
        <w:t xml:space="preserve">, who distinguished between four classes of ships with distinct function, based on their type and </w:t>
      </w:r>
      <w:r w:rsidR="003D2D71">
        <w:rPr>
          <w:rFonts w:asciiTheme="majorBidi" w:eastAsia="Times New Roman" w:hAnsiTheme="majorBidi" w:cstheme="majorBidi"/>
          <w:color w:val="222222"/>
          <w:sz w:val="24"/>
          <w:szCs w:val="24"/>
          <w:lang w:val="en-GB" w:eastAsia="it-IT" w:bidi="he-IL"/>
        </w:rPr>
        <w:t>hold</w:t>
      </w:r>
      <w:r w:rsidR="00A70C83">
        <w:rPr>
          <w:rFonts w:asciiTheme="majorBidi" w:eastAsia="Times New Roman" w:hAnsiTheme="majorBidi" w:cstheme="majorBidi"/>
          <w:color w:val="222222"/>
          <w:sz w:val="24"/>
          <w:szCs w:val="24"/>
          <w:lang w:val="en-GB" w:eastAsia="it-IT" w:bidi="he-IL"/>
        </w:rPr>
        <w:t>/cargo</w:t>
      </w:r>
      <w:r w:rsidR="003D2D71">
        <w:rPr>
          <w:rFonts w:asciiTheme="majorBidi" w:eastAsia="Times New Roman" w:hAnsiTheme="majorBidi" w:cstheme="majorBidi"/>
          <w:color w:val="222222"/>
          <w:sz w:val="24"/>
          <w:szCs w:val="24"/>
          <w:lang w:val="en-GB" w:eastAsia="it-IT" w:bidi="he-IL"/>
        </w:rPr>
        <w:t xml:space="preserve"> </w:t>
      </w:r>
      <w:r w:rsidR="002A28BE" w:rsidRPr="004F4B04">
        <w:rPr>
          <w:rFonts w:asciiTheme="majorBidi" w:eastAsia="Times New Roman" w:hAnsiTheme="majorBidi" w:cstheme="majorBidi"/>
          <w:color w:val="222222"/>
          <w:sz w:val="24"/>
          <w:szCs w:val="24"/>
          <w:lang w:val="en-GB" w:eastAsia="it-IT" w:bidi="he-IL"/>
        </w:rPr>
        <w:t>capacity.</w:t>
      </w:r>
      <w:r w:rsidR="00CD629D" w:rsidRPr="004F4B04">
        <w:rPr>
          <w:rStyle w:val="Rimandonotaapidipagina"/>
          <w:rFonts w:asciiTheme="majorBidi" w:eastAsia="Times New Roman" w:hAnsiTheme="majorBidi" w:cstheme="majorBidi"/>
          <w:color w:val="222222"/>
          <w:sz w:val="24"/>
          <w:szCs w:val="24"/>
          <w:lang w:val="en-GB" w:eastAsia="it-IT" w:bidi="he-IL"/>
        </w:rPr>
        <w:footnoteReference w:id="2"/>
      </w:r>
      <w:r w:rsidR="002A28BE" w:rsidRPr="004F4B04">
        <w:rPr>
          <w:rFonts w:asciiTheme="majorBidi" w:eastAsia="Times New Roman" w:hAnsiTheme="majorBidi" w:cstheme="majorBidi"/>
          <w:color w:val="222222"/>
          <w:sz w:val="24"/>
          <w:szCs w:val="24"/>
          <w:lang w:val="en-GB" w:eastAsia="it-IT" w:bidi="he-IL"/>
        </w:rPr>
        <w:t xml:space="preserve"> </w:t>
      </w:r>
      <w:r w:rsidR="00A70C83">
        <w:rPr>
          <w:rFonts w:asciiTheme="majorBidi" w:eastAsia="Times New Roman" w:hAnsiTheme="majorBidi" w:cstheme="majorBidi"/>
          <w:color w:val="222222"/>
          <w:sz w:val="24"/>
          <w:szCs w:val="24"/>
          <w:lang w:val="en-GB" w:eastAsia="it-IT" w:bidi="he-IL"/>
        </w:rPr>
        <w:t xml:space="preserve">Since I found myself </w:t>
      </w:r>
      <w:r w:rsidR="00C301B3" w:rsidRPr="004F4B04">
        <w:rPr>
          <w:rFonts w:asciiTheme="majorBidi" w:eastAsia="Times New Roman" w:hAnsiTheme="majorBidi" w:cstheme="majorBidi"/>
          <w:sz w:val="24"/>
          <w:szCs w:val="24"/>
          <w:lang w:val="en-GB" w:eastAsia="it-IT" w:bidi="he-IL"/>
        </w:rPr>
        <w:t xml:space="preserve">unable to designate any better groupings for the period concerned, I chose to follow all vessels of over 400 </w:t>
      </w:r>
      <w:proofErr w:type="spellStart"/>
      <w:r w:rsidR="00C301B3" w:rsidRPr="004F4B04">
        <w:rPr>
          <w:rFonts w:asciiTheme="majorBidi" w:eastAsia="Times New Roman" w:hAnsiTheme="majorBidi" w:cstheme="majorBidi"/>
          <w:i/>
          <w:iCs/>
          <w:sz w:val="24"/>
          <w:szCs w:val="24"/>
          <w:lang w:val="en-GB" w:eastAsia="it-IT" w:bidi="he-IL"/>
        </w:rPr>
        <w:t>botti</w:t>
      </w:r>
      <w:proofErr w:type="spellEnd"/>
      <w:r w:rsidR="00C301B3" w:rsidRPr="004F4B04">
        <w:rPr>
          <w:rFonts w:asciiTheme="majorBidi" w:eastAsia="Times New Roman" w:hAnsiTheme="majorBidi" w:cstheme="majorBidi"/>
          <w:sz w:val="24"/>
          <w:szCs w:val="24"/>
          <w:lang w:val="en-GB" w:eastAsia="it-IT" w:bidi="he-IL"/>
        </w:rPr>
        <w:t xml:space="preserve"> </w:t>
      </w:r>
      <w:r w:rsidR="008F3B39">
        <w:rPr>
          <w:rFonts w:asciiTheme="majorBidi" w:eastAsia="Times New Roman" w:hAnsiTheme="majorBidi" w:cstheme="majorBidi"/>
          <w:sz w:val="24"/>
          <w:szCs w:val="24"/>
          <w:lang w:val="en-GB" w:eastAsia="it-IT" w:bidi="he-IL"/>
        </w:rPr>
        <w:t xml:space="preserve">(equivalent to metric tons) </w:t>
      </w:r>
      <w:r w:rsidR="00C301B3" w:rsidRPr="004F4B04">
        <w:rPr>
          <w:rFonts w:asciiTheme="majorBidi" w:eastAsia="Times New Roman" w:hAnsiTheme="majorBidi" w:cstheme="majorBidi"/>
          <w:sz w:val="24"/>
          <w:szCs w:val="24"/>
          <w:lang w:val="en-GB" w:eastAsia="it-IT" w:bidi="he-IL"/>
        </w:rPr>
        <w:t xml:space="preserve">that were mostly (but not solely) </w:t>
      </w:r>
      <w:r w:rsidR="008F3B39">
        <w:rPr>
          <w:rFonts w:asciiTheme="majorBidi" w:eastAsia="Times New Roman" w:hAnsiTheme="majorBidi" w:cstheme="majorBidi"/>
          <w:sz w:val="24"/>
          <w:szCs w:val="24"/>
          <w:lang w:val="en-GB" w:eastAsia="it-IT" w:bidi="he-IL"/>
        </w:rPr>
        <w:t xml:space="preserve">considered as authorized to engage in voyages outside the Adriatic Sea. </w:t>
      </w:r>
      <w:r w:rsidR="00AE6DDB" w:rsidRPr="004F4B04">
        <w:rPr>
          <w:rFonts w:asciiTheme="majorBidi" w:eastAsia="Times New Roman" w:hAnsiTheme="majorBidi" w:cstheme="majorBidi"/>
          <w:sz w:val="24"/>
          <w:szCs w:val="24"/>
          <w:lang w:val="en-GB" w:eastAsia="it-IT" w:bidi="he-IL"/>
        </w:rPr>
        <w:t xml:space="preserve">It </w:t>
      </w:r>
      <w:r w:rsidR="009710A5">
        <w:rPr>
          <w:rFonts w:asciiTheme="majorBidi" w:eastAsia="Times New Roman" w:hAnsiTheme="majorBidi" w:cstheme="majorBidi"/>
          <w:sz w:val="24"/>
          <w:szCs w:val="24"/>
          <w:lang w:val="en-GB" w:eastAsia="it-IT" w:bidi="he-IL"/>
        </w:rPr>
        <w:t xml:space="preserve">must be however stressed </w:t>
      </w:r>
      <w:r w:rsidR="00AF2304" w:rsidRPr="004F4B04">
        <w:rPr>
          <w:rFonts w:asciiTheme="majorBidi" w:eastAsia="Times New Roman" w:hAnsiTheme="majorBidi" w:cstheme="majorBidi"/>
          <w:sz w:val="24"/>
          <w:szCs w:val="24"/>
          <w:lang w:val="en-GB" w:eastAsia="it-IT" w:bidi="he-IL"/>
        </w:rPr>
        <w:t xml:space="preserve">that it would be a mistake to insist on any </w:t>
      </w:r>
      <w:r w:rsidR="00AF2304" w:rsidRPr="004F4B04">
        <w:rPr>
          <w:rFonts w:asciiTheme="majorBidi" w:hAnsiTheme="majorBidi" w:cstheme="majorBidi"/>
          <w:sz w:val="24"/>
          <w:szCs w:val="24"/>
          <w:lang w:val="en-GB" w:bidi="he-IL"/>
        </w:rPr>
        <w:t xml:space="preserve">division of ships into definitive groups with a distinct function that confines them to a </w:t>
      </w:r>
      <w:r w:rsidR="001218E6">
        <w:rPr>
          <w:rFonts w:asciiTheme="majorBidi" w:hAnsiTheme="majorBidi" w:cstheme="majorBidi"/>
          <w:sz w:val="24"/>
          <w:szCs w:val="24"/>
          <w:lang w:val="en-GB" w:bidi="he-IL"/>
        </w:rPr>
        <w:t xml:space="preserve">particular </w:t>
      </w:r>
      <w:r w:rsidR="00AF2304" w:rsidRPr="004F4B04">
        <w:rPr>
          <w:rFonts w:asciiTheme="majorBidi" w:hAnsiTheme="majorBidi" w:cstheme="majorBidi"/>
          <w:sz w:val="24"/>
          <w:szCs w:val="24"/>
          <w:lang w:val="en-GB" w:bidi="he-IL"/>
        </w:rPr>
        <w:t>zone</w:t>
      </w:r>
      <w:r w:rsidR="001218E6">
        <w:rPr>
          <w:rFonts w:asciiTheme="majorBidi" w:hAnsiTheme="majorBidi" w:cstheme="majorBidi"/>
          <w:sz w:val="24"/>
          <w:szCs w:val="24"/>
          <w:lang w:val="en-GB" w:bidi="he-IL"/>
        </w:rPr>
        <w:t xml:space="preserve"> of navigation</w:t>
      </w:r>
      <w:r w:rsidR="00AF2304" w:rsidRPr="004F4B04">
        <w:rPr>
          <w:rFonts w:asciiTheme="majorBidi" w:hAnsiTheme="majorBidi" w:cstheme="majorBidi"/>
          <w:sz w:val="24"/>
          <w:szCs w:val="24"/>
          <w:lang w:val="en-GB" w:bidi="he-IL"/>
        </w:rPr>
        <w:t xml:space="preserve">. </w:t>
      </w:r>
      <w:r w:rsidR="00AF2304" w:rsidRPr="004F4B04">
        <w:rPr>
          <w:rFonts w:asciiTheme="majorBidi" w:eastAsia="Times New Roman" w:hAnsiTheme="majorBidi" w:cstheme="majorBidi"/>
          <w:sz w:val="24"/>
          <w:szCs w:val="24"/>
          <w:lang w:val="en-GB" w:eastAsia="it-IT" w:bidi="he-IL"/>
        </w:rPr>
        <w:t xml:space="preserve">As such, </w:t>
      </w:r>
      <w:r w:rsidR="00AE6DDB" w:rsidRPr="004F4B04">
        <w:rPr>
          <w:rFonts w:asciiTheme="majorBidi" w:eastAsia="Times New Roman" w:hAnsiTheme="majorBidi" w:cstheme="majorBidi"/>
          <w:sz w:val="24"/>
          <w:szCs w:val="24"/>
          <w:lang w:val="en-GB" w:eastAsia="it-IT" w:bidi="he-IL"/>
        </w:rPr>
        <w:t xml:space="preserve">the </w:t>
      </w:r>
      <w:r w:rsidR="00C301B3" w:rsidRPr="004F4B04">
        <w:rPr>
          <w:rFonts w:asciiTheme="majorBidi" w:eastAsia="Times New Roman" w:hAnsiTheme="majorBidi" w:cstheme="majorBidi"/>
          <w:sz w:val="24"/>
          <w:szCs w:val="24"/>
          <w:lang w:val="en-GB" w:eastAsia="it-IT" w:bidi="he-IL"/>
        </w:rPr>
        <w:t xml:space="preserve">figure of 400 </w:t>
      </w:r>
      <w:proofErr w:type="spellStart"/>
      <w:r w:rsidR="00C301B3" w:rsidRPr="004F4B04">
        <w:rPr>
          <w:rFonts w:asciiTheme="majorBidi" w:eastAsia="Times New Roman" w:hAnsiTheme="majorBidi" w:cstheme="majorBidi"/>
          <w:i/>
          <w:iCs/>
          <w:sz w:val="24"/>
          <w:szCs w:val="24"/>
          <w:lang w:val="en-GB" w:eastAsia="it-IT" w:bidi="he-IL"/>
        </w:rPr>
        <w:t>botti</w:t>
      </w:r>
      <w:proofErr w:type="spellEnd"/>
      <w:r w:rsidR="00C301B3" w:rsidRPr="004F4B04">
        <w:rPr>
          <w:rFonts w:asciiTheme="majorBidi" w:eastAsia="Times New Roman" w:hAnsiTheme="majorBidi" w:cstheme="majorBidi"/>
          <w:sz w:val="24"/>
          <w:szCs w:val="24"/>
          <w:lang w:val="en-GB" w:eastAsia="it-IT" w:bidi="he-IL"/>
        </w:rPr>
        <w:t xml:space="preserve"> represents nothing but the </w:t>
      </w:r>
      <w:r w:rsidR="001218E6">
        <w:rPr>
          <w:rFonts w:asciiTheme="majorBidi" w:eastAsia="Times New Roman" w:hAnsiTheme="majorBidi" w:cstheme="majorBidi"/>
          <w:sz w:val="24"/>
          <w:szCs w:val="24"/>
          <w:lang w:val="en-GB" w:eastAsia="it-IT" w:bidi="he-IL"/>
        </w:rPr>
        <w:t xml:space="preserve">state’s own </w:t>
      </w:r>
      <w:r w:rsidR="00C301B3" w:rsidRPr="004F4B04">
        <w:rPr>
          <w:rFonts w:asciiTheme="majorBidi" w:eastAsia="Times New Roman" w:hAnsiTheme="majorBidi" w:cstheme="majorBidi"/>
          <w:sz w:val="24"/>
          <w:szCs w:val="24"/>
          <w:lang w:val="en-GB" w:eastAsia="it-IT" w:bidi="he-IL"/>
        </w:rPr>
        <w:t xml:space="preserve">preference regarding the minimum capacity of a carrack-type </w:t>
      </w:r>
      <w:r w:rsidR="008F3B39">
        <w:rPr>
          <w:rFonts w:asciiTheme="majorBidi" w:eastAsia="Times New Roman" w:hAnsiTheme="majorBidi" w:cstheme="majorBidi"/>
          <w:sz w:val="24"/>
          <w:szCs w:val="24"/>
          <w:lang w:val="en-GB" w:eastAsia="it-IT" w:bidi="he-IL"/>
        </w:rPr>
        <w:t xml:space="preserve">round </w:t>
      </w:r>
      <w:r w:rsidR="00C301B3" w:rsidRPr="004F4B04">
        <w:rPr>
          <w:rFonts w:asciiTheme="majorBidi" w:eastAsia="Times New Roman" w:hAnsiTheme="majorBidi" w:cstheme="majorBidi"/>
          <w:sz w:val="24"/>
          <w:szCs w:val="24"/>
          <w:lang w:val="en-GB" w:eastAsia="it-IT" w:bidi="he-IL"/>
        </w:rPr>
        <w:t xml:space="preserve">ship. Evidently, there were </w:t>
      </w:r>
      <w:r w:rsidR="00C301B3" w:rsidRPr="004F4B04">
        <w:rPr>
          <w:rFonts w:asciiTheme="majorBidi" w:eastAsia="Times New Roman" w:hAnsiTheme="majorBidi" w:cstheme="majorBidi"/>
          <w:sz w:val="24"/>
          <w:szCs w:val="24"/>
          <w:lang w:val="en-GB" w:eastAsia="it-IT" w:bidi="he-IL"/>
        </w:rPr>
        <w:lastRenderedPageBreak/>
        <w:t xml:space="preserve">smaller </w:t>
      </w:r>
      <w:r w:rsidR="00CE645D">
        <w:rPr>
          <w:rFonts w:asciiTheme="majorBidi" w:eastAsia="Times New Roman" w:hAnsiTheme="majorBidi" w:cstheme="majorBidi"/>
          <w:sz w:val="24"/>
          <w:szCs w:val="24"/>
          <w:lang w:val="en-GB" w:eastAsia="it-IT" w:bidi="he-IL"/>
        </w:rPr>
        <w:t>vessels known commonly as “</w:t>
      </w:r>
      <w:r w:rsidR="00C301B3" w:rsidRPr="004F4B04">
        <w:rPr>
          <w:rFonts w:asciiTheme="majorBidi" w:eastAsia="Times New Roman" w:hAnsiTheme="majorBidi" w:cstheme="majorBidi"/>
          <w:sz w:val="24"/>
          <w:szCs w:val="24"/>
          <w:lang w:val="en-GB" w:eastAsia="it-IT" w:bidi="he-IL"/>
        </w:rPr>
        <w:t>carracks</w:t>
      </w:r>
      <w:r w:rsidR="00CE645D">
        <w:rPr>
          <w:rFonts w:asciiTheme="majorBidi" w:eastAsia="Times New Roman" w:hAnsiTheme="majorBidi" w:cstheme="majorBidi"/>
          <w:sz w:val="24"/>
          <w:szCs w:val="24"/>
          <w:lang w:val="en-GB" w:eastAsia="it-IT" w:bidi="he-IL"/>
        </w:rPr>
        <w:t>”</w:t>
      </w:r>
      <w:r w:rsidR="00C301B3" w:rsidRPr="004F4B04">
        <w:rPr>
          <w:rFonts w:asciiTheme="majorBidi" w:eastAsia="Times New Roman" w:hAnsiTheme="majorBidi" w:cstheme="majorBidi"/>
          <w:sz w:val="24"/>
          <w:szCs w:val="24"/>
          <w:lang w:val="en-GB" w:eastAsia="it-IT" w:bidi="he-IL"/>
        </w:rPr>
        <w:t xml:space="preserve">, and </w:t>
      </w:r>
      <w:r w:rsidR="008A7DF0">
        <w:rPr>
          <w:rFonts w:asciiTheme="majorBidi" w:eastAsia="Times New Roman" w:hAnsiTheme="majorBidi" w:cstheme="majorBidi"/>
          <w:sz w:val="24"/>
          <w:szCs w:val="24"/>
          <w:lang w:val="en-GB" w:eastAsia="it-IT" w:bidi="he-IL"/>
        </w:rPr>
        <w:t xml:space="preserve">also </w:t>
      </w:r>
      <w:r w:rsidR="00C301B3" w:rsidRPr="004F4B04">
        <w:rPr>
          <w:rFonts w:asciiTheme="majorBidi" w:eastAsia="Times New Roman" w:hAnsiTheme="majorBidi" w:cstheme="majorBidi"/>
          <w:sz w:val="24"/>
          <w:szCs w:val="24"/>
          <w:lang w:val="en-GB" w:eastAsia="it-IT" w:bidi="he-IL"/>
        </w:rPr>
        <w:t xml:space="preserve">other </w:t>
      </w:r>
      <w:r w:rsidR="00AF2304" w:rsidRPr="004F4B04">
        <w:rPr>
          <w:rFonts w:asciiTheme="majorBidi" w:eastAsia="Times New Roman" w:hAnsiTheme="majorBidi" w:cstheme="majorBidi"/>
          <w:sz w:val="24"/>
          <w:szCs w:val="24"/>
          <w:lang w:val="en-GB" w:eastAsia="it-IT" w:bidi="he-IL"/>
        </w:rPr>
        <w:t xml:space="preserve">types equally large. </w:t>
      </w:r>
      <w:r w:rsidR="008A7DF0">
        <w:rPr>
          <w:rFonts w:asciiTheme="majorBidi" w:eastAsia="Times New Roman" w:hAnsiTheme="majorBidi" w:cstheme="majorBidi"/>
          <w:sz w:val="24"/>
          <w:szCs w:val="24"/>
          <w:lang w:val="en-GB" w:eastAsia="it-IT" w:bidi="he-IL"/>
        </w:rPr>
        <w:t>Furthermore,</w:t>
      </w:r>
      <w:r w:rsidR="00AF2304" w:rsidRPr="004F4B04">
        <w:rPr>
          <w:rFonts w:asciiTheme="majorBidi" w:eastAsia="Times New Roman" w:hAnsiTheme="majorBidi" w:cstheme="majorBidi"/>
          <w:sz w:val="24"/>
          <w:szCs w:val="24"/>
          <w:lang w:val="en-GB" w:eastAsia="it-IT" w:bidi="he-IL"/>
        </w:rPr>
        <w:t xml:space="preserve"> </w:t>
      </w:r>
      <w:r w:rsidR="008A7DF0">
        <w:rPr>
          <w:rFonts w:asciiTheme="majorBidi" w:eastAsia="Times New Roman" w:hAnsiTheme="majorBidi" w:cstheme="majorBidi"/>
          <w:sz w:val="24"/>
          <w:szCs w:val="24"/>
          <w:lang w:val="en-GB" w:eastAsia="it-IT" w:bidi="he-IL"/>
        </w:rPr>
        <w:t>it became evident</w:t>
      </w:r>
      <w:r w:rsidR="008A7DF0" w:rsidRPr="004F4B04">
        <w:rPr>
          <w:rFonts w:asciiTheme="majorBidi" w:eastAsia="Times New Roman" w:hAnsiTheme="majorBidi" w:cstheme="majorBidi"/>
          <w:sz w:val="24"/>
          <w:szCs w:val="24"/>
          <w:lang w:val="en-GB" w:eastAsia="it-IT" w:bidi="he-IL"/>
        </w:rPr>
        <w:t xml:space="preserve"> </w:t>
      </w:r>
      <w:r w:rsidR="002F427C" w:rsidRPr="004F4B04">
        <w:rPr>
          <w:rFonts w:asciiTheme="majorBidi" w:eastAsia="Times New Roman" w:hAnsiTheme="majorBidi" w:cstheme="majorBidi"/>
          <w:sz w:val="24"/>
          <w:szCs w:val="24"/>
          <w:lang w:val="en-GB" w:eastAsia="it-IT" w:bidi="he-IL"/>
        </w:rPr>
        <w:t xml:space="preserve">that </w:t>
      </w:r>
      <w:r w:rsidR="00AE6DDB" w:rsidRPr="004F4B04">
        <w:rPr>
          <w:rFonts w:asciiTheme="majorBidi" w:eastAsia="Times New Roman" w:hAnsiTheme="majorBidi" w:cstheme="majorBidi"/>
          <w:sz w:val="24"/>
          <w:szCs w:val="24"/>
          <w:lang w:val="en-GB" w:eastAsia="it-IT" w:bidi="he-IL"/>
        </w:rPr>
        <w:t xml:space="preserve">Lane’s </w:t>
      </w:r>
      <w:r w:rsidR="00D55736">
        <w:rPr>
          <w:rFonts w:asciiTheme="majorBidi" w:eastAsia="Times New Roman" w:hAnsiTheme="majorBidi" w:cstheme="majorBidi"/>
          <w:sz w:val="24"/>
          <w:szCs w:val="24"/>
          <w:lang w:val="en-GB" w:eastAsia="it-IT" w:bidi="he-IL"/>
        </w:rPr>
        <w:t xml:space="preserve">designation </w:t>
      </w:r>
      <w:r w:rsidR="00AE6DDB" w:rsidRPr="004F4B04">
        <w:rPr>
          <w:rFonts w:asciiTheme="majorBidi" w:eastAsia="Times New Roman" w:hAnsiTheme="majorBidi" w:cstheme="majorBidi"/>
          <w:sz w:val="24"/>
          <w:szCs w:val="24"/>
          <w:lang w:val="en-GB" w:eastAsia="it-IT" w:bidi="he-IL"/>
        </w:rPr>
        <w:t xml:space="preserve">of </w:t>
      </w:r>
      <w:proofErr w:type="spellStart"/>
      <w:r w:rsidR="008F3B39" w:rsidRPr="004F4B04">
        <w:rPr>
          <w:rFonts w:asciiTheme="majorBidi" w:eastAsia="Times New Roman" w:hAnsiTheme="majorBidi" w:cstheme="majorBidi"/>
          <w:i/>
          <w:iCs/>
          <w:sz w:val="24"/>
          <w:szCs w:val="24"/>
          <w:lang w:val="en-GB" w:eastAsia="it-IT" w:bidi="he-IL"/>
        </w:rPr>
        <w:t>nav</w:t>
      </w:r>
      <w:r w:rsidR="008F3B39">
        <w:rPr>
          <w:rFonts w:asciiTheme="majorBidi" w:eastAsia="Times New Roman" w:hAnsiTheme="majorBidi" w:cstheme="majorBidi"/>
          <w:i/>
          <w:iCs/>
          <w:sz w:val="24"/>
          <w:szCs w:val="24"/>
          <w:lang w:val="en-GB" w:eastAsia="it-IT" w:bidi="he-IL"/>
        </w:rPr>
        <w:t>i</w:t>
      </w:r>
      <w:proofErr w:type="spellEnd"/>
      <w:r w:rsidR="008F3B39" w:rsidRPr="004F4B04">
        <w:rPr>
          <w:rFonts w:asciiTheme="majorBidi" w:eastAsia="Times New Roman" w:hAnsiTheme="majorBidi" w:cstheme="majorBidi"/>
          <w:i/>
          <w:iCs/>
          <w:sz w:val="24"/>
          <w:szCs w:val="24"/>
          <w:lang w:val="en-GB" w:eastAsia="it-IT" w:bidi="he-IL"/>
        </w:rPr>
        <w:t xml:space="preserve"> </w:t>
      </w:r>
      <w:proofErr w:type="spellStart"/>
      <w:r w:rsidR="001651A4" w:rsidRPr="004F4B04">
        <w:rPr>
          <w:rFonts w:asciiTheme="majorBidi" w:eastAsia="Times New Roman" w:hAnsiTheme="majorBidi" w:cstheme="majorBidi"/>
          <w:i/>
          <w:iCs/>
          <w:sz w:val="24"/>
          <w:szCs w:val="24"/>
          <w:lang w:val="en-GB" w:eastAsia="it-IT" w:bidi="he-IL"/>
        </w:rPr>
        <w:t>grosse</w:t>
      </w:r>
      <w:proofErr w:type="spellEnd"/>
      <w:r w:rsidR="002F427C" w:rsidRPr="004F4B04">
        <w:rPr>
          <w:rFonts w:asciiTheme="majorBidi" w:eastAsia="Times New Roman" w:hAnsiTheme="majorBidi" w:cstheme="majorBidi"/>
          <w:sz w:val="24"/>
          <w:szCs w:val="24"/>
          <w:lang w:val="en-GB" w:eastAsia="it-IT" w:bidi="he-IL"/>
        </w:rPr>
        <w:t xml:space="preserve"> </w:t>
      </w:r>
      <w:r w:rsidR="001651A4" w:rsidRPr="004F4B04">
        <w:rPr>
          <w:rFonts w:asciiTheme="majorBidi" w:eastAsia="Times New Roman" w:hAnsiTheme="majorBidi" w:cstheme="majorBidi"/>
          <w:sz w:val="24"/>
          <w:szCs w:val="24"/>
          <w:lang w:val="en-GB" w:eastAsia="it-IT" w:bidi="he-IL"/>
        </w:rPr>
        <w:t xml:space="preserve">of over </w:t>
      </w:r>
      <w:r w:rsidR="002F427C" w:rsidRPr="004F4B04">
        <w:rPr>
          <w:rFonts w:asciiTheme="majorBidi" w:eastAsia="Times New Roman" w:hAnsiTheme="majorBidi" w:cstheme="majorBidi"/>
          <w:sz w:val="24"/>
          <w:szCs w:val="24"/>
          <w:lang w:val="en-GB" w:eastAsia="it-IT" w:bidi="he-IL"/>
        </w:rPr>
        <w:t>1,000</w:t>
      </w:r>
      <w:r w:rsidR="008A7DF0">
        <w:rPr>
          <w:rFonts w:asciiTheme="majorBidi" w:eastAsia="Times New Roman" w:hAnsiTheme="majorBidi" w:cstheme="majorBidi"/>
          <w:sz w:val="24"/>
          <w:szCs w:val="24"/>
          <w:lang w:val="en-GB" w:eastAsia="it-IT" w:bidi="he-IL"/>
        </w:rPr>
        <w:t xml:space="preserve"> </w:t>
      </w:r>
      <w:proofErr w:type="spellStart"/>
      <w:r w:rsidR="002F427C" w:rsidRPr="004F4B04">
        <w:rPr>
          <w:rFonts w:asciiTheme="majorBidi" w:eastAsia="Times New Roman" w:hAnsiTheme="majorBidi" w:cstheme="majorBidi"/>
          <w:i/>
          <w:iCs/>
          <w:sz w:val="24"/>
          <w:szCs w:val="24"/>
          <w:lang w:val="en-GB" w:eastAsia="it-IT" w:bidi="he-IL"/>
        </w:rPr>
        <w:t>botti</w:t>
      </w:r>
      <w:proofErr w:type="spellEnd"/>
      <w:r w:rsidR="002F427C" w:rsidRPr="004F4B04">
        <w:rPr>
          <w:rFonts w:asciiTheme="majorBidi" w:eastAsia="Times New Roman" w:hAnsiTheme="majorBidi" w:cstheme="majorBidi"/>
          <w:sz w:val="24"/>
          <w:szCs w:val="24"/>
          <w:lang w:val="en-GB" w:eastAsia="it-IT" w:bidi="he-IL"/>
        </w:rPr>
        <w:t xml:space="preserve"> </w:t>
      </w:r>
      <w:r w:rsidR="008A7DF0">
        <w:rPr>
          <w:rFonts w:asciiTheme="majorBidi" w:eastAsia="Times New Roman" w:hAnsiTheme="majorBidi" w:cstheme="majorBidi"/>
          <w:sz w:val="24"/>
          <w:szCs w:val="24"/>
          <w:lang w:val="en-GB" w:eastAsia="it-IT" w:bidi="he-IL"/>
        </w:rPr>
        <w:t xml:space="preserve">ceased </w:t>
      </w:r>
      <w:r w:rsidR="002F427C" w:rsidRPr="004F4B04">
        <w:rPr>
          <w:rFonts w:asciiTheme="majorBidi" w:eastAsia="Times New Roman" w:hAnsiTheme="majorBidi" w:cstheme="majorBidi"/>
          <w:sz w:val="24"/>
          <w:szCs w:val="24"/>
          <w:lang w:val="en-GB" w:eastAsia="it-IT" w:bidi="he-IL"/>
        </w:rPr>
        <w:t xml:space="preserve">to be a valid category in Venetian sea laws </w:t>
      </w:r>
      <w:r w:rsidR="00AE6DDB" w:rsidRPr="004F4B04">
        <w:rPr>
          <w:rFonts w:asciiTheme="majorBidi" w:eastAsia="Times New Roman" w:hAnsiTheme="majorBidi" w:cstheme="majorBidi"/>
          <w:sz w:val="24"/>
          <w:szCs w:val="24"/>
          <w:lang w:val="en-GB" w:eastAsia="it-IT" w:bidi="he-IL"/>
        </w:rPr>
        <w:t>after</w:t>
      </w:r>
      <w:r w:rsidR="001651A4" w:rsidRPr="004F4B04">
        <w:rPr>
          <w:rFonts w:asciiTheme="majorBidi" w:eastAsia="Times New Roman" w:hAnsiTheme="majorBidi" w:cstheme="majorBidi"/>
          <w:sz w:val="24"/>
          <w:szCs w:val="24"/>
          <w:lang w:val="en-GB" w:eastAsia="it-IT" w:bidi="he-IL"/>
        </w:rPr>
        <w:t xml:space="preserve"> </w:t>
      </w:r>
      <w:r w:rsidR="00AE6DDB" w:rsidRPr="004F4B04">
        <w:rPr>
          <w:rFonts w:asciiTheme="majorBidi" w:eastAsia="Times New Roman" w:hAnsiTheme="majorBidi" w:cstheme="majorBidi"/>
          <w:sz w:val="24"/>
          <w:szCs w:val="24"/>
          <w:lang w:val="en-GB" w:eastAsia="it-IT" w:bidi="he-IL"/>
        </w:rPr>
        <w:t>1490</w:t>
      </w:r>
      <w:r w:rsidR="00AF2304" w:rsidRPr="004F4B04">
        <w:rPr>
          <w:rFonts w:asciiTheme="majorBidi" w:eastAsia="Times New Roman" w:hAnsiTheme="majorBidi" w:cstheme="majorBidi"/>
          <w:sz w:val="24"/>
          <w:szCs w:val="24"/>
          <w:lang w:val="en-GB" w:eastAsia="it-IT" w:bidi="he-IL"/>
        </w:rPr>
        <w:t>, when</w:t>
      </w:r>
      <w:r w:rsidR="001651A4" w:rsidRPr="004F4B04">
        <w:rPr>
          <w:rFonts w:asciiTheme="majorBidi" w:eastAsia="Times New Roman" w:hAnsiTheme="majorBidi" w:cstheme="majorBidi"/>
          <w:sz w:val="24"/>
          <w:szCs w:val="24"/>
          <w:lang w:val="en-GB" w:eastAsia="it-IT" w:bidi="he-IL"/>
        </w:rPr>
        <w:t xml:space="preserve"> Venice officially renounced </w:t>
      </w:r>
      <w:r w:rsidR="008775C5" w:rsidRPr="004F4B04">
        <w:rPr>
          <w:rFonts w:asciiTheme="majorBidi" w:eastAsia="Times New Roman" w:hAnsiTheme="majorBidi" w:cstheme="majorBidi"/>
          <w:sz w:val="24"/>
          <w:szCs w:val="24"/>
          <w:lang w:val="en-GB" w:eastAsia="it-IT" w:bidi="he-IL"/>
        </w:rPr>
        <w:t>its</w:t>
      </w:r>
      <w:r w:rsidR="001651A4" w:rsidRPr="004F4B04">
        <w:rPr>
          <w:rFonts w:asciiTheme="majorBidi" w:eastAsia="Times New Roman" w:hAnsiTheme="majorBidi" w:cstheme="majorBidi"/>
          <w:sz w:val="24"/>
          <w:szCs w:val="24"/>
          <w:lang w:val="en-GB" w:eastAsia="it-IT" w:bidi="he-IL"/>
        </w:rPr>
        <w:t xml:space="preserve"> aspiration to </w:t>
      </w:r>
      <w:r w:rsidR="008775C5" w:rsidRPr="004F4B04">
        <w:rPr>
          <w:rFonts w:asciiTheme="majorBidi" w:eastAsia="Times New Roman" w:hAnsiTheme="majorBidi" w:cstheme="majorBidi"/>
          <w:sz w:val="24"/>
          <w:szCs w:val="24"/>
          <w:lang w:val="en-GB" w:eastAsia="it-IT" w:bidi="he-IL"/>
        </w:rPr>
        <w:t xml:space="preserve">win </w:t>
      </w:r>
      <w:r w:rsidR="00DD45D3">
        <w:rPr>
          <w:rFonts w:asciiTheme="majorBidi" w:eastAsia="Times New Roman" w:hAnsiTheme="majorBidi" w:cstheme="majorBidi"/>
          <w:sz w:val="24"/>
          <w:szCs w:val="24"/>
          <w:lang w:val="en-GB" w:eastAsia="it-IT" w:bidi="he-IL"/>
        </w:rPr>
        <w:t xml:space="preserve">a </w:t>
      </w:r>
      <w:r w:rsidR="007C7534" w:rsidRPr="004F4B04">
        <w:rPr>
          <w:rFonts w:asciiTheme="majorBidi" w:eastAsia="Times New Roman" w:hAnsiTheme="majorBidi" w:cstheme="majorBidi"/>
          <w:sz w:val="24"/>
          <w:szCs w:val="24"/>
          <w:lang w:val="en-GB" w:eastAsia="it-IT" w:bidi="he-IL"/>
        </w:rPr>
        <w:t xml:space="preserve">significant market share </w:t>
      </w:r>
      <w:r w:rsidR="00E10203" w:rsidRPr="004F4B04">
        <w:rPr>
          <w:rFonts w:asciiTheme="majorBidi" w:eastAsia="Times New Roman" w:hAnsiTheme="majorBidi" w:cstheme="majorBidi"/>
          <w:sz w:val="24"/>
          <w:szCs w:val="24"/>
          <w:lang w:val="en-GB" w:eastAsia="it-IT" w:bidi="he-IL"/>
        </w:rPr>
        <w:t>of</w:t>
      </w:r>
      <w:r w:rsidR="007C7534" w:rsidRPr="004F4B04">
        <w:rPr>
          <w:rFonts w:asciiTheme="majorBidi" w:eastAsia="Times New Roman" w:hAnsiTheme="majorBidi" w:cstheme="majorBidi"/>
          <w:sz w:val="24"/>
          <w:szCs w:val="24"/>
          <w:lang w:val="en-GB" w:eastAsia="it-IT" w:bidi="he-IL"/>
        </w:rPr>
        <w:t xml:space="preserve"> </w:t>
      </w:r>
      <w:r w:rsidR="004000C3" w:rsidRPr="004F4B04">
        <w:rPr>
          <w:rFonts w:asciiTheme="majorBidi" w:eastAsia="Times New Roman" w:hAnsiTheme="majorBidi" w:cstheme="majorBidi"/>
          <w:sz w:val="24"/>
          <w:szCs w:val="24"/>
          <w:lang w:val="en-GB" w:eastAsia="it-IT" w:bidi="he-IL"/>
        </w:rPr>
        <w:t xml:space="preserve">the </w:t>
      </w:r>
      <w:r w:rsidR="00DD45D3">
        <w:rPr>
          <w:rFonts w:asciiTheme="majorBidi" w:eastAsia="Times New Roman" w:hAnsiTheme="majorBidi" w:cstheme="majorBidi"/>
          <w:sz w:val="24"/>
          <w:szCs w:val="24"/>
          <w:lang w:val="en-GB" w:eastAsia="it-IT" w:bidi="he-IL"/>
        </w:rPr>
        <w:t>newly opened o</w:t>
      </w:r>
      <w:r w:rsidR="008775C5" w:rsidRPr="004F4B04">
        <w:rPr>
          <w:rFonts w:asciiTheme="majorBidi" w:eastAsia="Times New Roman" w:hAnsiTheme="majorBidi" w:cstheme="majorBidi"/>
          <w:sz w:val="24"/>
          <w:szCs w:val="24"/>
          <w:lang w:val="en-GB" w:eastAsia="it-IT" w:bidi="he-IL"/>
        </w:rPr>
        <w:t>ceanic</w:t>
      </w:r>
      <w:r w:rsidR="007C7534" w:rsidRPr="004F4B04">
        <w:rPr>
          <w:rFonts w:asciiTheme="majorBidi" w:eastAsia="Times New Roman" w:hAnsiTheme="majorBidi" w:cstheme="majorBidi"/>
          <w:sz w:val="24"/>
          <w:szCs w:val="24"/>
          <w:lang w:val="en-GB" w:eastAsia="it-IT" w:bidi="he-IL"/>
        </w:rPr>
        <w:t xml:space="preserve"> </w:t>
      </w:r>
      <w:r w:rsidR="00E10203" w:rsidRPr="004F4B04">
        <w:rPr>
          <w:rFonts w:asciiTheme="majorBidi" w:eastAsia="Times New Roman" w:hAnsiTheme="majorBidi" w:cstheme="majorBidi"/>
          <w:sz w:val="24"/>
          <w:szCs w:val="24"/>
          <w:lang w:val="en-GB" w:eastAsia="it-IT" w:bidi="he-IL"/>
        </w:rPr>
        <w:t xml:space="preserve">shipping </w:t>
      </w:r>
      <w:r w:rsidR="00DD45D3">
        <w:rPr>
          <w:rFonts w:asciiTheme="majorBidi" w:eastAsia="Times New Roman" w:hAnsiTheme="majorBidi" w:cstheme="majorBidi"/>
          <w:sz w:val="24"/>
          <w:szCs w:val="24"/>
          <w:lang w:val="en-GB" w:eastAsia="it-IT" w:bidi="he-IL"/>
        </w:rPr>
        <w:t>routes</w:t>
      </w:r>
      <w:r w:rsidR="001C1FF5">
        <w:rPr>
          <w:rFonts w:asciiTheme="majorBidi" w:eastAsia="Times New Roman" w:hAnsiTheme="majorBidi" w:cstheme="majorBidi"/>
          <w:sz w:val="24"/>
          <w:szCs w:val="24"/>
          <w:lang w:val="en-GB" w:eastAsia="it-IT" w:bidi="he-IL"/>
        </w:rPr>
        <w:t>, in the wake of the Portuguese discoveries</w:t>
      </w:r>
      <w:r w:rsidR="002F427C" w:rsidRPr="004F4B04">
        <w:rPr>
          <w:rFonts w:asciiTheme="majorBidi" w:eastAsia="Times New Roman" w:hAnsiTheme="majorBidi" w:cstheme="majorBidi"/>
          <w:sz w:val="24"/>
          <w:szCs w:val="24"/>
          <w:lang w:val="en-GB" w:eastAsia="it-IT" w:bidi="he-IL"/>
        </w:rPr>
        <w:t xml:space="preserve">. </w:t>
      </w:r>
    </w:p>
    <w:p w:rsidR="00B53C45" w:rsidRPr="004F4B04" w:rsidRDefault="00AF2304" w:rsidP="006A22CC">
      <w:pPr>
        <w:tabs>
          <w:tab w:val="left" w:pos="709"/>
        </w:tabs>
        <w:spacing w:after="0" w:line="360" w:lineRule="auto"/>
        <w:jc w:val="both"/>
        <w:rPr>
          <w:rFonts w:asciiTheme="majorBidi" w:eastAsia="Times New Roman" w:hAnsiTheme="majorBidi" w:cstheme="majorBidi"/>
          <w:sz w:val="24"/>
          <w:szCs w:val="24"/>
          <w:lang w:val="en-GB" w:eastAsia="it-IT" w:bidi="he-IL"/>
        </w:rPr>
      </w:pPr>
      <w:r w:rsidRPr="004F4B04">
        <w:rPr>
          <w:rFonts w:asciiTheme="majorBidi" w:eastAsia="Times New Roman" w:hAnsiTheme="majorBidi" w:cstheme="majorBidi"/>
          <w:sz w:val="24"/>
          <w:szCs w:val="24"/>
          <w:lang w:val="en-GB" w:eastAsia="it-IT" w:bidi="he-IL"/>
        </w:rPr>
        <w:tab/>
      </w:r>
      <w:r w:rsidR="00BE720B" w:rsidRPr="004F4B04">
        <w:rPr>
          <w:rFonts w:asciiTheme="majorBidi" w:eastAsia="Times New Roman" w:hAnsiTheme="majorBidi" w:cstheme="majorBidi"/>
          <w:sz w:val="24"/>
          <w:szCs w:val="24"/>
          <w:lang w:val="en-GB" w:eastAsia="it-IT" w:bidi="he-IL"/>
        </w:rPr>
        <w:t xml:space="preserve">Shifting </w:t>
      </w:r>
      <w:r w:rsidR="009A5052" w:rsidRPr="004F4B04">
        <w:rPr>
          <w:rFonts w:asciiTheme="majorBidi" w:eastAsia="Times New Roman" w:hAnsiTheme="majorBidi" w:cstheme="majorBidi"/>
          <w:sz w:val="24"/>
          <w:szCs w:val="24"/>
          <w:lang w:val="en-GB" w:eastAsia="it-IT" w:bidi="he-IL"/>
        </w:rPr>
        <w:t>our attention to</w:t>
      </w:r>
      <w:r w:rsidR="00BE720B" w:rsidRPr="004F4B04">
        <w:rPr>
          <w:rFonts w:asciiTheme="majorBidi" w:eastAsia="Times New Roman" w:hAnsiTheme="majorBidi" w:cstheme="majorBidi"/>
          <w:sz w:val="24"/>
          <w:szCs w:val="24"/>
          <w:lang w:val="en-GB" w:eastAsia="it-IT" w:bidi="he-IL"/>
        </w:rPr>
        <w:t xml:space="preserve"> </w:t>
      </w:r>
      <w:r w:rsidR="001C2951">
        <w:rPr>
          <w:rFonts w:asciiTheme="majorBidi" w:eastAsia="Times New Roman" w:hAnsiTheme="majorBidi" w:cstheme="majorBidi"/>
          <w:sz w:val="24"/>
          <w:szCs w:val="24"/>
          <w:lang w:val="en-GB" w:eastAsia="it-IT" w:bidi="he-IL"/>
        </w:rPr>
        <w:t xml:space="preserve">weights and </w:t>
      </w:r>
      <w:r w:rsidR="00BE720B" w:rsidRPr="004F4B04">
        <w:rPr>
          <w:rFonts w:asciiTheme="majorBidi" w:eastAsia="Times New Roman" w:hAnsiTheme="majorBidi" w:cstheme="majorBidi"/>
          <w:sz w:val="24"/>
          <w:szCs w:val="24"/>
          <w:lang w:val="en-GB" w:eastAsia="it-IT" w:bidi="he-IL"/>
        </w:rPr>
        <w:t xml:space="preserve">measures, </w:t>
      </w:r>
      <w:r w:rsidR="005F56FA">
        <w:rPr>
          <w:rFonts w:asciiTheme="majorBidi" w:eastAsia="Times New Roman" w:hAnsiTheme="majorBidi" w:cstheme="majorBidi"/>
          <w:sz w:val="24"/>
          <w:szCs w:val="24"/>
          <w:lang w:val="en-GB" w:eastAsia="it-IT" w:bidi="he-IL"/>
        </w:rPr>
        <w:t xml:space="preserve">I </w:t>
      </w:r>
      <w:r w:rsidR="00444340">
        <w:rPr>
          <w:rFonts w:asciiTheme="majorBidi" w:eastAsia="Times New Roman" w:hAnsiTheme="majorBidi" w:cstheme="majorBidi"/>
          <w:sz w:val="24"/>
          <w:szCs w:val="24"/>
          <w:lang w:val="en-GB" w:eastAsia="it-IT" w:bidi="he-IL"/>
        </w:rPr>
        <w:t>discuss</w:t>
      </w:r>
      <w:r w:rsidR="00444340" w:rsidRPr="004F4B04">
        <w:rPr>
          <w:rFonts w:asciiTheme="majorBidi" w:eastAsia="Times New Roman" w:hAnsiTheme="majorBidi" w:cstheme="majorBidi"/>
          <w:sz w:val="24"/>
          <w:szCs w:val="24"/>
          <w:lang w:val="en-GB" w:eastAsia="it-IT" w:bidi="he-IL"/>
        </w:rPr>
        <w:t xml:space="preserve"> </w:t>
      </w:r>
      <w:r w:rsidR="00BE720B" w:rsidRPr="004F4B04">
        <w:rPr>
          <w:rFonts w:asciiTheme="majorBidi" w:eastAsia="Times New Roman" w:hAnsiTheme="majorBidi" w:cstheme="majorBidi"/>
          <w:sz w:val="24"/>
          <w:szCs w:val="24"/>
          <w:lang w:val="en-GB" w:eastAsia="it-IT" w:bidi="he-IL"/>
        </w:rPr>
        <w:t>the</w:t>
      </w:r>
      <w:r w:rsidR="00885549" w:rsidRPr="004F4B04">
        <w:rPr>
          <w:rFonts w:asciiTheme="majorBidi" w:eastAsia="Times New Roman" w:hAnsiTheme="majorBidi" w:cstheme="majorBidi"/>
          <w:sz w:val="24"/>
          <w:szCs w:val="24"/>
          <w:lang w:val="en-GB" w:eastAsia="it-IT" w:bidi="he-IL"/>
        </w:rPr>
        <w:t xml:space="preserve"> difference</w:t>
      </w:r>
      <w:r w:rsidR="00D6457A" w:rsidRPr="004F4B04">
        <w:rPr>
          <w:rFonts w:asciiTheme="majorBidi" w:eastAsia="Times New Roman" w:hAnsiTheme="majorBidi" w:cstheme="majorBidi"/>
          <w:sz w:val="24"/>
          <w:szCs w:val="24"/>
          <w:lang w:val="en-GB" w:eastAsia="it-IT" w:bidi="he-IL"/>
        </w:rPr>
        <w:t xml:space="preserve"> between overall capacity (that is </w:t>
      </w:r>
      <w:r w:rsidR="00444340">
        <w:rPr>
          <w:rFonts w:asciiTheme="majorBidi" w:eastAsia="Times New Roman" w:hAnsiTheme="majorBidi" w:cstheme="majorBidi"/>
          <w:sz w:val="24"/>
          <w:szCs w:val="24"/>
          <w:lang w:val="en-GB" w:eastAsia="it-IT" w:bidi="he-IL"/>
        </w:rPr>
        <w:t xml:space="preserve">all space </w:t>
      </w:r>
      <w:r w:rsidR="00D6457A" w:rsidRPr="004F4B04">
        <w:rPr>
          <w:rFonts w:asciiTheme="majorBidi" w:eastAsia="Times New Roman" w:hAnsiTheme="majorBidi" w:cstheme="majorBidi"/>
          <w:sz w:val="24"/>
          <w:szCs w:val="24"/>
          <w:lang w:val="en-GB" w:eastAsia="it-IT" w:bidi="he-IL"/>
        </w:rPr>
        <w:t xml:space="preserve">below </w:t>
      </w:r>
      <w:r w:rsidR="00885549" w:rsidRPr="004F4B04">
        <w:rPr>
          <w:rFonts w:asciiTheme="majorBidi" w:eastAsia="Times New Roman" w:hAnsiTheme="majorBidi" w:cstheme="majorBidi"/>
          <w:sz w:val="24"/>
          <w:szCs w:val="24"/>
          <w:lang w:val="en-GB" w:eastAsia="it-IT" w:bidi="he-IL"/>
        </w:rPr>
        <w:t>the expose</w:t>
      </w:r>
      <w:r w:rsidR="00444340">
        <w:rPr>
          <w:rFonts w:asciiTheme="majorBidi" w:eastAsia="Times New Roman" w:hAnsiTheme="majorBidi" w:cstheme="majorBidi"/>
          <w:sz w:val="24"/>
          <w:szCs w:val="24"/>
          <w:lang w:val="en-GB" w:eastAsia="it-IT" w:bidi="he-IL"/>
        </w:rPr>
        <w:t>d</w:t>
      </w:r>
      <w:r w:rsidR="00885549" w:rsidRPr="004F4B04">
        <w:rPr>
          <w:rFonts w:asciiTheme="majorBidi" w:eastAsia="Times New Roman" w:hAnsiTheme="majorBidi" w:cstheme="majorBidi"/>
          <w:sz w:val="24"/>
          <w:szCs w:val="24"/>
          <w:lang w:val="en-GB" w:eastAsia="it-IT" w:bidi="he-IL"/>
        </w:rPr>
        <w:t xml:space="preserve"> </w:t>
      </w:r>
      <w:r w:rsidR="00D6457A" w:rsidRPr="004F4B04">
        <w:rPr>
          <w:rFonts w:asciiTheme="majorBidi" w:eastAsia="Times New Roman" w:hAnsiTheme="majorBidi" w:cstheme="majorBidi"/>
          <w:sz w:val="24"/>
          <w:szCs w:val="24"/>
          <w:lang w:val="en-GB" w:eastAsia="it-IT" w:bidi="he-IL"/>
        </w:rPr>
        <w:t xml:space="preserve">deck) and partial capacities </w:t>
      </w:r>
      <w:r w:rsidR="00885549" w:rsidRPr="004F4B04">
        <w:rPr>
          <w:rFonts w:asciiTheme="majorBidi" w:eastAsia="Times New Roman" w:hAnsiTheme="majorBidi" w:cstheme="majorBidi"/>
          <w:sz w:val="24"/>
          <w:szCs w:val="24"/>
          <w:lang w:val="en-GB" w:eastAsia="it-IT" w:bidi="he-IL"/>
        </w:rPr>
        <w:t>(</w:t>
      </w:r>
      <w:r w:rsidR="00A516D3" w:rsidRPr="004F4B04">
        <w:rPr>
          <w:rFonts w:asciiTheme="majorBidi" w:hAnsiTheme="majorBidi" w:cstheme="majorBidi"/>
          <w:sz w:val="24"/>
          <w:szCs w:val="24"/>
          <w:lang w:val="en-GB" w:bidi="he-IL"/>
        </w:rPr>
        <w:t>carrying capacity</w:t>
      </w:r>
      <w:r w:rsidR="00885549" w:rsidRPr="004F4B04">
        <w:rPr>
          <w:rFonts w:asciiTheme="majorBidi" w:hAnsiTheme="majorBidi" w:cstheme="majorBidi"/>
          <w:sz w:val="24"/>
          <w:szCs w:val="24"/>
          <w:lang w:val="en-GB" w:bidi="he-IL"/>
        </w:rPr>
        <w:t>)</w:t>
      </w:r>
      <w:r w:rsidR="00A516D3" w:rsidRPr="004F4B04">
        <w:rPr>
          <w:rFonts w:asciiTheme="majorBidi" w:hAnsiTheme="majorBidi" w:cstheme="majorBidi"/>
          <w:sz w:val="24"/>
          <w:szCs w:val="24"/>
          <w:lang w:val="en-GB" w:bidi="he-IL"/>
        </w:rPr>
        <w:t xml:space="preserve"> with respect to a specific type of bulky cargo, such as salt or cereals. </w:t>
      </w:r>
      <w:r w:rsidR="00F0027B">
        <w:rPr>
          <w:rFonts w:asciiTheme="majorBidi" w:eastAsia="Times New Roman" w:hAnsiTheme="majorBidi" w:cstheme="majorBidi"/>
          <w:sz w:val="24"/>
          <w:szCs w:val="24"/>
          <w:lang w:val="en-GB" w:eastAsia="it-IT" w:bidi="he-IL"/>
        </w:rPr>
        <w:t>A</w:t>
      </w:r>
      <w:r w:rsidR="00401753">
        <w:rPr>
          <w:rFonts w:asciiTheme="majorBidi" w:eastAsia="Times New Roman" w:hAnsiTheme="majorBidi" w:cstheme="majorBidi"/>
          <w:sz w:val="24"/>
          <w:szCs w:val="24"/>
          <w:lang w:val="en-GB" w:eastAsia="it-IT" w:bidi="he-IL"/>
        </w:rPr>
        <w:t>fter</w:t>
      </w:r>
      <w:r w:rsidR="00F0027B" w:rsidRPr="004F4B04">
        <w:rPr>
          <w:rFonts w:asciiTheme="majorBidi" w:eastAsia="Times New Roman" w:hAnsiTheme="majorBidi" w:cstheme="majorBidi"/>
          <w:sz w:val="24"/>
          <w:szCs w:val="24"/>
          <w:lang w:val="en-GB" w:eastAsia="it-IT" w:bidi="he-IL"/>
        </w:rPr>
        <w:t xml:space="preserve"> </w:t>
      </w:r>
      <w:r w:rsidR="004000C3" w:rsidRPr="004F4B04">
        <w:rPr>
          <w:rFonts w:asciiTheme="majorBidi" w:eastAsia="Times New Roman" w:hAnsiTheme="majorBidi" w:cstheme="majorBidi"/>
          <w:sz w:val="24"/>
          <w:szCs w:val="24"/>
          <w:lang w:val="en-GB" w:eastAsia="it-IT" w:bidi="he-IL"/>
        </w:rPr>
        <w:t>review</w:t>
      </w:r>
      <w:r w:rsidR="00401753">
        <w:rPr>
          <w:rFonts w:asciiTheme="majorBidi" w:eastAsia="Times New Roman" w:hAnsiTheme="majorBidi" w:cstheme="majorBidi"/>
          <w:sz w:val="24"/>
          <w:szCs w:val="24"/>
          <w:lang w:val="en-GB" w:eastAsia="it-IT" w:bidi="he-IL"/>
        </w:rPr>
        <w:t>ing</w:t>
      </w:r>
      <w:r w:rsidR="004000C3" w:rsidRPr="004F4B04">
        <w:rPr>
          <w:rFonts w:asciiTheme="majorBidi" w:eastAsia="Times New Roman" w:hAnsiTheme="majorBidi" w:cstheme="majorBidi"/>
          <w:sz w:val="24"/>
          <w:szCs w:val="24"/>
          <w:lang w:val="en-GB" w:eastAsia="it-IT" w:bidi="he-IL"/>
        </w:rPr>
        <w:t xml:space="preserve"> the </w:t>
      </w:r>
      <w:r w:rsidR="00B7107F" w:rsidRPr="004F4B04">
        <w:rPr>
          <w:rFonts w:asciiTheme="majorBidi" w:eastAsia="Times New Roman" w:hAnsiTheme="majorBidi" w:cstheme="majorBidi"/>
          <w:sz w:val="24"/>
          <w:szCs w:val="24"/>
          <w:lang w:val="en-GB" w:eastAsia="it-IT" w:bidi="he-IL"/>
        </w:rPr>
        <w:t xml:space="preserve">official measuring </w:t>
      </w:r>
      <w:r w:rsidR="00A516D3" w:rsidRPr="004F4B04">
        <w:rPr>
          <w:rFonts w:asciiTheme="majorBidi" w:eastAsia="Times New Roman" w:hAnsiTheme="majorBidi" w:cstheme="majorBidi"/>
          <w:sz w:val="24"/>
          <w:szCs w:val="24"/>
          <w:lang w:val="en-GB" w:eastAsia="it-IT" w:bidi="he-IL"/>
        </w:rPr>
        <w:t>techniques</w:t>
      </w:r>
      <w:r w:rsidR="00401753">
        <w:rPr>
          <w:rFonts w:asciiTheme="majorBidi" w:eastAsia="Times New Roman" w:hAnsiTheme="majorBidi" w:cstheme="majorBidi"/>
          <w:sz w:val="24"/>
          <w:szCs w:val="24"/>
          <w:lang w:val="en-GB" w:eastAsia="it-IT" w:bidi="he-IL"/>
        </w:rPr>
        <w:t>,</w:t>
      </w:r>
      <w:r w:rsidR="00A516D3" w:rsidRPr="004F4B04">
        <w:rPr>
          <w:rFonts w:asciiTheme="majorBidi" w:eastAsia="Times New Roman" w:hAnsiTheme="majorBidi" w:cstheme="majorBidi"/>
          <w:sz w:val="24"/>
          <w:szCs w:val="24"/>
          <w:lang w:val="en-GB" w:eastAsia="it-IT" w:bidi="he-IL"/>
        </w:rPr>
        <w:t xml:space="preserve"> </w:t>
      </w:r>
      <w:r w:rsidR="00401753">
        <w:rPr>
          <w:rFonts w:asciiTheme="majorBidi" w:eastAsia="Times New Roman" w:hAnsiTheme="majorBidi" w:cstheme="majorBidi"/>
          <w:sz w:val="24"/>
          <w:szCs w:val="24"/>
          <w:lang w:val="en-GB" w:eastAsia="it-IT" w:bidi="he-IL"/>
        </w:rPr>
        <w:t>I propose</w:t>
      </w:r>
      <w:r w:rsidR="009B1494" w:rsidRPr="004F4B04">
        <w:rPr>
          <w:rFonts w:asciiTheme="majorBidi" w:eastAsia="Times New Roman" w:hAnsiTheme="majorBidi" w:cstheme="majorBidi"/>
          <w:sz w:val="24"/>
          <w:szCs w:val="24"/>
          <w:lang w:val="en-GB" w:eastAsia="it-IT" w:bidi="he-IL"/>
        </w:rPr>
        <w:t xml:space="preserve"> </w:t>
      </w:r>
      <w:r w:rsidR="00401753">
        <w:rPr>
          <w:rFonts w:asciiTheme="majorBidi" w:eastAsia="Times New Roman" w:hAnsiTheme="majorBidi" w:cstheme="majorBidi"/>
          <w:sz w:val="24"/>
          <w:szCs w:val="24"/>
          <w:lang w:val="en-GB" w:eastAsia="it-IT" w:bidi="he-IL"/>
        </w:rPr>
        <w:t xml:space="preserve">some </w:t>
      </w:r>
      <w:r w:rsidR="009B1494" w:rsidRPr="004F4B04">
        <w:rPr>
          <w:rFonts w:asciiTheme="majorBidi" w:eastAsia="Times New Roman" w:hAnsiTheme="majorBidi" w:cstheme="majorBidi"/>
          <w:sz w:val="24"/>
          <w:szCs w:val="24"/>
          <w:lang w:val="en-GB" w:eastAsia="it-IT" w:bidi="he-IL"/>
        </w:rPr>
        <w:t xml:space="preserve">alternative </w:t>
      </w:r>
      <w:r w:rsidR="00401753">
        <w:rPr>
          <w:rFonts w:asciiTheme="majorBidi" w:eastAsia="Times New Roman" w:hAnsiTheme="majorBidi" w:cstheme="majorBidi"/>
          <w:sz w:val="24"/>
          <w:szCs w:val="24"/>
          <w:lang w:val="en-GB" w:eastAsia="it-IT" w:bidi="he-IL"/>
        </w:rPr>
        <w:t>means for</w:t>
      </w:r>
      <w:r w:rsidR="009A5052" w:rsidRPr="004F4B04">
        <w:rPr>
          <w:rFonts w:asciiTheme="majorBidi" w:eastAsia="Times New Roman" w:hAnsiTheme="majorBidi" w:cstheme="majorBidi"/>
          <w:sz w:val="24"/>
          <w:szCs w:val="24"/>
          <w:lang w:val="en-GB" w:eastAsia="it-IT" w:bidi="he-IL"/>
        </w:rPr>
        <w:t xml:space="preserve"> </w:t>
      </w:r>
      <w:r w:rsidR="009B1494" w:rsidRPr="004F4B04">
        <w:rPr>
          <w:rFonts w:asciiTheme="majorBidi" w:eastAsia="Times New Roman" w:hAnsiTheme="majorBidi" w:cstheme="majorBidi"/>
          <w:sz w:val="24"/>
          <w:szCs w:val="24"/>
          <w:lang w:val="en-GB" w:eastAsia="it-IT" w:bidi="he-IL"/>
        </w:rPr>
        <w:t>determin</w:t>
      </w:r>
      <w:r w:rsidR="00401753">
        <w:rPr>
          <w:rFonts w:asciiTheme="majorBidi" w:eastAsia="Times New Roman" w:hAnsiTheme="majorBidi" w:cstheme="majorBidi"/>
          <w:sz w:val="24"/>
          <w:szCs w:val="24"/>
          <w:lang w:val="en-GB" w:eastAsia="it-IT" w:bidi="he-IL"/>
        </w:rPr>
        <w:t>ing</w:t>
      </w:r>
      <w:r w:rsidR="009B1494" w:rsidRPr="004F4B04">
        <w:rPr>
          <w:rFonts w:asciiTheme="majorBidi" w:eastAsia="Times New Roman" w:hAnsiTheme="majorBidi" w:cstheme="majorBidi"/>
          <w:sz w:val="24"/>
          <w:szCs w:val="24"/>
          <w:lang w:val="en-GB" w:eastAsia="it-IT" w:bidi="he-IL"/>
        </w:rPr>
        <w:t xml:space="preserve"> a</w:t>
      </w:r>
      <w:r w:rsidR="00B7107F" w:rsidRPr="004F4B04">
        <w:rPr>
          <w:rFonts w:asciiTheme="majorBidi" w:eastAsia="Times New Roman" w:hAnsiTheme="majorBidi" w:cstheme="majorBidi"/>
          <w:sz w:val="24"/>
          <w:szCs w:val="24"/>
          <w:lang w:val="en-GB" w:eastAsia="it-IT" w:bidi="he-IL"/>
        </w:rPr>
        <w:t xml:space="preserve"> ship’s </w:t>
      </w:r>
      <w:r w:rsidR="00401753">
        <w:rPr>
          <w:rFonts w:asciiTheme="majorBidi" w:eastAsia="Times New Roman" w:hAnsiTheme="majorBidi" w:cstheme="majorBidi"/>
          <w:sz w:val="24"/>
          <w:szCs w:val="24"/>
          <w:lang w:val="en-GB" w:eastAsia="it-IT" w:bidi="he-IL"/>
        </w:rPr>
        <w:t xml:space="preserve">effective </w:t>
      </w:r>
      <w:r w:rsidR="00B7107F" w:rsidRPr="004F4B04">
        <w:rPr>
          <w:rFonts w:asciiTheme="majorBidi" w:eastAsia="Times New Roman" w:hAnsiTheme="majorBidi" w:cstheme="majorBidi"/>
          <w:sz w:val="24"/>
          <w:szCs w:val="24"/>
          <w:lang w:val="en-GB" w:eastAsia="it-IT" w:bidi="he-IL"/>
        </w:rPr>
        <w:t>capacity</w:t>
      </w:r>
      <w:r w:rsidR="009A5052" w:rsidRPr="004F4B04">
        <w:rPr>
          <w:rFonts w:asciiTheme="majorBidi" w:eastAsia="Times New Roman" w:hAnsiTheme="majorBidi" w:cstheme="majorBidi"/>
          <w:sz w:val="24"/>
          <w:szCs w:val="24"/>
          <w:lang w:val="en-GB" w:eastAsia="it-IT" w:bidi="he-IL"/>
        </w:rPr>
        <w:t xml:space="preserve">: </w:t>
      </w:r>
      <w:r w:rsidR="004000C3" w:rsidRPr="004F4B04">
        <w:rPr>
          <w:rFonts w:asciiTheme="majorBidi" w:eastAsia="Times New Roman" w:hAnsiTheme="majorBidi" w:cstheme="majorBidi"/>
          <w:sz w:val="24"/>
          <w:szCs w:val="24"/>
          <w:lang w:val="en-GB" w:eastAsia="it-IT" w:bidi="he-IL"/>
        </w:rPr>
        <w:t>1</w:t>
      </w:r>
      <w:r w:rsidR="009A5052" w:rsidRPr="004F4B04">
        <w:rPr>
          <w:rFonts w:asciiTheme="majorBidi" w:eastAsia="Times New Roman" w:hAnsiTheme="majorBidi" w:cstheme="majorBidi"/>
          <w:sz w:val="24"/>
          <w:szCs w:val="24"/>
          <w:lang w:val="en-GB" w:eastAsia="it-IT" w:bidi="he-IL"/>
        </w:rPr>
        <w:t>)</w:t>
      </w:r>
      <w:r w:rsidR="00B7107F" w:rsidRPr="004F4B04">
        <w:rPr>
          <w:rFonts w:asciiTheme="majorBidi" w:eastAsia="Times New Roman" w:hAnsiTheme="majorBidi" w:cstheme="majorBidi"/>
          <w:sz w:val="24"/>
          <w:szCs w:val="24"/>
          <w:lang w:val="en-GB" w:eastAsia="it-IT" w:bidi="he-IL"/>
        </w:rPr>
        <w:t xml:space="preserve"> by calculating the volume of the cargo according to a system of stowage factors</w:t>
      </w:r>
      <w:r w:rsidR="009A5052" w:rsidRPr="004F4B04">
        <w:rPr>
          <w:rFonts w:asciiTheme="majorBidi" w:eastAsia="Times New Roman" w:hAnsiTheme="majorBidi" w:cstheme="majorBidi"/>
          <w:sz w:val="24"/>
          <w:szCs w:val="24"/>
          <w:lang w:val="en-GB" w:eastAsia="it-IT" w:bidi="he-IL"/>
        </w:rPr>
        <w:t xml:space="preserve">; </w:t>
      </w:r>
      <w:r w:rsidR="004000C3" w:rsidRPr="004F4B04">
        <w:rPr>
          <w:rFonts w:asciiTheme="majorBidi" w:eastAsia="Times New Roman" w:hAnsiTheme="majorBidi" w:cstheme="majorBidi"/>
          <w:sz w:val="24"/>
          <w:szCs w:val="24"/>
          <w:lang w:val="en-GB" w:eastAsia="it-IT" w:bidi="he-IL"/>
        </w:rPr>
        <w:t>2</w:t>
      </w:r>
      <w:r w:rsidR="009A5052" w:rsidRPr="004F4B04">
        <w:rPr>
          <w:rFonts w:asciiTheme="majorBidi" w:eastAsia="Times New Roman" w:hAnsiTheme="majorBidi" w:cstheme="majorBidi"/>
          <w:sz w:val="24"/>
          <w:szCs w:val="24"/>
          <w:lang w:val="en-GB" w:eastAsia="it-IT" w:bidi="he-IL"/>
        </w:rPr>
        <w:t>)</w:t>
      </w:r>
      <w:r w:rsidR="00B7107F" w:rsidRPr="004F4B04">
        <w:rPr>
          <w:rFonts w:asciiTheme="majorBidi" w:eastAsia="Times New Roman" w:hAnsiTheme="majorBidi" w:cstheme="majorBidi"/>
          <w:sz w:val="24"/>
          <w:szCs w:val="24"/>
          <w:lang w:val="en-GB" w:eastAsia="it-IT" w:bidi="he-IL"/>
        </w:rPr>
        <w:t xml:space="preserve"> </w:t>
      </w:r>
      <w:r w:rsidR="00B32916">
        <w:rPr>
          <w:rFonts w:asciiTheme="majorBidi" w:eastAsia="Times New Roman" w:hAnsiTheme="majorBidi" w:cstheme="majorBidi"/>
          <w:sz w:val="24"/>
          <w:szCs w:val="24"/>
          <w:lang w:val="en-GB" w:eastAsia="it-IT" w:bidi="he-IL"/>
        </w:rPr>
        <w:t xml:space="preserve">relying on </w:t>
      </w:r>
      <w:r w:rsidR="00D6457A" w:rsidRPr="004F4B04">
        <w:rPr>
          <w:rFonts w:asciiTheme="majorBidi" w:hAnsiTheme="majorBidi" w:cstheme="majorBidi"/>
          <w:sz w:val="24"/>
          <w:szCs w:val="24"/>
          <w:lang w:val="en-GB"/>
        </w:rPr>
        <w:t>eyewitness testimonies</w:t>
      </w:r>
      <w:r w:rsidR="00B32916">
        <w:rPr>
          <w:rFonts w:asciiTheme="majorBidi" w:hAnsiTheme="majorBidi" w:cstheme="majorBidi"/>
          <w:sz w:val="24"/>
          <w:szCs w:val="24"/>
          <w:lang w:val="en-GB"/>
        </w:rPr>
        <w:t xml:space="preserve"> based on its former voyages</w:t>
      </w:r>
      <w:r w:rsidR="00326DD6" w:rsidRPr="004F4B04">
        <w:rPr>
          <w:rFonts w:asciiTheme="majorBidi" w:hAnsiTheme="majorBidi" w:cstheme="majorBidi"/>
          <w:sz w:val="24"/>
          <w:szCs w:val="24"/>
          <w:lang w:val="en-GB"/>
        </w:rPr>
        <w:t>.</w:t>
      </w:r>
      <w:r w:rsidR="00822A6A" w:rsidRPr="004F4B04">
        <w:rPr>
          <w:rFonts w:asciiTheme="majorBidi" w:eastAsia="Times New Roman" w:hAnsiTheme="majorBidi" w:cstheme="majorBidi"/>
          <w:sz w:val="24"/>
          <w:szCs w:val="24"/>
          <w:lang w:val="en-GB" w:eastAsia="it-IT" w:bidi="he-IL"/>
        </w:rPr>
        <w:t xml:space="preserve"> </w:t>
      </w:r>
      <w:r w:rsidR="009B1494" w:rsidRPr="004F4B04">
        <w:rPr>
          <w:rFonts w:asciiTheme="majorBidi" w:hAnsiTheme="majorBidi" w:cstheme="majorBidi"/>
          <w:sz w:val="24"/>
          <w:szCs w:val="24"/>
          <w:lang w:val="en-GB"/>
        </w:rPr>
        <w:t xml:space="preserve">The core of the </w:t>
      </w:r>
      <w:r w:rsidR="005F56FA">
        <w:rPr>
          <w:rFonts w:asciiTheme="majorBidi" w:hAnsiTheme="majorBidi" w:cstheme="majorBidi"/>
          <w:sz w:val="24"/>
          <w:szCs w:val="24"/>
          <w:lang w:val="en-GB"/>
        </w:rPr>
        <w:t xml:space="preserve">following </w:t>
      </w:r>
      <w:r w:rsidR="009B1494" w:rsidRPr="004F4B04">
        <w:rPr>
          <w:rFonts w:asciiTheme="majorBidi" w:hAnsiTheme="majorBidi" w:cstheme="majorBidi"/>
          <w:sz w:val="24"/>
          <w:szCs w:val="24"/>
          <w:lang w:val="en-GB"/>
        </w:rPr>
        <w:t>discussion i</w:t>
      </w:r>
      <w:r w:rsidR="006A22CC">
        <w:rPr>
          <w:rFonts w:asciiTheme="majorBidi" w:hAnsiTheme="majorBidi" w:cstheme="majorBidi"/>
          <w:sz w:val="24"/>
          <w:szCs w:val="24"/>
          <w:lang w:val="en-GB"/>
        </w:rPr>
        <w:t xml:space="preserve">s </w:t>
      </w:r>
      <w:r w:rsidR="009B1494" w:rsidRPr="004F4B04">
        <w:rPr>
          <w:rFonts w:asciiTheme="majorBidi" w:hAnsiTheme="majorBidi" w:cstheme="majorBidi"/>
          <w:sz w:val="24"/>
          <w:szCs w:val="24"/>
          <w:lang w:val="en-GB"/>
        </w:rPr>
        <w:t>the shifting balance between profitability and safety at sea</w:t>
      </w:r>
      <w:r w:rsidR="00226ED2">
        <w:rPr>
          <w:rFonts w:asciiTheme="majorBidi" w:hAnsiTheme="majorBidi" w:cstheme="majorBidi"/>
          <w:sz w:val="24"/>
          <w:szCs w:val="24"/>
          <w:lang w:val="en-GB"/>
        </w:rPr>
        <w:t>, the constant tug-of-war between lucre and lives</w:t>
      </w:r>
      <w:r w:rsidR="00120C87" w:rsidRPr="004F4B04">
        <w:rPr>
          <w:rFonts w:asciiTheme="majorBidi" w:hAnsiTheme="majorBidi" w:cstheme="majorBidi"/>
          <w:sz w:val="24"/>
          <w:szCs w:val="24"/>
          <w:lang w:val="en-GB"/>
        </w:rPr>
        <w:t>.</w:t>
      </w:r>
      <w:r w:rsidR="009B1494" w:rsidRPr="004F4B04">
        <w:rPr>
          <w:rFonts w:asciiTheme="majorBidi" w:hAnsiTheme="majorBidi" w:cstheme="majorBidi"/>
          <w:sz w:val="24"/>
          <w:szCs w:val="24"/>
          <w:lang w:val="en-GB"/>
        </w:rPr>
        <w:t xml:space="preserve"> </w:t>
      </w:r>
      <w:r w:rsidR="00452744">
        <w:rPr>
          <w:rFonts w:asciiTheme="majorBidi" w:hAnsiTheme="majorBidi" w:cstheme="majorBidi"/>
          <w:sz w:val="24"/>
          <w:szCs w:val="24"/>
          <w:lang w:val="en-GB"/>
        </w:rPr>
        <w:t>On this issue,</w:t>
      </w:r>
      <w:r w:rsidR="00120C87" w:rsidRPr="004F4B04">
        <w:rPr>
          <w:rFonts w:asciiTheme="majorBidi" w:hAnsiTheme="majorBidi" w:cstheme="majorBidi"/>
          <w:sz w:val="24"/>
          <w:szCs w:val="24"/>
          <w:lang w:val="en-GB"/>
        </w:rPr>
        <w:t xml:space="preserve"> </w:t>
      </w:r>
      <w:r w:rsidR="00452744">
        <w:rPr>
          <w:rFonts w:asciiTheme="majorBidi" w:hAnsiTheme="majorBidi" w:cstheme="majorBidi"/>
          <w:sz w:val="24"/>
          <w:szCs w:val="24"/>
          <w:lang w:val="en-GB"/>
        </w:rPr>
        <w:t xml:space="preserve">I review </w:t>
      </w:r>
      <w:r w:rsidR="00120C87" w:rsidRPr="004F4B04">
        <w:rPr>
          <w:rFonts w:asciiTheme="majorBidi" w:hAnsiTheme="majorBidi" w:cstheme="majorBidi"/>
          <w:sz w:val="24"/>
          <w:szCs w:val="24"/>
          <w:lang w:val="en-GB"/>
        </w:rPr>
        <w:t xml:space="preserve">the </w:t>
      </w:r>
      <w:r w:rsidR="004000C3" w:rsidRPr="004F4B04">
        <w:rPr>
          <w:rFonts w:asciiTheme="majorBidi" w:hAnsiTheme="majorBidi" w:cstheme="majorBidi"/>
          <w:sz w:val="24"/>
          <w:szCs w:val="24"/>
          <w:lang w:val="en-GB"/>
        </w:rPr>
        <w:t xml:space="preserve">measures taken to police </w:t>
      </w:r>
      <w:r w:rsidR="00452744">
        <w:rPr>
          <w:rFonts w:asciiTheme="majorBidi" w:hAnsiTheme="majorBidi" w:cstheme="majorBidi"/>
          <w:sz w:val="24"/>
          <w:szCs w:val="24"/>
          <w:lang w:val="en-GB"/>
        </w:rPr>
        <w:t xml:space="preserve">shippers </w:t>
      </w:r>
      <w:r w:rsidR="008B2902">
        <w:rPr>
          <w:rFonts w:asciiTheme="majorBidi" w:hAnsiTheme="majorBidi" w:cstheme="majorBidi"/>
          <w:sz w:val="24"/>
          <w:szCs w:val="24"/>
          <w:lang w:val="en-GB"/>
        </w:rPr>
        <w:t>against</w:t>
      </w:r>
      <w:r w:rsidR="00452744" w:rsidRPr="004F4B04">
        <w:rPr>
          <w:rFonts w:asciiTheme="majorBidi" w:hAnsiTheme="majorBidi" w:cstheme="majorBidi"/>
          <w:sz w:val="24"/>
          <w:szCs w:val="24"/>
          <w:lang w:val="en-GB"/>
        </w:rPr>
        <w:t xml:space="preserve"> </w:t>
      </w:r>
      <w:r w:rsidR="00C71BB0" w:rsidRPr="004F4B04">
        <w:rPr>
          <w:rFonts w:asciiTheme="majorBidi" w:hAnsiTheme="majorBidi" w:cstheme="majorBidi"/>
          <w:sz w:val="24"/>
          <w:szCs w:val="24"/>
          <w:lang w:val="en-GB"/>
        </w:rPr>
        <w:t>overloading and overcrowding</w:t>
      </w:r>
      <w:r w:rsidR="00452744">
        <w:rPr>
          <w:rFonts w:asciiTheme="majorBidi" w:hAnsiTheme="majorBidi" w:cstheme="majorBidi"/>
          <w:sz w:val="24"/>
          <w:szCs w:val="24"/>
          <w:lang w:val="en-GB"/>
        </w:rPr>
        <w:t>,</w:t>
      </w:r>
      <w:r w:rsidR="00822A6A" w:rsidRPr="004F4B04">
        <w:rPr>
          <w:rFonts w:asciiTheme="majorBidi" w:hAnsiTheme="majorBidi" w:cstheme="majorBidi"/>
          <w:sz w:val="24"/>
          <w:szCs w:val="24"/>
          <w:lang w:val="en-GB"/>
        </w:rPr>
        <w:t xml:space="preserve"> </w:t>
      </w:r>
      <w:r w:rsidR="00452744">
        <w:rPr>
          <w:rFonts w:asciiTheme="majorBidi" w:hAnsiTheme="majorBidi" w:cstheme="majorBidi"/>
          <w:sz w:val="24"/>
          <w:szCs w:val="24"/>
          <w:lang w:val="en-GB"/>
        </w:rPr>
        <w:t xml:space="preserve">a rampant abuse </w:t>
      </w:r>
      <w:r w:rsidR="008F3B39">
        <w:rPr>
          <w:rFonts w:asciiTheme="majorBidi" w:hAnsiTheme="majorBidi" w:cstheme="majorBidi"/>
          <w:sz w:val="24"/>
          <w:szCs w:val="24"/>
          <w:lang w:val="en-GB"/>
        </w:rPr>
        <w:t>that</w:t>
      </w:r>
      <w:r w:rsidR="00452744">
        <w:rPr>
          <w:rFonts w:asciiTheme="majorBidi" w:hAnsiTheme="majorBidi" w:cstheme="majorBidi"/>
          <w:sz w:val="24"/>
          <w:szCs w:val="24"/>
          <w:lang w:val="en-GB"/>
        </w:rPr>
        <w:t xml:space="preserve"> </w:t>
      </w:r>
      <w:r w:rsidR="00822A6A" w:rsidRPr="004F4B04">
        <w:rPr>
          <w:rFonts w:asciiTheme="majorBidi" w:hAnsiTheme="majorBidi" w:cstheme="majorBidi"/>
          <w:sz w:val="24"/>
          <w:szCs w:val="24"/>
          <w:lang w:val="en-GB"/>
        </w:rPr>
        <w:t xml:space="preserve">required state </w:t>
      </w:r>
      <w:r w:rsidR="00C71BB0" w:rsidRPr="004F4B04">
        <w:rPr>
          <w:rFonts w:asciiTheme="majorBidi" w:hAnsiTheme="majorBidi" w:cstheme="majorBidi"/>
          <w:sz w:val="24"/>
          <w:szCs w:val="24"/>
          <w:lang w:val="en-GB"/>
        </w:rPr>
        <w:t xml:space="preserve">intervention </w:t>
      </w:r>
      <w:r w:rsidR="00561C3D" w:rsidRPr="004F4B04">
        <w:rPr>
          <w:rFonts w:asciiTheme="majorBidi" w:hAnsiTheme="majorBidi" w:cstheme="majorBidi"/>
          <w:sz w:val="24"/>
          <w:szCs w:val="24"/>
          <w:lang w:val="en-GB"/>
        </w:rPr>
        <w:t>from</w:t>
      </w:r>
      <w:r w:rsidR="00C71BB0" w:rsidRPr="004F4B04">
        <w:rPr>
          <w:rFonts w:asciiTheme="majorBidi" w:hAnsiTheme="majorBidi" w:cstheme="majorBidi"/>
          <w:sz w:val="24"/>
          <w:szCs w:val="24"/>
          <w:lang w:val="en-GB"/>
        </w:rPr>
        <w:t xml:space="preserve"> a very early stage</w:t>
      </w:r>
      <w:r w:rsidR="00561C3D" w:rsidRPr="004F4B04">
        <w:rPr>
          <w:rFonts w:asciiTheme="majorBidi" w:hAnsiTheme="majorBidi" w:cstheme="majorBidi"/>
          <w:sz w:val="24"/>
          <w:szCs w:val="24"/>
          <w:lang w:val="en-GB"/>
        </w:rPr>
        <w:t>.</w:t>
      </w:r>
      <w:r w:rsidR="00120C87" w:rsidRPr="004F4B04">
        <w:rPr>
          <w:rFonts w:asciiTheme="majorBidi" w:hAnsiTheme="majorBidi" w:cstheme="majorBidi"/>
          <w:sz w:val="24"/>
          <w:szCs w:val="24"/>
          <w:lang w:val="en-GB"/>
        </w:rPr>
        <w:t xml:space="preserve"> </w:t>
      </w:r>
      <w:r w:rsidR="00561C3D" w:rsidRPr="004F4B04">
        <w:rPr>
          <w:rFonts w:asciiTheme="majorBidi" w:hAnsiTheme="majorBidi" w:cstheme="majorBidi"/>
          <w:sz w:val="24"/>
          <w:szCs w:val="24"/>
          <w:lang w:val="en-GB"/>
        </w:rPr>
        <w:t xml:space="preserve">Contrary to the general conviction, </w:t>
      </w:r>
      <w:r w:rsidR="008E04DA">
        <w:rPr>
          <w:rFonts w:asciiTheme="majorBidi" w:hAnsiTheme="majorBidi" w:cstheme="majorBidi"/>
          <w:sz w:val="24"/>
          <w:szCs w:val="24"/>
          <w:lang w:val="en-GB"/>
        </w:rPr>
        <w:t xml:space="preserve">I have </w:t>
      </w:r>
      <w:r w:rsidR="00561C3D" w:rsidRPr="004F4B04">
        <w:rPr>
          <w:rFonts w:asciiTheme="majorBidi" w:hAnsiTheme="majorBidi" w:cstheme="majorBidi"/>
          <w:sz w:val="24"/>
          <w:szCs w:val="24"/>
          <w:lang w:val="en-GB"/>
        </w:rPr>
        <w:t xml:space="preserve">argued that throughout the fifteenth and sixteenth centuries ships continued to be inspected and duly marked with waterline signs. The fact that the principal magistracy in charge </w:t>
      </w:r>
      <w:r w:rsidR="00561C3D" w:rsidRPr="004F4B04">
        <w:rPr>
          <w:rFonts w:asciiTheme="majorBidi" w:hAnsiTheme="majorBidi" w:cstheme="majorBidi"/>
          <w:sz w:val="24"/>
          <w:szCs w:val="24"/>
          <w:lang w:val="en-GB" w:bidi="he-IL"/>
        </w:rPr>
        <w:t xml:space="preserve">of enforcement </w:t>
      </w:r>
      <w:r w:rsidR="00561C3D" w:rsidRPr="004F4B04">
        <w:rPr>
          <w:rFonts w:asciiTheme="majorBidi" w:hAnsiTheme="majorBidi" w:cstheme="majorBidi"/>
          <w:sz w:val="24"/>
          <w:szCs w:val="24"/>
          <w:lang w:val="en-GB"/>
        </w:rPr>
        <w:t>changed at least four times over the course of four centuries</w:t>
      </w:r>
      <w:r w:rsidR="00D22AA0">
        <w:rPr>
          <w:rFonts w:asciiTheme="majorBidi" w:hAnsiTheme="majorBidi" w:cstheme="majorBidi"/>
          <w:sz w:val="24"/>
          <w:szCs w:val="24"/>
          <w:lang w:val="en-GB"/>
        </w:rPr>
        <w:t>,</w:t>
      </w:r>
      <w:r w:rsidR="00561C3D" w:rsidRPr="004F4B04">
        <w:rPr>
          <w:rFonts w:asciiTheme="majorBidi" w:hAnsiTheme="majorBidi" w:cstheme="majorBidi"/>
          <w:sz w:val="24"/>
          <w:szCs w:val="24"/>
          <w:lang w:val="en-GB"/>
        </w:rPr>
        <w:t xml:space="preserve"> suggests that the state was intent on increasing its control, rather than relaxing it. </w:t>
      </w:r>
      <w:r w:rsidR="00F40467">
        <w:rPr>
          <w:rFonts w:asciiTheme="majorBidi" w:hAnsiTheme="majorBidi" w:cstheme="majorBidi"/>
          <w:sz w:val="24"/>
          <w:szCs w:val="24"/>
          <w:lang w:val="en-GB"/>
        </w:rPr>
        <w:t>Logically</w:t>
      </w:r>
      <w:r w:rsidR="00822A6A" w:rsidRPr="004F4B04">
        <w:rPr>
          <w:rFonts w:asciiTheme="majorBidi" w:hAnsiTheme="majorBidi" w:cstheme="majorBidi"/>
          <w:sz w:val="24"/>
          <w:szCs w:val="24"/>
          <w:lang w:val="en-GB"/>
        </w:rPr>
        <w:t>, the</w:t>
      </w:r>
      <w:r w:rsidR="00561C3D" w:rsidRPr="004F4B04">
        <w:rPr>
          <w:rFonts w:asciiTheme="majorBidi" w:hAnsiTheme="majorBidi" w:cstheme="majorBidi"/>
          <w:sz w:val="24"/>
          <w:szCs w:val="24"/>
          <w:lang w:val="en-GB"/>
        </w:rPr>
        <w:t xml:space="preserve"> </w:t>
      </w:r>
      <w:r w:rsidR="00F40467">
        <w:rPr>
          <w:rFonts w:asciiTheme="majorBidi" w:hAnsiTheme="majorBidi" w:cstheme="majorBidi"/>
          <w:sz w:val="24"/>
          <w:szCs w:val="24"/>
          <w:lang w:val="en-GB"/>
        </w:rPr>
        <w:t xml:space="preserve">daily </w:t>
      </w:r>
      <w:r w:rsidR="00561C3D" w:rsidRPr="004F4B04">
        <w:rPr>
          <w:rFonts w:asciiTheme="majorBidi" w:hAnsiTheme="majorBidi" w:cstheme="majorBidi"/>
          <w:sz w:val="24"/>
          <w:szCs w:val="24"/>
          <w:lang w:val="en-GB"/>
        </w:rPr>
        <w:t xml:space="preserve">perils </w:t>
      </w:r>
      <w:r w:rsidR="00F40467">
        <w:rPr>
          <w:rFonts w:asciiTheme="majorBidi" w:hAnsiTheme="majorBidi" w:cstheme="majorBidi"/>
          <w:sz w:val="24"/>
          <w:szCs w:val="24"/>
          <w:lang w:val="en-GB"/>
        </w:rPr>
        <w:t>of</w:t>
      </w:r>
      <w:r w:rsidR="00F40467" w:rsidRPr="004F4B04">
        <w:rPr>
          <w:rFonts w:asciiTheme="majorBidi" w:hAnsiTheme="majorBidi" w:cstheme="majorBidi"/>
          <w:sz w:val="24"/>
          <w:szCs w:val="24"/>
          <w:lang w:val="en-GB"/>
        </w:rPr>
        <w:t xml:space="preserve"> </w:t>
      </w:r>
      <w:r w:rsidR="0015719E" w:rsidRPr="004F4B04">
        <w:rPr>
          <w:rFonts w:asciiTheme="majorBidi" w:hAnsiTheme="majorBidi" w:cstheme="majorBidi"/>
          <w:sz w:val="24"/>
          <w:szCs w:val="24"/>
          <w:lang w:val="en-GB"/>
        </w:rPr>
        <w:t xml:space="preserve">life </w:t>
      </w:r>
      <w:r w:rsidR="00561C3D" w:rsidRPr="004F4B04">
        <w:rPr>
          <w:rFonts w:asciiTheme="majorBidi" w:hAnsiTheme="majorBidi" w:cstheme="majorBidi"/>
          <w:sz w:val="24"/>
          <w:szCs w:val="24"/>
          <w:lang w:val="en-GB"/>
        </w:rPr>
        <w:t>at sea</w:t>
      </w:r>
      <w:r w:rsidR="00F40467">
        <w:rPr>
          <w:rFonts w:asciiTheme="majorBidi" w:hAnsiTheme="majorBidi" w:cstheme="majorBidi"/>
          <w:sz w:val="24"/>
          <w:szCs w:val="24"/>
          <w:lang w:val="en-GB"/>
        </w:rPr>
        <w:t xml:space="preserve"> –</w:t>
      </w:r>
      <w:r w:rsidR="00561C3D" w:rsidRPr="004F4B04">
        <w:rPr>
          <w:rFonts w:asciiTheme="majorBidi" w:hAnsiTheme="majorBidi" w:cstheme="majorBidi"/>
          <w:sz w:val="24"/>
          <w:szCs w:val="24"/>
          <w:lang w:val="en-GB"/>
        </w:rPr>
        <w:t xml:space="preserve"> </w:t>
      </w:r>
      <w:r w:rsidR="0015719E" w:rsidRPr="004F4B04">
        <w:rPr>
          <w:rFonts w:asciiTheme="majorBidi" w:hAnsiTheme="majorBidi" w:cstheme="majorBidi"/>
          <w:sz w:val="24"/>
          <w:szCs w:val="24"/>
          <w:lang w:val="en-GB"/>
        </w:rPr>
        <w:t>caused by men and nature alike</w:t>
      </w:r>
      <w:r w:rsidR="00F40467">
        <w:rPr>
          <w:rFonts w:asciiTheme="majorBidi" w:hAnsiTheme="majorBidi" w:cstheme="majorBidi"/>
          <w:sz w:val="24"/>
          <w:szCs w:val="24"/>
          <w:lang w:val="en-GB"/>
        </w:rPr>
        <w:t xml:space="preserve"> –</w:t>
      </w:r>
      <w:r w:rsidR="0015719E" w:rsidRPr="004F4B04">
        <w:rPr>
          <w:rFonts w:asciiTheme="majorBidi" w:hAnsiTheme="majorBidi" w:cstheme="majorBidi"/>
          <w:sz w:val="24"/>
          <w:szCs w:val="24"/>
          <w:lang w:val="en-GB"/>
        </w:rPr>
        <w:t xml:space="preserve"> led to the introduction of other </w:t>
      </w:r>
      <w:r w:rsidR="008F3B39">
        <w:rPr>
          <w:rFonts w:asciiTheme="majorBidi" w:hAnsiTheme="majorBidi" w:cstheme="majorBidi"/>
          <w:sz w:val="24"/>
          <w:szCs w:val="24"/>
          <w:lang w:val="en-GB"/>
        </w:rPr>
        <w:t>requirements</w:t>
      </w:r>
      <w:r w:rsidR="008F44A9">
        <w:rPr>
          <w:rFonts w:asciiTheme="majorBidi" w:hAnsiTheme="majorBidi" w:cstheme="majorBidi"/>
          <w:sz w:val="24"/>
          <w:szCs w:val="24"/>
          <w:lang w:val="en-GB"/>
        </w:rPr>
        <w:t xml:space="preserve">, such as </w:t>
      </w:r>
      <w:r w:rsidR="0015719E" w:rsidRPr="004F4B04">
        <w:rPr>
          <w:rFonts w:asciiTheme="majorBidi" w:hAnsiTheme="majorBidi" w:cstheme="majorBidi"/>
          <w:sz w:val="24"/>
          <w:szCs w:val="24"/>
          <w:lang w:val="en-GB"/>
        </w:rPr>
        <w:t>sailing in convoys</w:t>
      </w:r>
      <w:r w:rsidR="00F40467">
        <w:rPr>
          <w:rFonts w:asciiTheme="majorBidi" w:hAnsiTheme="majorBidi" w:cstheme="majorBidi"/>
          <w:sz w:val="24"/>
          <w:szCs w:val="24"/>
          <w:lang w:val="en-GB"/>
        </w:rPr>
        <w:t xml:space="preserve"> for better protection against piracy</w:t>
      </w:r>
      <w:r w:rsidR="0015719E" w:rsidRPr="004F4B04">
        <w:rPr>
          <w:rFonts w:asciiTheme="majorBidi" w:hAnsiTheme="majorBidi" w:cstheme="majorBidi"/>
          <w:sz w:val="24"/>
          <w:szCs w:val="24"/>
          <w:lang w:val="en-GB"/>
        </w:rPr>
        <w:t xml:space="preserve">, </w:t>
      </w:r>
      <w:r w:rsidR="00F40467">
        <w:rPr>
          <w:rFonts w:asciiTheme="majorBidi" w:hAnsiTheme="majorBidi" w:cstheme="majorBidi"/>
          <w:sz w:val="24"/>
          <w:szCs w:val="24"/>
          <w:lang w:val="en-GB"/>
        </w:rPr>
        <w:t xml:space="preserve">along with the </w:t>
      </w:r>
      <w:r w:rsidR="0015719E" w:rsidRPr="004F4B04">
        <w:rPr>
          <w:rFonts w:asciiTheme="majorBidi" w:hAnsiTheme="majorBidi" w:cstheme="majorBidi"/>
          <w:sz w:val="24"/>
          <w:szCs w:val="24"/>
          <w:lang w:val="en-GB"/>
        </w:rPr>
        <w:t>enrol</w:t>
      </w:r>
      <w:r w:rsidR="00F40467">
        <w:rPr>
          <w:rFonts w:asciiTheme="majorBidi" w:hAnsiTheme="majorBidi" w:cstheme="majorBidi"/>
          <w:sz w:val="24"/>
          <w:szCs w:val="24"/>
          <w:lang w:val="en-GB"/>
        </w:rPr>
        <w:t>ment of</w:t>
      </w:r>
      <w:r w:rsidR="0015719E" w:rsidRPr="004F4B04">
        <w:rPr>
          <w:rFonts w:asciiTheme="majorBidi" w:hAnsiTheme="majorBidi" w:cstheme="majorBidi"/>
          <w:sz w:val="24"/>
          <w:szCs w:val="24"/>
          <w:lang w:val="en-GB"/>
        </w:rPr>
        <w:t xml:space="preserve"> </w:t>
      </w:r>
      <w:r w:rsidR="00F40467">
        <w:rPr>
          <w:rFonts w:asciiTheme="majorBidi" w:hAnsiTheme="majorBidi" w:cstheme="majorBidi"/>
          <w:sz w:val="24"/>
          <w:szCs w:val="24"/>
          <w:lang w:val="en-GB"/>
        </w:rPr>
        <w:t xml:space="preserve">military </w:t>
      </w:r>
      <w:r w:rsidR="00561C3D" w:rsidRPr="004F4B04">
        <w:rPr>
          <w:rFonts w:asciiTheme="majorBidi" w:hAnsiTheme="majorBidi" w:cstheme="majorBidi"/>
          <w:sz w:val="24"/>
          <w:szCs w:val="24"/>
          <w:lang w:val="en-GB"/>
        </w:rPr>
        <w:t>professional</w:t>
      </w:r>
      <w:r w:rsidR="00F40467">
        <w:rPr>
          <w:rFonts w:asciiTheme="majorBidi" w:hAnsiTheme="majorBidi" w:cstheme="majorBidi"/>
          <w:sz w:val="24"/>
          <w:szCs w:val="24"/>
          <w:lang w:val="en-GB"/>
        </w:rPr>
        <w:t>s</w:t>
      </w:r>
      <w:r w:rsidR="00561C3D" w:rsidRPr="004F4B04">
        <w:rPr>
          <w:rFonts w:asciiTheme="majorBidi" w:hAnsiTheme="majorBidi" w:cstheme="majorBidi"/>
          <w:sz w:val="24"/>
          <w:szCs w:val="24"/>
          <w:lang w:val="en-GB"/>
        </w:rPr>
        <w:t xml:space="preserve"> </w:t>
      </w:r>
      <w:r w:rsidR="00F40467">
        <w:rPr>
          <w:rFonts w:asciiTheme="majorBidi" w:hAnsiTheme="majorBidi" w:cstheme="majorBidi"/>
          <w:sz w:val="24"/>
          <w:szCs w:val="24"/>
          <w:lang w:val="en-GB"/>
        </w:rPr>
        <w:t>on board</w:t>
      </w:r>
      <w:r w:rsidR="00561C3D" w:rsidRPr="004F4B04">
        <w:rPr>
          <w:rFonts w:asciiTheme="majorBidi" w:hAnsiTheme="majorBidi" w:cstheme="majorBidi"/>
          <w:sz w:val="24"/>
          <w:szCs w:val="24"/>
          <w:lang w:val="en-GB"/>
        </w:rPr>
        <w:t xml:space="preserve"> </w:t>
      </w:r>
      <w:r w:rsidR="00F40467">
        <w:rPr>
          <w:rFonts w:asciiTheme="majorBidi" w:hAnsiTheme="majorBidi" w:cstheme="majorBidi"/>
          <w:sz w:val="24"/>
          <w:szCs w:val="24"/>
          <w:lang w:val="en-GB"/>
        </w:rPr>
        <w:t xml:space="preserve">and equipping vessels with adequate </w:t>
      </w:r>
      <w:r w:rsidR="0015719E" w:rsidRPr="004F4B04">
        <w:rPr>
          <w:rFonts w:asciiTheme="majorBidi" w:hAnsiTheme="majorBidi" w:cstheme="majorBidi"/>
          <w:sz w:val="24"/>
          <w:szCs w:val="24"/>
          <w:lang w:val="en-GB"/>
        </w:rPr>
        <w:t>weaponry and guns</w:t>
      </w:r>
      <w:r w:rsidR="00F40467">
        <w:rPr>
          <w:rFonts w:asciiTheme="majorBidi" w:hAnsiTheme="majorBidi" w:cstheme="majorBidi"/>
          <w:sz w:val="24"/>
          <w:szCs w:val="24"/>
          <w:lang w:val="en-GB"/>
        </w:rPr>
        <w:t>, and so forth</w:t>
      </w:r>
      <w:r w:rsidR="0015719E" w:rsidRPr="004F4B04">
        <w:rPr>
          <w:rFonts w:asciiTheme="majorBidi" w:hAnsiTheme="majorBidi" w:cstheme="majorBidi"/>
          <w:sz w:val="24"/>
          <w:szCs w:val="24"/>
          <w:lang w:val="en-GB"/>
        </w:rPr>
        <w:t>.</w:t>
      </w:r>
      <w:r w:rsidR="00561C3D" w:rsidRPr="004F4B04">
        <w:rPr>
          <w:rFonts w:asciiTheme="majorBidi" w:hAnsiTheme="majorBidi" w:cstheme="majorBidi"/>
          <w:sz w:val="24"/>
          <w:szCs w:val="24"/>
          <w:lang w:val="en-GB"/>
        </w:rPr>
        <w:t xml:space="preserve"> </w:t>
      </w:r>
      <w:r w:rsidR="00FE3EDC" w:rsidRPr="00FA1D7D">
        <w:rPr>
          <w:rFonts w:asciiTheme="majorBidi" w:hAnsiTheme="majorBidi" w:cstheme="majorBidi"/>
          <w:sz w:val="24"/>
          <w:szCs w:val="24"/>
          <w:lang w:val="en-GB"/>
        </w:rPr>
        <w:t xml:space="preserve">Nevertheless, </w:t>
      </w:r>
      <w:r w:rsidR="00BC1524" w:rsidRPr="00FA1D7D">
        <w:rPr>
          <w:rFonts w:asciiTheme="majorBidi" w:hAnsiTheme="majorBidi" w:cstheme="majorBidi"/>
          <w:sz w:val="24"/>
          <w:szCs w:val="24"/>
          <w:lang w:val="en-GB"/>
        </w:rPr>
        <w:t>the evidence shows</w:t>
      </w:r>
      <w:r w:rsidR="00FE3EDC" w:rsidRPr="00FA1D7D">
        <w:rPr>
          <w:rFonts w:asciiTheme="majorBidi" w:hAnsiTheme="majorBidi" w:cstheme="majorBidi"/>
          <w:sz w:val="24"/>
          <w:szCs w:val="24"/>
          <w:lang w:val="en-GB"/>
        </w:rPr>
        <w:t xml:space="preserve"> that</w:t>
      </w:r>
      <w:r w:rsidR="00BC1524" w:rsidRPr="00FA1D7D">
        <w:rPr>
          <w:rFonts w:asciiTheme="majorBidi" w:hAnsiTheme="majorBidi" w:cstheme="majorBidi"/>
          <w:sz w:val="24"/>
          <w:szCs w:val="24"/>
          <w:lang w:val="en-GB"/>
        </w:rPr>
        <w:t xml:space="preserve">, </w:t>
      </w:r>
      <w:r w:rsidR="00BC1524" w:rsidRPr="00FA1D7D">
        <w:rPr>
          <w:rFonts w:asciiTheme="majorBidi" w:hAnsiTheme="majorBidi" w:cstheme="majorBidi"/>
          <w:sz w:val="24"/>
          <w:szCs w:val="24"/>
          <w:lang w:val="en-GB" w:bidi="he-IL"/>
        </w:rPr>
        <w:t>to reduce their operating costs,</w:t>
      </w:r>
      <w:r w:rsidR="00FE3EDC" w:rsidRPr="00FA1D7D">
        <w:rPr>
          <w:rFonts w:asciiTheme="majorBidi" w:hAnsiTheme="majorBidi" w:cstheme="majorBidi"/>
          <w:sz w:val="24"/>
          <w:szCs w:val="24"/>
          <w:lang w:val="en-GB"/>
        </w:rPr>
        <w:t xml:space="preserve"> </w:t>
      </w:r>
      <w:r w:rsidR="0015719E" w:rsidRPr="00FA1D7D">
        <w:rPr>
          <w:rFonts w:asciiTheme="majorBidi" w:hAnsiTheme="majorBidi" w:cstheme="majorBidi"/>
          <w:sz w:val="24"/>
          <w:szCs w:val="24"/>
          <w:lang w:val="en-GB"/>
        </w:rPr>
        <w:t>m</w:t>
      </w:r>
      <w:r w:rsidR="00561C3D" w:rsidRPr="00FA1D7D">
        <w:rPr>
          <w:rFonts w:asciiTheme="majorBidi" w:hAnsiTheme="majorBidi" w:cstheme="majorBidi"/>
          <w:sz w:val="24"/>
          <w:szCs w:val="24"/>
          <w:lang w:val="en-GB" w:bidi="he-IL"/>
        </w:rPr>
        <w:t xml:space="preserve">erchantmen </w:t>
      </w:r>
      <w:r w:rsidR="00BC1524" w:rsidRPr="00FA1D7D">
        <w:rPr>
          <w:rFonts w:asciiTheme="majorBidi" w:hAnsiTheme="majorBidi" w:cstheme="majorBidi"/>
          <w:sz w:val="24"/>
          <w:szCs w:val="24"/>
          <w:lang w:val="en-GB" w:bidi="he-IL"/>
        </w:rPr>
        <w:t xml:space="preserve">regularly </w:t>
      </w:r>
      <w:r w:rsidR="00561C3D" w:rsidRPr="00FA1D7D">
        <w:rPr>
          <w:rFonts w:asciiTheme="majorBidi" w:hAnsiTheme="majorBidi" w:cstheme="majorBidi"/>
          <w:sz w:val="24"/>
          <w:szCs w:val="24"/>
          <w:lang w:val="en-GB" w:bidi="he-IL"/>
        </w:rPr>
        <w:t xml:space="preserve">sailed with a reduced quota of </w:t>
      </w:r>
      <w:r w:rsidR="00BC1524" w:rsidRPr="00FA1D7D">
        <w:rPr>
          <w:rFonts w:asciiTheme="majorBidi" w:hAnsiTheme="majorBidi" w:cstheme="majorBidi"/>
          <w:sz w:val="24"/>
          <w:szCs w:val="24"/>
          <w:lang w:val="en-GB" w:bidi="he-IL"/>
        </w:rPr>
        <w:t>crew</w:t>
      </w:r>
      <w:r w:rsidR="00561C3D" w:rsidRPr="00FA1D7D">
        <w:rPr>
          <w:rFonts w:asciiTheme="majorBidi" w:hAnsiTheme="majorBidi" w:cstheme="majorBidi"/>
          <w:sz w:val="24"/>
          <w:szCs w:val="24"/>
          <w:lang w:val="en-GB" w:bidi="he-IL"/>
        </w:rPr>
        <w:t>men</w:t>
      </w:r>
      <w:r w:rsidR="00FB4548" w:rsidRPr="00FA1D7D">
        <w:rPr>
          <w:rFonts w:asciiTheme="majorBidi" w:hAnsiTheme="majorBidi" w:cstheme="majorBidi"/>
          <w:sz w:val="24"/>
          <w:szCs w:val="24"/>
          <w:lang w:val="en-GB" w:bidi="he-IL"/>
        </w:rPr>
        <w:t>,</w:t>
      </w:r>
      <w:r w:rsidR="00561C3D" w:rsidRPr="00FA1D7D">
        <w:rPr>
          <w:rFonts w:asciiTheme="majorBidi" w:hAnsiTheme="majorBidi" w:cstheme="majorBidi"/>
          <w:sz w:val="24"/>
          <w:szCs w:val="24"/>
          <w:lang w:val="en-GB" w:bidi="he-IL"/>
        </w:rPr>
        <w:t xml:space="preserve"> </w:t>
      </w:r>
      <w:r w:rsidR="00E102B9" w:rsidRPr="00FA1D7D">
        <w:rPr>
          <w:rFonts w:asciiTheme="majorBidi" w:hAnsiTheme="majorBidi" w:cstheme="majorBidi"/>
          <w:sz w:val="24"/>
          <w:szCs w:val="24"/>
          <w:lang w:val="en-GB" w:bidi="he-IL"/>
        </w:rPr>
        <w:t xml:space="preserve">and </w:t>
      </w:r>
      <w:r w:rsidR="00BC1524" w:rsidRPr="00FA1D7D">
        <w:rPr>
          <w:rFonts w:asciiTheme="majorBidi" w:hAnsiTheme="majorBidi" w:cstheme="majorBidi"/>
          <w:sz w:val="24"/>
          <w:szCs w:val="24"/>
          <w:lang w:val="en-GB" w:bidi="he-IL"/>
        </w:rPr>
        <w:t xml:space="preserve">the prescribed </w:t>
      </w:r>
      <w:r w:rsidR="00E102B9" w:rsidRPr="00FA1D7D">
        <w:rPr>
          <w:rFonts w:asciiTheme="majorBidi" w:hAnsiTheme="majorBidi" w:cstheme="majorBidi"/>
          <w:sz w:val="24"/>
          <w:szCs w:val="24"/>
          <w:lang w:val="en-GB" w:bidi="he-IL"/>
        </w:rPr>
        <w:t>protection</w:t>
      </w:r>
      <w:r w:rsidR="00BC1524" w:rsidRPr="00FA1D7D">
        <w:rPr>
          <w:rFonts w:asciiTheme="majorBidi" w:hAnsiTheme="majorBidi" w:cstheme="majorBidi"/>
          <w:sz w:val="24"/>
          <w:szCs w:val="24"/>
          <w:lang w:val="en-GB" w:bidi="he-IL"/>
        </w:rPr>
        <w:t xml:space="preserve"> was </w:t>
      </w:r>
      <w:r w:rsidR="00B40397" w:rsidRPr="00FA1D7D">
        <w:rPr>
          <w:rFonts w:asciiTheme="majorBidi" w:hAnsiTheme="majorBidi" w:cstheme="majorBidi"/>
          <w:sz w:val="24"/>
          <w:szCs w:val="24"/>
          <w:lang w:val="en-GB" w:bidi="he-IL"/>
        </w:rPr>
        <w:t xml:space="preserve">either </w:t>
      </w:r>
      <w:r w:rsidR="00BC1524" w:rsidRPr="00FA1D7D">
        <w:rPr>
          <w:rFonts w:asciiTheme="majorBidi" w:hAnsiTheme="majorBidi" w:cstheme="majorBidi"/>
          <w:sz w:val="24"/>
          <w:szCs w:val="24"/>
          <w:lang w:val="en-GB" w:bidi="he-IL"/>
        </w:rPr>
        <w:t>insuffici</w:t>
      </w:r>
      <w:r w:rsidR="00FB4548" w:rsidRPr="00FA1D7D">
        <w:rPr>
          <w:rFonts w:asciiTheme="majorBidi" w:hAnsiTheme="majorBidi" w:cstheme="majorBidi"/>
          <w:sz w:val="24"/>
          <w:szCs w:val="24"/>
          <w:lang w:val="en-GB" w:bidi="he-IL"/>
        </w:rPr>
        <w:t>ent or</w:t>
      </w:r>
      <w:r w:rsidR="00BC1524" w:rsidRPr="00FA1D7D">
        <w:rPr>
          <w:rFonts w:asciiTheme="majorBidi" w:hAnsiTheme="majorBidi" w:cstheme="majorBidi"/>
          <w:sz w:val="24"/>
          <w:szCs w:val="24"/>
          <w:lang w:val="en-GB" w:bidi="he-IL"/>
        </w:rPr>
        <w:t xml:space="preserve"> lacking</w:t>
      </w:r>
      <w:r w:rsidR="00FB4548" w:rsidRPr="00FA1D7D">
        <w:rPr>
          <w:rFonts w:asciiTheme="majorBidi" w:hAnsiTheme="majorBidi" w:cstheme="majorBidi"/>
          <w:sz w:val="24"/>
          <w:szCs w:val="24"/>
          <w:lang w:val="en-GB" w:bidi="he-IL"/>
        </w:rPr>
        <w:t xml:space="preserve"> altogether</w:t>
      </w:r>
      <w:r w:rsidR="00E102B9" w:rsidRPr="00FA1D7D">
        <w:rPr>
          <w:rFonts w:asciiTheme="majorBidi" w:hAnsiTheme="majorBidi" w:cstheme="majorBidi"/>
          <w:sz w:val="24"/>
          <w:szCs w:val="24"/>
          <w:lang w:val="en-GB" w:bidi="he-IL"/>
        </w:rPr>
        <w:t>.</w:t>
      </w:r>
      <w:r w:rsidR="00E102B9" w:rsidRPr="00FA1D7D">
        <w:rPr>
          <w:rFonts w:asciiTheme="majorBidi" w:hAnsiTheme="majorBidi" w:cstheme="majorBidi"/>
          <w:sz w:val="24"/>
          <w:szCs w:val="24"/>
          <w:lang w:val="en-GB"/>
        </w:rPr>
        <w:t xml:space="preserve"> </w:t>
      </w:r>
      <w:r w:rsidR="005F56FA">
        <w:rPr>
          <w:rFonts w:asciiTheme="majorBidi" w:hAnsiTheme="majorBidi" w:cstheme="majorBidi"/>
          <w:sz w:val="24"/>
          <w:szCs w:val="24"/>
          <w:shd w:val="clear" w:color="auto" w:fill="FFFFFF"/>
          <w:lang w:val="en-GB"/>
        </w:rPr>
        <w:t xml:space="preserve">The last </w:t>
      </w:r>
      <w:r w:rsidR="006A22CC">
        <w:rPr>
          <w:rFonts w:asciiTheme="majorBidi" w:hAnsiTheme="majorBidi" w:cstheme="majorBidi"/>
          <w:sz w:val="24"/>
          <w:szCs w:val="24"/>
          <w:shd w:val="clear" w:color="auto" w:fill="FFFFFF"/>
          <w:lang w:val="en-GB"/>
        </w:rPr>
        <w:t>issue</w:t>
      </w:r>
      <w:r w:rsidR="005F56FA">
        <w:rPr>
          <w:rFonts w:asciiTheme="majorBidi" w:hAnsiTheme="majorBidi" w:cstheme="majorBidi"/>
          <w:sz w:val="24"/>
          <w:szCs w:val="24"/>
          <w:shd w:val="clear" w:color="auto" w:fill="FFFFFF"/>
          <w:lang w:val="en-GB"/>
        </w:rPr>
        <w:t xml:space="preserve"> </w:t>
      </w:r>
      <w:r w:rsidR="00C97645" w:rsidRPr="00FA1D7D">
        <w:rPr>
          <w:rFonts w:asciiTheme="majorBidi" w:hAnsiTheme="majorBidi" w:cstheme="majorBidi"/>
          <w:sz w:val="24"/>
          <w:szCs w:val="24"/>
          <w:shd w:val="clear" w:color="auto" w:fill="FFFFFF"/>
          <w:lang w:val="en-GB"/>
        </w:rPr>
        <w:t xml:space="preserve">complements </w:t>
      </w:r>
      <w:r w:rsidR="00FE3EDC" w:rsidRPr="00FA1D7D">
        <w:rPr>
          <w:rFonts w:asciiTheme="majorBidi" w:hAnsiTheme="majorBidi" w:cstheme="majorBidi"/>
          <w:sz w:val="24"/>
          <w:szCs w:val="24"/>
          <w:shd w:val="clear" w:color="auto" w:fill="FFFFFF"/>
          <w:lang w:val="en-GB"/>
        </w:rPr>
        <w:t>a</w:t>
      </w:r>
      <w:r w:rsidR="00C97645" w:rsidRPr="00FA1D7D">
        <w:rPr>
          <w:rFonts w:asciiTheme="majorBidi" w:hAnsiTheme="majorBidi" w:cstheme="majorBidi"/>
          <w:sz w:val="24"/>
          <w:szCs w:val="24"/>
          <w:shd w:val="clear" w:color="auto" w:fill="FFFFFF"/>
          <w:lang w:val="en-GB"/>
        </w:rPr>
        <w:t xml:space="preserve"> </w:t>
      </w:r>
      <w:r w:rsidR="00E102B9" w:rsidRPr="00FA1D7D">
        <w:rPr>
          <w:rFonts w:asciiTheme="majorBidi" w:hAnsiTheme="majorBidi" w:cstheme="majorBidi"/>
          <w:sz w:val="24"/>
          <w:szCs w:val="24"/>
          <w:shd w:val="clear" w:color="auto" w:fill="FFFFFF"/>
          <w:lang w:val="en-GB"/>
        </w:rPr>
        <w:t xml:space="preserve">discussion </w:t>
      </w:r>
      <w:r w:rsidR="001D2591" w:rsidRPr="00FA1D7D">
        <w:rPr>
          <w:rFonts w:asciiTheme="majorBidi" w:hAnsiTheme="majorBidi" w:cstheme="majorBidi"/>
          <w:sz w:val="24"/>
          <w:szCs w:val="24"/>
          <w:shd w:val="clear" w:color="auto" w:fill="FFFFFF"/>
          <w:lang w:val="en-GB"/>
        </w:rPr>
        <w:t>of</w:t>
      </w:r>
      <w:r w:rsidR="00E102B9" w:rsidRPr="00FA1D7D">
        <w:rPr>
          <w:rFonts w:asciiTheme="majorBidi" w:hAnsiTheme="majorBidi" w:cstheme="majorBidi"/>
          <w:sz w:val="24"/>
          <w:szCs w:val="24"/>
          <w:shd w:val="clear" w:color="auto" w:fill="FFFFFF"/>
          <w:lang w:val="en-GB"/>
        </w:rPr>
        <w:t xml:space="preserve"> </w:t>
      </w:r>
      <w:r w:rsidR="00FE3EDC" w:rsidRPr="00FA1D7D">
        <w:rPr>
          <w:rFonts w:asciiTheme="majorBidi" w:hAnsiTheme="majorBidi" w:cstheme="majorBidi"/>
          <w:sz w:val="24"/>
          <w:szCs w:val="24"/>
          <w:shd w:val="clear" w:color="auto" w:fill="FFFFFF"/>
          <w:lang w:val="en-GB"/>
        </w:rPr>
        <w:t>the</w:t>
      </w:r>
      <w:r w:rsidR="00E102B9" w:rsidRPr="00FA1D7D">
        <w:rPr>
          <w:rFonts w:asciiTheme="majorBidi" w:hAnsiTheme="majorBidi" w:cstheme="majorBidi"/>
          <w:sz w:val="24"/>
          <w:szCs w:val="24"/>
          <w:shd w:val="clear" w:color="auto" w:fill="FFFFFF"/>
          <w:lang w:val="en-GB"/>
        </w:rPr>
        <w:t xml:space="preserve"> </w:t>
      </w:r>
      <w:r w:rsidR="00B53C45" w:rsidRPr="00FA1D7D">
        <w:rPr>
          <w:rFonts w:asciiTheme="majorBidi" w:hAnsiTheme="majorBidi" w:cstheme="majorBidi"/>
          <w:sz w:val="24"/>
          <w:szCs w:val="24"/>
          <w:shd w:val="clear" w:color="auto" w:fill="FFFFFF"/>
          <w:lang w:val="en-GB"/>
        </w:rPr>
        <w:t xml:space="preserve">fiscal privileges </w:t>
      </w:r>
      <w:r w:rsidR="00FE3EDC" w:rsidRPr="00FA1D7D">
        <w:rPr>
          <w:rFonts w:asciiTheme="majorBidi" w:hAnsiTheme="majorBidi" w:cstheme="majorBidi"/>
          <w:sz w:val="24"/>
          <w:szCs w:val="24"/>
          <w:shd w:val="clear" w:color="auto" w:fill="FFFFFF"/>
          <w:lang w:val="en-GB"/>
        </w:rPr>
        <w:t xml:space="preserve">granted to ships </w:t>
      </w:r>
      <w:r w:rsidR="001D2591" w:rsidRPr="00FA1D7D">
        <w:rPr>
          <w:rFonts w:asciiTheme="majorBidi" w:hAnsiTheme="majorBidi" w:cstheme="majorBidi"/>
          <w:sz w:val="24"/>
          <w:szCs w:val="24"/>
          <w:shd w:val="clear" w:color="auto" w:fill="FFFFFF"/>
          <w:lang w:val="en-GB"/>
        </w:rPr>
        <w:t>regarding</w:t>
      </w:r>
      <w:r w:rsidR="00FE3EDC" w:rsidRPr="00FA1D7D">
        <w:rPr>
          <w:rFonts w:asciiTheme="majorBidi" w:hAnsiTheme="majorBidi" w:cstheme="majorBidi"/>
          <w:sz w:val="24"/>
          <w:szCs w:val="24"/>
          <w:shd w:val="clear" w:color="auto" w:fill="FFFFFF"/>
          <w:lang w:val="en-GB"/>
        </w:rPr>
        <w:t xml:space="preserve"> the </w:t>
      </w:r>
      <w:r w:rsidR="00E102B9" w:rsidRPr="00FA1D7D">
        <w:rPr>
          <w:rFonts w:asciiTheme="majorBidi" w:hAnsiTheme="majorBidi" w:cstheme="majorBidi"/>
          <w:sz w:val="24"/>
          <w:szCs w:val="24"/>
          <w:lang w:val="en-GB"/>
        </w:rPr>
        <w:t xml:space="preserve">customary </w:t>
      </w:r>
      <w:r w:rsidR="00B53C45" w:rsidRPr="00FA1D7D">
        <w:rPr>
          <w:rFonts w:asciiTheme="majorBidi" w:hAnsiTheme="majorBidi" w:cstheme="majorBidi"/>
          <w:sz w:val="24"/>
          <w:szCs w:val="24"/>
          <w:lang w:val="en-GB"/>
        </w:rPr>
        <w:t xml:space="preserve">impositions </w:t>
      </w:r>
      <w:r w:rsidR="00E102B9" w:rsidRPr="00FA1D7D">
        <w:rPr>
          <w:rFonts w:asciiTheme="majorBidi" w:hAnsiTheme="majorBidi" w:cstheme="majorBidi"/>
          <w:sz w:val="24"/>
          <w:szCs w:val="24"/>
          <w:lang w:val="en-GB"/>
        </w:rPr>
        <w:t>in the port of Venice</w:t>
      </w:r>
      <w:r w:rsidR="001D2591" w:rsidRPr="00FA1D7D">
        <w:rPr>
          <w:rFonts w:asciiTheme="majorBidi" w:hAnsiTheme="majorBidi" w:cstheme="majorBidi"/>
          <w:sz w:val="24"/>
          <w:szCs w:val="24"/>
          <w:lang w:val="en-GB"/>
        </w:rPr>
        <w:t>,</w:t>
      </w:r>
      <w:r w:rsidR="00FE3EDC" w:rsidRPr="00FA1D7D">
        <w:rPr>
          <w:rFonts w:asciiTheme="majorBidi" w:hAnsiTheme="majorBidi" w:cstheme="majorBidi"/>
          <w:sz w:val="24"/>
          <w:szCs w:val="24"/>
          <w:lang w:val="en-GB"/>
        </w:rPr>
        <w:t xml:space="preserve"> and</w:t>
      </w:r>
      <w:r w:rsidR="00E102B9" w:rsidRPr="00FA1D7D">
        <w:rPr>
          <w:rFonts w:asciiTheme="majorBidi" w:hAnsiTheme="majorBidi" w:cstheme="majorBidi"/>
          <w:sz w:val="24"/>
          <w:szCs w:val="24"/>
          <w:lang w:val="en-GB"/>
        </w:rPr>
        <w:t xml:space="preserve"> primarily </w:t>
      </w:r>
      <w:r w:rsidR="001D2591" w:rsidRPr="00FA1D7D">
        <w:rPr>
          <w:rFonts w:asciiTheme="majorBidi" w:hAnsiTheme="majorBidi" w:cstheme="majorBidi"/>
          <w:sz w:val="24"/>
          <w:szCs w:val="24"/>
          <w:lang w:val="en-GB"/>
        </w:rPr>
        <w:t xml:space="preserve">at </w:t>
      </w:r>
      <w:r w:rsidR="00C97645" w:rsidRPr="00FA1D7D">
        <w:rPr>
          <w:rFonts w:asciiTheme="majorBidi" w:hAnsiTheme="majorBidi" w:cstheme="majorBidi"/>
          <w:sz w:val="24"/>
          <w:szCs w:val="24"/>
          <w:shd w:val="clear" w:color="auto" w:fill="FFFFFF"/>
          <w:lang w:val="en-GB"/>
        </w:rPr>
        <w:t xml:space="preserve">the </w:t>
      </w:r>
      <w:proofErr w:type="spellStart"/>
      <w:r w:rsidR="00A516D3" w:rsidRPr="00FA1D7D">
        <w:rPr>
          <w:rFonts w:asciiTheme="majorBidi" w:hAnsiTheme="majorBidi" w:cstheme="majorBidi"/>
          <w:i/>
          <w:iCs/>
          <w:sz w:val="24"/>
          <w:szCs w:val="24"/>
          <w:lang w:val="en-GB"/>
        </w:rPr>
        <w:t>dazio</w:t>
      </w:r>
      <w:proofErr w:type="spellEnd"/>
      <w:r w:rsidR="00A516D3" w:rsidRPr="00FA1D7D">
        <w:rPr>
          <w:rFonts w:asciiTheme="majorBidi" w:hAnsiTheme="majorBidi" w:cstheme="majorBidi"/>
          <w:i/>
          <w:iCs/>
          <w:sz w:val="24"/>
          <w:szCs w:val="24"/>
          <w:lang w:val="en-GB"/>
        </w:rPr>
        <w:t xml:space="preserve"> </w:t>
      </w:r>
      <w:proofErr w:type="spellStart"/>
      <w:r w:rsidR="00A516D3" w:rsidRPr="00FA1D7D">
        <w:rPr>
          <w:rFonts w:asciiTheme="majorBidi" w:hAnsiTheme="majorBidi" w:cstheme="majorBidi"/>
          <w:i/>
          <w:iCs/>
          <w:sz w:val="24"/>
          <w:szCs w:val="24"/>
          <w:lang w:val="en-GB"/>
        </w:rPr>
        <w:t>dell’ancoraggio</w:t>
      </w:r>
      <w:proofErr w:type="spellEnd"/>
      <w:r w:rsidR="00A516D3" w:rsidRPr="00FA1D7D">
        <w:rPr>
          <w:rFonts w:asciiTheme="majorBidi" w:hAnsiTheme="majorBidi" w:cstheme="majorBidi"/>
          <w:sz w:val="24"/>
          <w:szCs w:val="24"/>
          <w:lang w:val="en-GB"/>
        </w:rPr>
        <w:t xml:space="preserve"> </w:t>
      </w:r>
      <w:r w:rsidR="00B53C45" w:rsidRPr="00FA1D7D">
        <w:rPr>
          <w:rFonts w:asciiTheme="majorBidi" w:hAnsiTheme="majorBidi" w:cstheme="majorBidi"/>
          <w:sz w:val="24"/>
          <w:szCs w:val="24"/>
          <w:lang w:val="en-GB"/>
        </w:rPr>
        <w:t>(</w:t>
      </w:r>
      <w:r w:rsidR="00522C48" w:rsidRPr="00FA1D7D">
        <w:rPr>
          <w:rFonts w:asciiTheme="majorBidi" w:hAnsiTheme="majorBidi" w:cstheme="majorBidi"/>
          <w:sz w:val="24"/>
          <w:szCs w:val="24"/>
          <w:lang w:val="en-GB"/>
        </w:rPr>
        <w:t xml:space="preserve">also </w:t>
      </w:r>
      <w:r w:rsidR="00A516D3" w:rsidRPr="00FA1D7D">
        <w:rPr>
          <w:rFonts w:asciiTheme="majorBidi" w:hAnsiTheme="majorBidi" w:cstheme="majorBidi"/>
          <w:sz w:val="24"/>
          <w:szCs w:val="24"/>
          <w:lang w:val="en-GB"/>
        </w:rPr>
        <w:t xml:space="preserve">called </w:t>
      </w:r>
      <w:proofErr w:type="spellStart"/>
      <w:r w:rsidR="00E102B9" w:rsidRPr="00FA1D7D">
        <w:rPr>
          <w:rFonts w:asciiTheme="majorBidi" w:hAnsiTheme="majorBidi" w:cstheme="majorBidi"/>
          <w:i/>
          <w:iCs/>
          <w:sz w:val="24"/>
          <w:szCs w:val="24"/>
          <w:lang w:val="en-GB"/>
        </w:rPr>
        <w:t>dazio</w:t>
      </w:r>
      <w:proofErr w:type="spellEnd"/>
      <w:r w:rsidR="00E102B9" w:rsidRPr="00FA1D7D">
        <w:rPr>
          <w:rFonts w:asciiTheme="majorBidi" w:hAnsiTheme="majorBidi" w:cstheme="majorBidi"/>
          <w:i/>
          <w:iCs/>
          <w:sz w:val="24"/>
          <w:szCs w:val="24"/>
          <w:lang w:val="en-GB"/>
        </w:rPr>
        <w:t xml:space="preserve"> de’ </w:t>
      </w:r>
      <w:proofErr w:type="spellStart"/>
      <w:r w:rsidR="00E102B9" w:rsidRPr="00FA1D7D">
        <w:rPr>
          <w:rFonts w:asciiTheme="majorBidi" w:hAnsiTheme="majorBidi" w:cstheme="majorBidi"/>
          <w:i/>
          <w:iCs/>
          <w:sz w:val="24"/>
          <w:szCs w:val="24"/>
          <w:lang w:val="en-GB"/>
        </w:rPr>
        <w:t>castel</w:t>
      </w:r>
      <w:r w:rsidR="00A516D3" w:rsidRPr="00FA1D7D">
        <w:rPr>
          <w:rFonts w:asciiTheme="majorBidi" w:hAnsiTheme="majorBidi" w:cstheme="majorBidi"/>
          <w:i/>
          <w:iCs/>
          <w:sz w:val="24"/>
          <w:szCs w:val="24"/>
          <w:lang w:val="en-GB"/>
        </w:rPr>
        <w:t>li</w:t>
      </w:r>
      <w:proofErr w:type="spellEnd"/>
      <w:r w:rsidR="00B53C45" w:rsidRPr="00FA1D7D">
        <w:rPr>
          <w:rFonts w:asciiTheme="majorBidi" w:hAnsiTheme="majorBidi" w:cstheme="majorBidi"/>
          <w:sz w:val="24"/>
          <w:szCs w:val="24"/>
          <w:lang w:val="en-GB"/>
        </w:rPr>
        <w:t>).</w:t>
      </w:r>
    </w:p>
    <w:p w:rsidR="006E1337" w:rsidRPr="004F4B04" w:rsidRDefault="006E1337" w:rsidP="009332DF">
      <w:pPr>
        <w:tabs>
          <w:tab w:val="left" w:pos="709"/>
        </w:tabs>
        <w:spacing w:after="0" w:line="360" w:lineRule="auto"/>
        <w:jc w:val="both"/>
        <w:rPr>
          <w:rFonts w:asciiTheme="majorBidi" w:eastAsia="Times New Roman" w:hAnsiTheme="majorBidi" w:cstheme="majorBidi"/>
          <w:sz w:val="24"/>
          <w:szCs w:val="24"/>
          <w:lang w:val="en-GB" w:eastAsia="it-IT" w:bidi="he-IL"/>
        </w:rPr>
      </w:pPr>
    </w:p>
    <w:p w:rsidR="006E1337" w:rsidRPr="004F4B04" w:rsidRDefault="006E1337" w:rsidP="009332DF">
      <w:pPr>
        <w:spacing w:after="0" w:line="360" w:lineRule="auto"/>
        <w:rPr>
          <w:rFonts w:asciiTheme="majorBidi" w:hAnsiTheme="majorBidi" w:cstheme="majorBidi"/>
          <w:b/>
          <w:bCs/>
          <w:sz w:val="24"/>
          <w:szCs w:val="24"/>
          <w:lang w:val="en-GB"/>
        </w:rPr>
      </w:pPr>
      <w:r w:rsidRPr="004F4B04">
        <w:rPr>
          <w:rFonts w:asciiTheme="majorBidi" w:hAnsiTheme="majorBidi" w:cstheme="majorBidi"/>
          <w:b/>
          <w:bCs/>
          <w:sz w:val="24"/>
          <w:szCs w:val="24"/>
          <w:lang w:val="en-GB"/>
        </w:rPr>
        <w:t>Second Part</w:t>
      </w:r>
      <w:r w:rsidRPr="00253366">
        <w:rPr>
          <w:rFonts w:asciiTheme="majorBidi" w:hAnsiTheme="majorBidi" w:cstheme="majorBidi"/>
          <w:b/>
          <w:bCs/>
          <w:sz w:val="24"/>
          <w:szCs w:val="24"/>
          <w:lang w:val="en-GB"/>
        </w:rPr>
        <w:t xml:space="preserve">: </w:t>
      </w:r>
      <w:r w:rsidR="00DA451C" w:rsidRPr="00253366">
        <w:rPr>
          <w:rFonts w:asciiTheme="majorBidi" w:hAnsiTheme="majorBidi" w:cstheme="majorBidi"/>
          <w:b/>
          <w:bCs/>
          <w:sz w:val="24"/>
          <w:szCs w:val="24"/>
          <w:lang w:val="en-GB"/>
        </w:rPr>
        <w:t xml:space="preserve">From </w:t>
      </w:r>
      <w:r w:rsidR="00FA1D7D" w:rsidRPr="00253366">
        <w:rPr>
          <w:rFonts w:asciiTheme="majorBidi" w:hAnsiTheme="majorBidi" w:cstheme="majorBidi"/>
          <w:b/>
          <w:bCs/>
          <w:sz w:val="24"/>
          <w:szCs w:val="24"/>
          <w:lang w:val="en-GB"/>
        </w:rPr>
        <w:t xml:space="preserve">Founding </w:t>
      </w:r>
      <w:r w:rsidR="00DA451C" w:rsidRPr="00253366">
        <w:rPr>
          <w:rFonts w:asciiTheme="majorBidi" w:hAnsiTheme="majorBidi" w:cstheme="majorBidi"/>
          <w:b/>
          <w:bCs/>
          <w:sz w:val="24"/>
          <w:szCs w:val="24"/>
          <w:lang w:val="en-GB"/>
        </w:rPr>
        <w:t>to Dissolving</w:t>
      </w:r>
      <w:r w:rsidRPr="004F4B04">
        <w:rPr>
          <w:rFonts w:asciiTheme="majorBidi" w:hAnsiTheme="majorBidi" w:cstheme="majorBidi"/>
          <w:b/>
          <w:bCs/>
          <w:sz w:val="24"/>
          <w:szCs w:val="24"/>
          <w:lang w:val="en-GB"/>
        </w:rPr>
        <w:t xml:space="preserve"> a Shipping Company</w:t>
      </w:r>
    </w:p>
    <w:p w:rsidR="00772ABA" w:rsidRDefault="00E35040" w:rsidP="001932B9">
      <w:pPr>
        <w:spacing w:after="0" w:line="360" w:lineRule="auto"/>
        <w:jc w:val="both"/>
        <w:rPr>
          <w:rFonts w:asciiTheme="majorBidi" w:hAnsiTheme="majorBidi" w:cstheme="majorBidi"/>
          <w:sz w:val="24"/>
          <w:szCs w:val="24"/>
          <w:lang w:val="en-GB"/>
        </w:rPr>
      </w:pPr>
      <w:r w:rsidRPr="00151677">
        <w:rPr>
          <w:rFonts w:asciiTheme="majorBidi" w:hAnsiTheme="majorBidi" w:cstheme="majorBidi"/>
          <w:sz w:val="24"/>
          <w:szCs w:val="24"/>
          <w:lang w:val="en-GB"/>
        </w:rPr>
        <w:t>The second</w:t>
      </w:r>
      <w:r w:rsidR="00577576" w:rsidRPr="004F4B04">
        <w:rPr>
          <w:rFonts w:asciiTheme="majorBidi" w:hAnsiTheme="majorBidi" w:cstheme="majorBidi"/>
          <w:sz w:val="24"/>
          <w:szCs w:val="24"/>
          <w:lang w:val="en-GB"/>
        </w:rPr>
        <w:t xml:space="preserve"> part of the dissertation</w:t>
      </w:r>
      <w:r w:rsidR="004F3C85">
        <w:rPr>
          <w:rFonts w:asciiTheme="majorBidi" w:hAnsiTheme="majorBidi" w:cstheme="majorBidi"/>
          <w:sz w:val="24"/>
          <w:szCs w:val="24"/>
          <w:lang w:val="en-GB"/>
        </w:rPr>
        <w:t xml:space="preserve"> </w:t>
      </w:r>
      <w:r w:rsidR="00E77EC5" w:rsidRPr="004F4B04">
        <w:rPr>
          <w:rFonts w:asciiTheme="majorBidi" w:hAnsiTheme="majorBidi" w:cstheme="majorBidi"/>
          <w:sz w:val="24"/>
          <w:szCs w:val="24"/>
          <w:lang w:val="en-GB"/>
        </w:rPr>
        <w:t>follow</w:t>
      </w:r>
      <w:r w:rsidR="00577576" w:rsidRPr="004F4B04">
        <w:rPr>
          <w:rFonts w:asciiTheme="majorBidi" w:hAnsiTheme="majorBidi" w:cstheme="majorBidi"/>
          <w:sz w:val="24"/>
          <w:szCs w:val="24"/>
          <w:lang w:val="en-GB"/>
        </w:rPr>
        <w:t>s</w:t>
      </w:r>
      <w:r w:rsidR="00E77EC5" w:rsidRPr="004F4B04">
        <w:rPr>
          <w:rFonts w:asciiTheme="majorBidi" w:hAnsiTheme="majorBidi" w:cstheme="majorBidi"/>
          <w:sz w:val="24"/>
          <w:szCs w:val="24"/>
          <w:lang w:val="en-GB"/>
        </w:rPr>
        <w:t xml:space="preserve"> </w:t>
      </w:r>
      <w:r w:rsidR="00253366">
        <w:rPr>
          <w:rFonts w:asciiTheme="majorBidi" w:hAnsiTheme="majorBidi" w:cstheme="majorBidi"/>
          <w:sz w:val="24"/>
          <w:szCs w:val="24"/>
          <w:lang w:val="en-GB"/>
        </w:rPr>
        <w:t>the shipping</w:t>
      </w:r>
      <w:r w:rsidR="004D46C5">
        <w:rPr>
          <w:rFonts w:asciiTheme="majorBidi" w:hAnsiTheme="majorBidi" w:cstheme="majorBidi"/>
          <w:sz w:val="24"/>
          <w:szCs w:val="24"/>
          <w:lang w:val="en-GB"/>
        </w:rPr>
        <w:t xml:space="preserve"> </w:t>
      </w:r>
      <w:r w:rsidR="00E77EC5" w:rsidRPr="004F4B04">
        <w:rPr>
          <w:rFonts w:asciiTheme="majorBidi" w:hAnsiTheme="majorBidi" w:cstheme="majorBidi"/>
          <w:sz w:val="24"/>
          <w:szCs w:val="24"/>
          <w:lang w:val="en-GB"/>
        </w:rPr>
        <w:t xml:space="preserve">enterprise through </w:t>
      </w:r>
      <w:r w:rsidR="008A22AE" w:rsidRPr="004F4B04">
        <w:rPr>
          <w:rFonts w:asciiTheme="majorBidi" w:hAnsiTheme="majorBidi" w:cstheme="majorBidi"/>
          <w:sz w:val="24"/>
          <w:szCs w:val="24"/>
          <w:lang w:val="en-GB"/>
        </w:rPr>
        <w:t>its</w:t>
      </w:r>
      <w:r w:rsidR="00E77EC5" w:rsidRPr="004F4B04">
        <w:rPr>
          <w:rFonts w:asciiTheme="majorBidi" w:hAnsiTheme="majorBidi" w:cstheme="majorBidi"/>
          <w:sz w:val="24"/>
          <w:szCs w:val="24"/>
          <w:lang w:val="en-GB"/>
        </w:rPr>
        <w:t xml:space="preserve"> </w:t>
      </w:r>
      <w:r w:rsidR="00372783" w:rsidRPr="004F4B04">
        <w:rPr>
          <w:rFonts w:asciiTheme="majorBidi" w:hAnsiTheme="majorBidi" w:cstheme="majorBidi"/>
          <w:sz w:val="24"/>
          <w:szCs w:val="24"/>
          <w:lang w:val="en-GB"/>
        </w:rPr>
        <w:t xml:space="preserve">various </w:t>
      </w:r>
      <w:r w:rsidR="008A22AE" w:rsidRPr="004F4B04">
        <w:rPr>
          <w:rFonts w:asciiTheme="majorBidi" w:hAnsiTheme="majorBidi" w:cstheme="majorBidi"/>
          <w:sz w:val="24"/>
          <w:szCs w:val="24"/>
          <w:lang w:val="en-GB"/>
        </w:rPr>
        <w:t>stages</w:t>
      </w:r>
      <w:r w:rsidR="00577576" w:rsidRPr="004F4B04">
        <w:rPr>
          <w:rFonts w:asciiTheme="majorBidi" w:hAnsiTheme="majorBidi" w:cstheme="majorBidi"/>
          <w:sz w:val="24"/>
          <w:szCs w:val="24"/>
          <w:lang w:val="en-GB"/>
        </w:rPr>
        <w:t xml:space="preserve">, based on primary sources of non-official character, </w:t>
      </w:r>
      <w:r w:rsidR="00807F5A">
        <w:rPr>
          <w:rFonts w:asciiTheme="majorBidi" w:hAnsiTheme="majorBidi" w:cstheme="majorBidi"/>
          <w:sz w:val="24"/>
          <w:szCs w:val="24"/>
          <w:lang w:val="en-GB"/>
        </w:rPr>
        <w:t>namely</w:t>
      </w:r>
      <w:r w:rsidR="00577576" w:rsidRPr="004F4B04">
        <w:rPr>
          <w:rFonts w:asciiTheme="majorBidi" w:hAnsiTheme="majorBidi" w:cstheme="majorBidi"/>
          <w:sz w:val="24"/>
          <w:szCs w:val="24"/>
          <w:lang w:val="en-GB"/>
        </w:rPr>
        <w:t>, commercial letters</w:t>
      </w:r>
      <w:r w:rsidR="00807F5A">
        <w:rPr>
          <w:rFonts w:asciiTheme="majorBidi" w:hAnsiTheme="majorBidi" w:cstheme="majorBidi"/>
          <w:sz w:val="24"/>
          <w:szCs w:val="24"/>
          <w:lang w:val="en-GB"/>
        </w:rPr>
        <w:t>,</w:t>
      </w:r>
      <w:r w:rsidR="00577576" w:rsidRPr="004F4B04">
        <w:rPr>
          <w:rFonts w:asciiTheme="majorBidi" w:hAnsiTheme="majorBidi" w:cstheme="majorBidi"/>
          <w:sz w:val="24"/>
          <w:szCs w:val="24"/>
          <w:lang w:val="en-GB"/>
        </w:rPr>
        <w:t xml:space="preserve"> legacies documentations</w:t>
      </w:r>
      <w:r w:rsidR="00807F5A">
        <w:rPr>
          <w:rFonts w:asciiTheme="majorBidi" w:hAnsiTheme="majorBidi" w:cstheme="majorBidi"/>
          <w:sz w:val="24"/>
          <w:szCs w:val="24"/>
          <w:lang w:val="en-GB"/>
        </w:rPr>
        <w:t>,</w:t>
      </w:r>
      <w:r w:rsidR="00577576" w:rsidRPr="004F4B04">
        <w:rPr>
          <w:rFonts w:asciiTheme="majorBidi" w:hAnsiTheme="majorBidi" w:cstheme="majorBidi"/>
          <w:sz w:val="24"/>
          <w:szCs w:val="24"/>
          <w:lang w:val="en-GB"/>
        </w:rPr>
        <w:t xml:space="preserve"> notarial acts</w:t>
      </w:r>
      <w:r w:rsidR="00807F5A">
        <w:rPr>
          <w:rFonts w:asciiTheme="majorBidi" w:hAnsiTheme="majorBidi" w:cstheme="majorBidi"/>
          <w:sz w:val="24"/>
          <w:szCs w:val="24"/>
          <w:lang w:val="en-GB"/>
        </w:rPr>
        <w:t>,</w:t>
      </w:r>
      <w:r w:rsidR="00577576" w:rsidRPr="004F4B04">
        <w:rPr>
          <w:rFonts w:asciiTheme="majorBidi" w:hAnsiTheme="majorBidi" w:cstheme="majorBidi"/>
          <w:sz w:val="24"/>
          <w:szCs w:val="24"/>
          <w:lang w:val="en-GB"/>
        </w:rPr>
        <w:t xml:space="preserve"> and private family </w:t>
      </w:r>
      <w:r w:rsidR="00807F5A">
        <w:rPr>
          <w:rFonts w:asciiTheme="majorBidi" w:hAnsiTheme="majorBidi" w:cstheme="majorBidi"/>
          <w:sz w:val="24"/>
          <w:szCs w:val="24"/>
          <w:lang w:val="en-GB"/>
        </w:rPr>
        <w:t>records</w:t>
      </w:r>
      <w:r w:rsidR="007A7758" w:rsidRPr="004F4B04">
        <w:rPr>
          <w:rFonts w:asciiTheme="majorBidi" w:hAnsiTheme="majorBidi" w:cstheme="majorBidi"/>
          <w:sz w:val="24"/>
          <w:szCs w:val="24"/>
          <w:lang w:val="en-GB"/>
        </w:rPr>
        <w:t xml:space="preserve">. </w:t>
      </w:r>
      <w:r w:rsidR="00807F5A">
        <w:rPr>
          <w:rFonts w:asciiTheme="majorBidi" w:hAnsiTheme="majorBidi" w:cstheme="majorBidi"/>
          <w:sz w:val="24"/>
          <w:szCs w:val="24"/>
          <w:lang w:val="en-GB" w:bidi="he-IL"/>
        </w:rPr>
        <w:t>One of the</w:t>
      </w:r>
      <w:r w:rsidR="001572D0">
        <w:rPr>
          <w:rFonts w:asciiTheme="majorBidi" w:hAnsiTheme="majorBidi" w:cstheme="majorBidi"/>
          <w:sz w:val="24"/>
          <w:szCs w:val="24"/>
          <w:lang w:val="en-GB" w:bidi="he-IL"/>
        </w:rPr>
        <w:t xml:space="preserve"> </w:t>
      </w:r>
      <w:r w:rsidR="007A7758" w:rsidRPr="004F4B04">
        <w:rPr>
          <w:rFonts w:asciiTheme="majorBidi" w:hAnsiTheme="majorBidi" w:cstheme="majorBidi"/>
          <w:sz w:val="24"/>
          <w:szCs w:val="24"/>
          <w:lang w:val="en-GB" w:bidi="he-IL"/>
        </w:rPr>
        <w:t>particularities of the organi</w:t>
      </w:r>
      <w:r w:rsidR="00807F5A">
        <w:rPr>
          <w:rFonts w:asciiTheme="majorBidi" w:hAnsiTheme="majorBidi" w:cstheme="majorBidi"/>
          <w:sz w:val="24"/>
          <w:szCs w:val="24"/>
          <w:lang w:val="en-GB" w:bidi="he-IL"/>
        </w:rPr>
        <w:t>z</w:t>
      </w:r>
      <w:r w:rsidR="007A7758" w:rsidRPr="004F4B04">
        <w:rPr>
          <w:rFonts w:asciiTheme="majorBidi" w:hAnsiTheme="majorBidi" w:cstheme="majorBidi"/>
          <w:sz w:val="24"/>
          <w:szCs w:val="24"/>
          <w:lang w:val="en-GB" w:bidi="he-IL"/>
        </w:rPr>
        <w:t>ation of the private shipyards in Venice</w:t>
      </w:r>
      <w:r w:rsidR="00807F5A">
        <w:rPr>
          <w:rFonts w:asciiTheme="majorBidi" w:hAnsiTheme="majorBidi" w:cstheme="majorBidi"/>
          <w:sz w:val="24"/>
          <w:szCs w:val="24"/>
          <w:lang w:val="en-GB" w:bidi="he-IL"/>
        </w:rPr>
        <w:t xml:space="preserve"> was the</w:t>
      </w:r>
      <w:r w:rsidR="007A7758" w:rsidRPr="004F4B04">
        <w:rPr>
          <w:rFonts w:asciiTheme="majorBidi" w:hAnsiTheme="majorBidi" w:cstheme="majorBidi"/>
          <w:sz w:val="24"/>
          <w:szCs w:val="24"/>
          <w:lang w:val="en-GB" w:bidi="he-IL"/>
        </w:rPr>
        <w:t xml:space="preserve"> require</w:t>
      </w:r>
      <w:r w:rsidR="00807F5A">
        <w:rPr>
          <w:rFonts w:asciiTheme="majorBidi" w:hAnsiTheme="majorBidi" w:cstheme="majorBidi"/>
          <w:sz w:val="24"/>
          <w:szCs w:val="24"/>
          <w:lang w:val="en-GB" w:bidi="he-IL"/>
        </w:rPr>
        <w:t>ment that</w:t>
      </w:r>
      <w:r w:rsidR="007A7758" w:rsidRPr="004F4B04">
        <w:rPr>
          <w:rFonts w:asciiTheme="majorBidi" w:hAnsiTheme="majorBidi" w:cstheme="majorBidi"/>
          <w:sz w:val="24"/>
          <w:szCs w:val="24"/>
          <w:lang w:val="en-GB" w:bidi="he-IL"/>
        </w:rPr>
        <w:t xml:space="preserve"> </w:t>
      </w:r>
      <w:proofErr w:type="spellStart"/>
      <w:r w:rsidR="007A7758" w:rsidRPr="004F4B04">
        <w:rPr>
          <w:rFonts w:asciiTheme="majorBidi" w:hAnsiTheme="majorBidi" w:cstheme="majorBidi"/>
          <w:sz w:val="24"/>
          <w:szCs w:val="24"/>
          <w:lang w:val="en-GB" w:bidi="he-IL"/>
        </w:rPr>
        <w:t>shipowners</w:t>
      </w:r>
      <w:proofErr w:type="spellEnd"/>
      <w:r w:rsidR="007A7758" w:rsidRPr="004F4B04">
        <w:rPr>
          <w:rFonts w:asciiTheme="majorBidi" w:hAnsiTheme="majorBidi" w:cstheme="majorBidi"/>
          <w:sz w:val="24"/>
          <w:szCs w:val="24"/>
          <w:lang w:val="en-GB" w:bidi="he-IL"/>
        </w:rPr>
        <w:t xml:space="preserve"> </w:t>
      </w:r>
      <w:r w:rsidR="0003585D">
        <w:rPr>
          <w:rFonts w:asciiTheme="majorBidi" w:hAnsiTheme="majorBidi" w:cstheme="majorBidi"/>
          <w:sz w:val="24"/>
          <w:szCs w:val="24"/>
          <w:lang w:val="en-GB" w:bidi="he-IL"/>
        </w:rPr>
        <w:t xml:space="preserve">themselves </w:t>
      </w:r>
      <w:r w:rsidR="007A7758" w:rsidRPr="004F4B04">
        <w:rPr>
          <w:rFonts w:asciiTheme="majorBidi" w:hAnsiTheme="majorBidi" w:cstheme="majorBidi"/>
          <w:sz w:val="24"/>
          <w:szCs w:val="24"/>
          <w:lang w:val="en-GB" w:bidi="he-IL"/>
        </w:rPr>
        <w:t xml:space="preserve">assume responsibility for </w:t>
      </w:r>
      <w:r w:rsidR="00807F5A">
        <w:rPr>
          <w:rFonts w:asciiTheme="majorBidi" w:hAnsiTheme="majorBidi" w:cstheme="majorBidi"/>
          <w:sz w:val="24"/>
          <w:szCs w:val="24"/>
          <w:lang w:val="en-GB" w:bidi="he-IL"/>
        </w:rPr>
        <w:t>construction</w:t>
      </w:r>
      <w:r w:rsidR="00577576" w:rsidRPr="004F4B04">
        <w:rPr>
          <w:rFonts w:asciiTheme="majorBidi" w:hAnsiTheme="majorBidi" w:cstheme="majorBidi"/>
          <w:sz w:val="24"/>
          <w:szCs w:val="24"/>
          <w:lang w:val="en-GB" w:bidi="he-IL"/>
        </w:rPr>
        <w:t xml:space="preserve">, including </w:t>
      </w:r>
      <w:r w:rsidR="00807F5A">
        <w:rPr>
          <w:rFonts w:asciiTheme="majorBidi" w:hAnsiTheme="majorBidi" w:cstheme="majorBidi"/>
          <w:sz w:val="24"/>
          <w:szCs w:val="24"/>
          <w:lang w:val="en-GB" w:bidi="he-IL"/>
        </w:rPr>
        <w:t xml:space="preserve">the </w:t>
      </w:r>
      <w:r w:rsidR="00577576" w:rsidRPr="004F4B04">
        <w:rPr>
          <w:rFonts w:asciiTheme="majorBidi" w:hAnsiTheme="majorBidi" w:cstheme="majorBidi"/>
          <w:sz w:val="24"/>
          <w:szCs w:val="24"/>
          <w:lang w:val="en-GB" w:bidi="he-IL"/>
        </w:rPr>
        <w:t>hir</w:t>
      </w:r>
      <w:r w:rsidR="00807F5A">
        <w:rPr>
          <w:rFonts w:asciiTheme="majorBidi" w:hAnsiTheme="majorBidi" w:cstheme="majorBidi"/>
          <w:sz w:val="24"/>
          <w:szCs w:val="24"/>
          <w:lang w:val="en-GB" w:bidi="he-IL"/>
        </w:rPr>
        <w:t>e of</w:t>
      </w:r>
      <w:r w:rsidR="007A7758" w:rsidRPr="004F4B04">
        <w:rPr>
          <w:rFonts w:asciiTheme="majorBidi" w:hAnsiTheme="majorBidi" w:cstheme="majorBidi"/>
          <w:sz w:val="24"/>
          <w:szCs w:val="24"/>
          <w:lang w:val="en-GB" w:bidi="he-IL"/>
        </w:rPr>
        <w:t xml:space="preserve"> the necessary workforce and </w:t>
      </w:r>
      <w:r w:rsidR="0003585D">
        <w:rPr>
          <w:rFonts w:asciiTheme="majorBidi" w:hAnsiTheme="majorBidi" w:cstheme="majorBidi"/>
          <w:sz w:val="24"/>
          <w:szCs w:val="24"/>
          <w:lang w:val="en-GB" w:bidi="he-IL"/>
        </w:rPr>
        <w:t xml:space="preserve">the </w:t>
      </w:r>
      <w:r w:rsidR="00807F5A">
        <w:rPr>
          <w:rFonts w:asciiTheme="majorBidi" w:hAnsiTheme="majorBidi" w:cstheme="majorBidi"/>
          <w:sz w:val="24"/>
          <w:szCs w:val="24"/>
          <w:lang w:val="en-GB" w:bidi="he-IL"/>
        </w:rPr>
        <w:t xml:space="preserve">provision of </w:t>
      </w:r>
      <w:r w:rsidR="000276B0" w:rsidRPr="004F4B04">
        <w:rPr>
          <w:rFonts w:asciiTheme="majorBidi" w:hAnsiTheme="majorBidi" w:cstheme="majorBidi"/>
          <w:sz w:val="24"/>
          <w:szCs w:val="24"/>
          <w:lang w:val="en-GB" w:bidi="he-IL"/>
        </w:rPr>
        <w:t>tim</w:t>
      </w:r>
      <w:r w:rsidR="007A7758" w:rsidRPr="004F4B04">
        <w:rPr>
          <w:rFonts w:asciiTheme="majorBidi" w:hAnsiTheme="majorBidi" w:cstheme="majorBidi"/>
          <w:sz w:val="24"/>
          <w:szCs w:val="24"/>
          <w:lang w:val="en-GB" w:bidi="he-IL"/>
        </w:rPr>
        <w:t>ber</w:t>
      </w:r>
      <w:r w:rsidR="00E74BD0" w:rsidRPr="004F4B04">
        <w:rPr>
          <w:rFonts w:asciiTheme="majorBidi" w:hAnsiTheme="majorBidi" w:cstheme="majorBidi"/>
          <w:sz w:val="24"/>
          <w:szCs w:val="24"/>
          <w:lang w:val="en-GB" w:eastAsia="it-IT" w:bidi="he-IL"/>
        </w:rPr>
        <w:t xml:space="preserve">. </w:t>
      </w:r>
      <w:r w:rsidR="008610A6">
        <w:rPr>
          <w:rFonts w:asciiTheme="majorBidi" w:hAnsiTheme="majorBidi" w:cstheme="majorBidi"/>
          <w:sz w:val="24"/>
          <w:szCs w:val="24"/>
          <w:lang w:val="en-GB" w:eastAsia="it-IT" w:bidi="he-IL"/>
        </w:rPr>
        <w:t xml:space="preserve">The </w:t>
      </w:r>
      <w:r w:rsidR="00360921">
        <w:rPr>
          <w:rFonts w:asciiTheme="majorBidi" w:hAnsiTheme="majorBidi" w:cstheme="majorBidi"/>
          <w:sz w:val="24"/>
          <w:szCs w:val="24"/>
          <w:lang w:val="en-GB" w:eastAsia="it-IT" w:bidi="he-IL"/>
        </w:rPr>
        <w:t>process</w:t>
      </w:r>
      <w:r w:rsidR="008610A6">
        <w:rPr>
          <w:rFonts w:asciiTheme="majorBidi" w:hAnsiTheme="majorBidi" w:cstheme="majorBidi"/>
          <w:sz w:val="24"/>
          <w:szCs w:val="24"/>
          <w:lang w:val="en-GB" w:eastAsia="it-IT" w:bidi="he-IL"/>
        </w:rPr>
        <w:t xml:space="preserve"> of c</w:t>
      </w:r>
      <w:r w:rsidR="00E74BD0" w:rsidRPr="004F4B04">
        <w:rPr>
          <w:rFonts w:asciiTheme="majorBidi" w:hAnsiTheme="majorBidi" w:cstheme="majorBidi"/>
          <w:sz w:val="24"/>
          <w:szCs w:val="24"/>
          <w:lang w:val="en-GB" w:eastAsia="it-IT" w:bidi="he-IL"/>
        </w:rPr>
        <w:t>ontracting the captain</w:t>
      </w:r>
      <w:r w:rsidR="00C96AD5" w:rsidRPr="004F4B04">
        <w:rPr>
          <w:rFonts w:asciiTheme="majorBidi" w:hAnsiTheme="majorBidi" w:cstheme="majorBidi"/>
          <w:sz w:val="24"/>
          <w:szCs w:val="24"/>
          <w:lang w:val="en-GB" w:eastAsia="it-IT" w:bidi="he-IL"/>
        </w:rPr>
        <w:t xml:space="preserve"> </w:t>
      </w:r>
      <w:r w:rsidR="002821B6" w:rsidRPr="004F4B04">
        <w:rPr>
          <w:rFonts w:asciiTheme="majorBidi" w:hAnsiTheme="majorBidi" w:cstheme="majorBidi"/>
          <w:sz w:val="24"/>
          <w:szCs w:val="24"/>
          <w:lang w:val="en-GB" w:eastAsia="it-IT" w:bidi="he-IL"/>
        </w:rPr>
        <w:t xml:space="preserve">was </w:t>
      </w:r>
      <w:r w:rsidR="000276B0" w:rsidRPr="004F4B04">
        <w:rPr>
          <w:rFonts w:asciiTheme="majorBidi" w:hAnsiTheme="majorBidi" w:cstheme="majorBidi"/>
          <w:sz w:val="24"/>
          <w:szCs w:val="24"/>
          <w:lang w:val="en-GB" w:eastAsia="it-IT" w:bidi="he-IL"/>
        </w:rPr>
        <w:t>another</w:t>
      </w:r>
      <w:r w:rsidR="002821B6" w:rsidRPr="004F4B04">
        <w:rPr>
          <w:rFonts w:asciiTheme="majorBidi" w:hAnsiTheme="majorBidi" w:cstheme="majorBidi"/>
          <w:sz w:val="24"/>
          <w:szCs w:val="24"/>
          <w:lang w:val="en-GB" w:eastAsia="it-IT" w:bidi="he-IL"/>
        </w:rPr>
        <w:t xml:space="preserve"> important item on the </w:t>
      </w:r>
      <w:proofErr w:type="spellStart"/>
      <w:r w:rsidR="008610A6">
        <w:rPr>
          <w:rFonts w:asciiTheme="majorBidi" w:hAnsiTheme="majorBidi" w:cstheme="majorBidi"/>
          <w:sz w:val="24"/>
          <w:szCs w:val="24"/>
          <w:lang w:val="en-GB" w:eastAsia="it-IT" w:bidi="he-IL"/>
        </w:rPr>
        <w:t>shipowners</w:t>
      </w:r>
      <w:r w:rsidR="00360921">
        <w:rPr>
          <w:rFonts w:asciiTheme="majorBidi" w:hAnsiTheme="majorBidi" w:cstheme="majorBidi"/>
          <w:sz w:val="24"/>
          <w:szCs w:val="24"/>
          <w:lang w:val="en-GB" w:eastAsia="it-IT" w:bidi="he-IL"/>
        </w:rPr>
        <w:t>’</w:t>
      </w:r>
      <w:proofErr w:type="spellEnd"/>
      <w:r w:rsidR="008610A6">
        <w:rPr>
          <w:rFonts w:asciiTheme="majorBidi" w:hAnsiTheme="majorBidi" w:cstheme="majorBidi"/>
          <w:sz w:val="24"/>
          <w:szCs w:val="24"/>
          <w:lang w:val="en-GB" w:eastAsia="it-IT" w:bidi="he-IL"/>
        </w:rPr>
        <w:t xml:space="preserve"> </w:t>
      </w:r>
      <w:r w:rsidR="002821B6" w:rsidRPr="004F4B04">
        <w:rPr>
          <w:rFonts w:asciiTheme="majorBidi" w:hAnsiTheme="majorBidi" w:cstheme="majorBidi"/>
          <w:sz w:val="24"/>
          <w:szCs w:val="24"/>
          <w:lang w:val="en-GB" w:eastAsia="it-IT" w:bidi="he-IL"/>
        </w:rPr>
        <w:t>agenda</w:t>
      </w:r>
      <w:r w:rsidR="00244690">
        <w:rPr>
          <w:rFonts w:asciiTheme="majorBidi" w:hAnsiTheme="majorBidi" w:cstheme="majorBidi"/>
          <w:sz w:val="24"/>
          <w:szCs w:val="24"/>
          <w:lang w:val="en-GB" w:eastAsia="it-IT" w:bidi="he-IL"/>
        </w:rPr>
        <w:t>.</w:t>
      </w:r>
      <w:r w:rsidR="002267AB" w:rsidRPr="004F4B04">
        <w:rPr>
          <w:rFonts w:asciiTheme="majorBidi" w:hAnsiTheme="majorBidi" w:cstheme="majorBidi"/>
          <w:sz w:val="24"/>
          <w:szCs w:val="24"/>
          <w:lang w:val="en-GB" w:eastAsia="it-IT" w:bidi="he-IL"/>
        </w:rPr>
        <w:t xml:space="preserve"> </w:t>
      </w:r>
      <w:r w:rsidR="00244690">
        <w:rPr>
          <w:rFonts w:asciiTheme="majorBidi" w:hAnsiTheme="majorBidi" w:cstheme="majorBidi"/>
          <w:sz w:val="24"/>
          <w:szCs w:val="24"/>
          <w:lang w:val="en-GB" w:eastAsia="it-IT" w:bidi="he-IL"/>
        </w:rPr>
        <w:t xml:space="preserve">These men, many </w:t>
      </w:r>
      <w:r w:rsidR="00244690">
        <w:rPr>
          <w:rFonts w:asciiTheme="majorBidi" w:hAnsiTheme="majorBidi" w:cstheme="majorBidi"/>
          <w:sz w:val="24"/>
          <w:szCs w:val="24"/>
          <w:lang w:val="en-GB" w:eastAsia="it-IT" w:bidi="he-IL"/>
        </w:rPr>
        <w:lastRenderedPageBreak/>
        <w:t xml:space="preserve">of whom had fabled careers </w:t>
      </w:r>
      <w:r w:rsidR="00244690">
        <w:rPr>
          <w:rFonts w:asciiTheme="majorBidi" w:hAnsiTheme="majorBidi" w:cstheme="majorBidi"/>
          <w:sz w:val="24"/>
          <w:szCs w:val="24"/>
          <w:lang w:val="en-GB"/>
        </w:rPr>
        <w:t xml:space="preserve">and wide experience on the seas, were highly sought after, and </w:t>
      </w:r>
      <w:proofErr w:type="spellStart"/>
      <w:r w:rsidR="00244690">
        <w:rPr>
          <w:rFonts w:asciiTheme="majorBidi" w:hAnsiTheme="majorBidi" w:cstheme="majorBidi"/>
          <w:sz w:val="24"/>
          <w:szCs w:val="24"/>
          <w:lang w:val="en-GB"/>
        </w:rPr>
        <w:t>shipowners</w:t>
      </w:r>
      <w:proofErr w:type="spellEnd"/>
      <w:r w:rsidR="00244690">
        <w:rPr>
          <w:rFonts w:asciiTheme="majorBidi" w:hAnsiTheme="majorBidi" w:cstheme="majorBidi"/>
          <w:sz w:val="24"/>
          <w:szCs w:val="24"/>
          <w:lang w:val="en-GB"/>
        </w:rPr>
        <w:t xml:space="preserve"> were willing to </w:t>
      </w:r>
      <w:r w:rsidR="00244690" w:rsidRPr="004F4B04">
        <w:rPr>
          <w:rFonts w:asciiTheme="majorBidi" w:hAnsiTheme="majorBidi" w:cstheme="majorBidi"/>
          <w:sz w:val="24"/>
          <w:szCs w:val="24"/>
          <w:lang w:val="en-GB"/>
        </w:rPr>
        <w:t xml:space="preserve">grant </w:t>
      </w:r>
      <w:r w:rsidR="00244690">
        <w:rPr>
          <w:rFonts w:asciiTheme="majorBidi" w:hAnsiTheme="majorBidi" w:cstheme="majorBidi"/>
          <w:sz w:val="24"/>
          <w:szCs w:val="24"/>
          <w:lang w:val="en-GB"/>
        </w:rPr>
        <w:t xml:space="preserve">their captains </w:t>
      </w:r>
      <w:r w:rsidR="00244690" w:rsidRPr="004F4B04">
        <w:rPr>
          <w:rFonts w:asciiTheme="majorBidi" w:hAnsiTheme="majorBidi" w:cstheme="majorBidi"/>
          <w:sz w:val="24"/>
          <w:szCs w:val="24"/>
          <w:lang w:val="en-GB"/>
        </w:rPr>
        <w:t>shares in the ship</w:t>
      </w:r>
      <w:r w:rsidR="00244690">
        <w:rPr>
          <w:rFonts w:asciiTheme="majorBidi" w:hAnsiTheme="majorBidi" w:cstheme="majorBidi"/>
          <w:sz w:val="24"/>
          <w:szCs w:val="24"/>
          <w:lang w:val="en-GB"/>
        </w:rPr>
        <w:t>,</w:t>
      </w:r>
      <w:r w:rsidR="00244690" w:rsidRPr="004F4B04">
        <w:rPr>
          <w:rFonts w:asciiTheme="majorBidi" w:hAnsiTheme="majorBidi" w:cstheme="majorBidi"/>
          <w:sz w:val="24"/>
          <w:szCs w:val="24"/>
          <w:lang w:val="en-GB"/>
        </w:rPr>
        <w:t xml:space="preserve"> and show considerable flexibility with </w:t>
      </w:r>
      <w:r w:rsidR="00244690">
        <w:rPr>
          <w:rFonts w:asciiTheme="majorBidi" w:hAnsiTheme="majorBidi" w:cstheme="majorBidi"/>
          <w:sz w:val="24"/>
          <w:szCs w:val="24"/>
          <w:lang w:val="en-GB"/>
        </w:rPr>
        <w:t>the repayment</w:t>
      </w:r>
      <w:r w:rsidR="00244690" w:rsidRPr="004F4B04">
        <w:rPr>
          <w:rFonts w:asciiTheme="majorBidi" w:hAnsiTheme="majorBidi" w:cstheme="majorBidi"/>
          <w:sz w:val="24"/>
          <w:szCs w:val="24"/>
          <w:lang w:val="en-GB"/>
        </w:rPr>
        <w:t xml:space="preserve"> of </w:t>
      </w:r>
      <w:r w:rsidR="00244690">
        <w:rPr>
          <w:rFonts w:asciiTheme="majorBidi" w:hAnsiTheme="majorBidi" w:cstheme="majorBidi"/>
          <w:sz w:val="24"/>
          <w:szCs w:val="24"/>
          <w:lang w:val="en-GB"/>
        </w:rPr>
        <w:t xml:space="preserve">any </w:t>
      </w:r>
      <w:r w:rsidR="00244690" w:rsidRPr="004F4B04">
        <w:rPr>
          <w:rFonts w:asciiTheme="majorBidi" w:hAnsiTheme="majorBidi" w:cstheme="majorBidi"/>
          <w:sz w:val="24"/>
          <w:szCs w:val="24"/>
          <w:lang w:val="en-GB"/>
        </w:rPr>
        <w:t xml:space="preserve">former debts in order to secure </w:t>
      </w:r>
      <w:r w:rsidR="00244690">
        <w:rPr>
          <w:rFonts w:asciiTheme="majorBidi" w:hAnsiTheme="majorBidi" w:cstheme="majorBidi"/>
          <w:sz w:val="24"/>
          <w:szCs w:val="24"/>
          <w:lang w:val="en-GB"/>
        </w:rPr>
        <w:t xml:space="preserve">their </w:t>
      </w:r>
      <w:r w:rsidR="00244690" w:rsidRPr="004F4B04">
        <w:rPr>
          <w:rFonts w:asciiTheme="majorBidi" w:hAnsiTheme="majorBidi" w:cstheme="majorBidi"/>
          <w:sz w:val="24"/>
          <w:szCs w:val="24"/>
          <w:lang w:val="en-GB"/>
        </w:rPr>
        <w:t>services</w:t>
      </w:r>
      <w:r w:rsidR="00244690">
        <w:rPr>
          <w:rFonts w:asciiTheme="majorBidi" w:hAnsiTheme="majorBidi" w:cstheme="majorBidi"/>
          <w:sz w:val="24"/>
          <w:szCs w:val="24"/>
          <w:lang w:val="en-GB"/>
        </w:rPr>
        <w:t xml:space="preserve">, thus </w:t>
      </w:r>
      <w:r w:rsidR="00D30B80">
        <w:rPr>
          <w:rFonts w:asciiTheme="majorBidi" w:hAnsiTheme="majorBidi" w:cstheme="majorBidi"/>
          <w:sz w:val="24"/>
          <w:szCs w:val="24"/>
          <w:lang w:val="en-GB"/>
        </w:rPr>
        <w:t>guaranteeing the profitable outcome of the entire enterprise</w:t>
      </w:r>
      <w:r w:rsidR="002821B6" w:rsidRPr="004F4B04">
        <w:rPr>
          <w:rFonts w:asciiTheme="majorBidi" w:hAnsiTheme="majorBidi" w:cstheme="majorBidi"/>
          <w:sz w:val="24"/>
          <w:szCs w:val="24"/>
          <w:lang w:val="en-GB"/>
        </w:rPr>
        <w:t>.</w:t>
      </w:r>
      <w:r w:rsidR="000975B1" w:rsidRPr="004F4B04">
        <w:rPr>
          <w:rFonts w:asciiTheme="majorBidi" w:hAnsiTheme="majorBidi" w:cstheme="majorBidi"/>
          <w:sz w:val="24"/>
          <w:szCs w:val="24"/>
          <w:shd w:val="clear" w:color="auto" w:fill="FFFFFF"/>
          <w:lang w:val="en-GB"/>
        </w:rPr>
        <w:t xml:space="preserve"> </w:t>
      </w:r>
      <w:r w:rsidR="003E5ECE">
        <w:rPr>
          <w:rFonts w:asciiTheme="majorBidi" w:hAnsiTheme="majorBidi" w:cstheme="majorBidi"/>
          <w:sz w:val="24"/>
          <w:szCs w:val="24"/>
          <w:shd w:val="clear" w:color="auto" w:fill="FFFFFF"/>
          <w:lang w:val="en-GB"/>
        </w:rPr>
        <w:t xml:space="preserve">Also receiving my scrutiny was </w:t>
      </w:r>
      <w:r w:rsidR="003E5ECE">
        <w:rPr>
          <w:rFonts w:asciiTheme="majorBidi" w:hAnsiTheme="majorBidi" w:cstheme="majorBidi"/>
          <w:sz w:val="24"/>
          <w:szCs w:val="24"/>
          <w:lang w:val="en-GB"/>
        </w:rPr>
        <w:t>t</w:t>
      </w:r>
      <w:r w:rsidR="000975B1" w:rsidRPr="004F4B04">
        <w:rPr>
          <w:rFonts w:asciiTheme="majorBidi" w:hAnsiTheme="majorBidi" w:cstheme="majorBidi"/>
          <w:sz w:val="24"/>
          <w:szCs w:val="24"/>
          <w:lang w:val="en-GB"/>
        </w:rPr>
        <w:t>he remuneration system for the crew</w:t>
      </w:r>
      <w:r w:rsidR="003E5ECE">
        <w:rPr>
          <w:rFonts w:asciiTheme="majorBidi" w:hAnsiTheme="majorBidi" w:cstheme="majorBidi"/>
          <w:sz w:val="24"/>
          <w:szCs w:val="24"/>
          <w:shd w:val="clear" w:color="auto" w:fill="FFFFFF"/>
          <w:lang w:val="en-GB"/>
        </w:rPr>
        <w:t>, and I</w:t>
      </w:r>
      <w:r w:rsidR="00C96AD5" w:rsidRPr="004F4B04">
        <w:rPr>
          <w:rFonts w:asciiTheme="majorBidi" w:hAnsiTheme="majorBidi" w:cstheme="majorBidi"/>
          <w:sz w:val="24"/>
          <w:szCs w:val="24"/>
          <w:shd w:val="clear" w:color="auto" w:fill="FFFFFF"/>
          <w:lang w:val="en-GB"/>
        </w:rPr>
        <w:t xml:space="preserve"> </w:t>
      </w:r>
      <w:r w:rsidR="00A82301" w:rsidRPr="004F4B04">
        <w:rPr>
          <w:rFonts w:asciiTheme="majorBidi" w:hAnsiTheme="majorBidi" w:cstheme="majorBidi"/>
          <w:sz w:val="24"/>
          <w:szCs w:val="24"/>
          <w:shd w:val="clear" w:color="auto" w:fill="FFFFFF"/>
          <w:lang w:val="en-GB"/>
        </w:rPr>
        <w:t>argue</w:t>
      </w:r>
      <w:r w:rsidR="00C96AD5" w:rsidRPr="004F4B04">
        <w:rPr>
          <w:rFonts w:asciiTheme="majorBidi" w:hAnsiTheme="majorBidi" w:cstheme="majorBidi"/>
          <w:sz w:val="24"/>
          <w:szCs w:val="24"/>
          <w:shd w:val="clear" w:color="auto" w:fill="FFFFFF"/>
          <w:lang w:val="en-GB"/>
        </w:rPr>
        <w:t xml:space="preserve"> that the</w:t>
      </w:r>
      <w:r w:rsidR="003C6487">
        <w:rPr>
          <w:rFonts w:asciiTheme="majorBidi" w:hAnsiTheme="majorBidi" w:cstheme="majorBidi"/>
          <w:sz w:val="24"/>
          <w:szCs w:val="24"/>
          <w:shd w:val="clear" w:color="auto" w:fill="FFFFFF"/>
          <w:lang w:val="en-GB"/>
        </w:rPr>
        <w:t>ir</w:t>
      </w:r>
      <w:r w:rsidR="000975B1" w:rsidRPr="004F4B04">
        <w:rPr>
          <w:rFonts w:asciiTheme="majorBidi" w:hAnsiTheme="majorBidi" w:cstheme="majorBidi"/>
          <w:sz w:val="24"/>
          <w:szCs w:val="24"/>
          <w:shd w:val="clear" w:color="auto" w:fill="FFFFFF"/>
          <w:lang w:val="en-GB"/>
        </w:rPr>
        <w:t xml:space="preserve"> </w:t>
      </w:r>
      <w:r w:rsidR="000975B1" w:rsidRPr="004F4B04">
        <w:rPr>
          <w:rFonts w:asciiTheme="majorBidi" w:hAnsiTheme="majorBidi" w:cstheme="majorBidi"/>
          <w:sz w:val="24"/>
          <w:szCs w:val="24"/>
          <w:lang w:val="en-GB"/>
        </w:rPr>
        <w:t xml:space="preserve">salaries </w:t>
      </w:r>
      <w:r w:rsidR="003C6487">
        <w:rPr>
          <w:rFonts w:asciiTheme="majorBidi" w:hAnsiTheme="majorBidi" w:cstheme="majorBidi"/>
          <w:sz w:val="24"/>
          <w:szCs w:val="24"/>
          <w:lang w:val="en-GB"/>
        </w:rPr>
        <w:t>were</w:t>
      </w:r>
      <w:r w:rsidR="003C6487" w:rsidRPr="004F4B04">
        <w:rPr>
          <w:rFonts w:asciiTheme="majorBidi" w:hAnsiTheme="majorBidi" w:cstheme="majorBidi"/>
          <w:sz w:val="24"/>
          <w:szCs w:val="24"/>
          <w:lang w:val="en-GB"/>
        </w:rPr>
        <w:t xml:space="preserve"> </w:t>
      </w:r>
      <w:r w:rsidR="00A82301" w:rsidRPr="004F4B04">
        <w:rPr>
          <w:rFonts w:asciiTheme="majorBidi" w:hAnsiTheme="majorBidi" w:cstheme="majorBidi"/>
          <w:sz w:val="24"/>
          <w:szCs w:val="24"/>
          <w:lang w:val="en-GB"/>
        </w:rPr>
        <w:t xml:space="preserve">only </w:t>
      </w:r>
      <w:r w:rsidR="00D10C71" w:rsidRPr="004F4B04">
        <w:rPr>
          <w:rFonts w:asciiTheme="majorBidi" w:hAnsiTheme="majorBidi" w:cstheme="majorBidi"/>
          <w:sz w:val="24"/>
          <w:szCs w:val="24"/>
          <w:lang w:val="en-GB"/>
        </w:rPr>
        <w:t>the basic part</w:t>
      </w:r>
      <w:r w:rsidR="008A22AE" w:rsidRPr="004F4B04">
        <w:rPr>
          <w:rFonts w:asciiTheme="majorBidi" w:hAnsiTheme="majorBidi" w:cstheme="majorBidi"/>
          <w:sz w:val="24"/>
          <w:szCs w:val="24"/>
          <w:lang w:val="en-GB"/>
        </w:rPr>
        <w:t xml:space="preserve"> of </w:t>
      </w:r>
      <w:r w:rsidR="00A82301" w:rsidRPr="004F4B04">
        <w:rPr>
          <w:rFonts w:asciiTheme="majorBidi" w:hAnsiTheme="majorBidi" w:cstheme="majorBidi"/>
          <w:sz w:val="24"/>
          <w:szCs w:val="24"/>
          <w:lang w:val="en-GB"/>
        </w:rPr>
        <w:t>the</w:t>
      </w:r>
      <w:r w:rsidR="008A22AE" w:rsidRPr="004F4B04">
        <w:rPr>
          <w:rFonts w:asciiTheme="majorBidi" w:hAnsiTheme="majorBidi" w:cstheme="majorBidi"/>
          <w:sz w:val="24"/>
          <w:szCs w:val="24"/>
          <w:lang w:val="en-GB"/>
        </w:rPr>
        <w:t xml:space="preserve"> reward</w:t>
      </w:r>
      <w:r w:rsidR="003C6487">
        <w:rPr>
          <w:rFonts w:asciiTheme="majorBidi" w:hAnsiTheme="majorBidi" w:cstheme="majorBidi"/>
          <w:sz w:val="24"/>
          <w:szCs w:val="24"/>
          <w:lang w:val="en-GB"/>
        </w:rPr>
        <w:t xml:space="preserve"> they received</w:t>
      </w:r>
      <w:r w:rsidR="000975B1" w:rsidRPr="004F4B04">
        <w:rPr>
          <w:rFonts w:asciiTheme="majorBidi" w:hAnsiTheme="majorBidi" w:cstheme="majorBidi"/>
          <w:sz w:val="24"/>
          <w:szCs w:val="24"/>
          <w:lang w:val="en-GB"/>
        </w:rPr>
        <w:t xml:space="preserve">, </w:t>
      </w:r>
      <w:r w:rsidR="00D10C71" w:rsidRPr="004F4B04">
        <w:rPr>
          <w:rFonts w:asciiTheme="majorBidi" w:hAnsiTheme="majorBidi" w:cstheme="majorBidi"/>
          <w:sz w:val="24"/>
          <w:szCs w:val="24"/>
          <w:lang w:val="en-GB"/>
        </w:rPr>
        <w:t xml:space="preserve">and </w:t>
      </w:r>
      <w:r w:rsidR="008A22AE" w:rsidRPr="004F4B04">
        <w:rPr>
          <w:rFonts w:asciiTheme="majorBidi" w:hAnsiTheme="majorBidi" w:cstheme="majorBidi"/>
          <w:sz w:val="24"/>
          <w:szCs w:val="24"/>
          <w:lang w:val="en-GB"/>
        </w:rPr>
        <w:t>higher</w:t>
      </w:r>
      <w:r w:rsidR="003C6487">
        <w:rPr>
          <w:rFonts w:asciiTheme="majorBidi" w:hAnsiTheme="majorBidi" w:cstheme="majorBidi"/>
          <w:sz w:val="24"/>
          <w:szCs w:val="24"/>
          <w:lang w:val="en-GB"/>
        </w:rPr>
        <w:t>-</w:t>
      </w:r>
      <w:r w:rsidR="008A22AE" w:rsidRPr="004F4B04">
        <w:rPr>
          <w:rFonts w:asciiTheme="majorBidi" w:hAnsiTheme="majorBidi" w:cstheme="majorBidi"/>
          <w:sz w:val="24"/>
          <w:szCs w:val="24"/>
          <w:lang w:val="en-GB"/>
        </w:rPr>
        <w:t>rank</w:t>
      </w:r>
      <w:r w:rsidR="003C6487">
        <w:rPr>
          <w:rFonts w:asciiTheme="majorBidi" w:hAnsiTheme="majorBidi" w:cstheme="majorBidi"/>
          <w:sz w:val="24"/>
          <w:szCs w:val="24"/>
          <w:lang w:val="en-GB"/>
        </w:rPr>
        <w:t>ing crewmen</w:t>
      </w:r>
      <w:r w:rsidR="00D10C71" w:rsidRPr="004F4B04">
        <w:rPr>
          <w:rFonts w:asciiTheme="majorBidi" w:hAnsiTheme="majorBidi" w:cstheme="majorBidi"/>
          <w:sz w:val="24"/>
          <w:szCs w:val="24"/>
          <w:lang w:val="en-GB"/>
        </w:rPr>
        <w:t xml:space="preserve"> </w:t>
      </w:r>
      <w:r w:rsidR="000975B1" w:rsidRPr="004F4B04">
        <w:rPr>
          <w:rFonts w:asciiTheme="majorBidi" w:hAnsiTheme="majorBidi" w:cstheme="majorBidi"/>
          <w:sz w:val="24"/>
          <w:szCs w:val="24"/>
          <w:lang w:val="en-GB"/>
        </w:rPr>
        <w:t>expect</w:t>
      </w:r>
      <w:r w:rsidR="003C6487">
        <w:rPr>
          <w:rFonts w:asciiTheme="majorBidi" w:hAnsiTheme="majorBidi" w:cstheme="majorBidi"/>
          <w:sz w:val="24"/>
          <w:szCs w:val="24"/>
          <w:lang w:val="en-GB"/>
        </w:rPr>
        <w:t>ing</w:t>
      </w:r>
      <w:r w:rsidR="000975B1" w:rsidRPr="004F4B04">
        <w:rPr>
          <w:rFonts w:asciiTheme="majorBidi" w:hAnsiTheme="majorBidi" w:cstheme="majorBidi"/>
          <w:sz w:val="24"/>
          <w:szCs w:val="24"/>
          <w:lang w:val="en-GB"/>
        </w:rPr>
        <w:t xml:space="preserve"> </w:t>
      </w:r>
      <w:r w:rsidR="00D10C71" w:rsidRPr="004F4B04">
        <w:rPr>
          <w:rFonts w:asciiTheme="majorBidi" w:hAnsiTheme="majorBidi" w:cstheme="majorBidi"/>
          <w:sz w:val="24"/>
          <w:szCs w:val="24"/>
          <w:lang w:val="en-GB"/>
        </w:rPr>
        <w:t xml:space="preserve">to </w:t>
      </w:r>
      <w:r w:rsidR="003C6487">
        <w:rPr>
          <w:rFonts w:asciiTheme="majorBidi" w:hAnsiTheme="majorBidi" w:cstheme="majorBidi"/>
          <w:sz w:val="24"/>
          <w:szCs w:val="24"/>
          <w:lang w:val="en-GB"/>
        </w:rPr>
        <w:t>supplement their</w:t>
      </w:r>
      <w:r w:rsidR="000975B1" w:rsidRPr="004F4B04">
        <w:rPr>
          <w:rFonts w:asciiTheme="majorBidi" w:hAnsiTheme="majorBidi" w:cstheme="majorBidi"/>
          <w:sz w:val="24"/>
          <w:szCs w:val="24"/>
          <w:lang w:val="en-GB"/>
        </w:rPr>
        <w:t xml:space="preserve"> </w:t>
      </w:r>
      <w:r w:rsidR="00A82301" w:rsidRPr="004F4B04">
        <w:rPr>
          <w:rFonts w:asciiTheme="majorBidi" w:hAnsiTheme="majorBidi" w:cstheme="majorBidi"/>
          <w:sz w:val="24"/>
          <w:szCs w:val="24"/>
          <w:lang w:val="en-GB"/>
        </w:rPr>
        <w:t>incomes</w:t>
      </w:r>
      <w:r w:rsidR="002267AB" w:rsidRPr="004F4B04">
        <w:rPr>
          <w:rFonts w:asciiTheme="majorBidi" w:hAnsiTheme="majorBidi" w:cstheme="majorBidi"/>
          <w:sz w:val="24"/>
          <w:szCs w:val="24"/>
          <w:lang w:val="en-GB"/>
        </w:rPr>
        <w:t xml:space="preserve"> from </w:t>
      </w:r>
      <w:r w:rsidR="003D1F88">
        <w:rPr>
          <w:rFonts w:asciiTheme="majorBidi" w:hAnsiTheme="majorBidi" w:cstheme="majorBidi"/>
          <w:sz w:val="24"/>
          <w:szCs w:val="24"/>
          <w:lang w:val="en-GB"/>
        </w:rPr>
        <w:t xml:space="preserve">private </w:t>
      </w:r>
      <w:r w:rsidR="002267AB" w:rsidRPr="004F4B04">
        <w:rPr>
          <w:rFonts w:asciiTheme="majorBidi" w:hAnsiTheme="majorBidi" w:cstheme="majorBidi"/>
          <w:sz w:val="24"/>
          <w:szCs w:val="24"/>
          <w:lang w:val="en-GB"/>
        </w:rPr>
        <w:t>trade</w:t>
      </w:r>
      <w:r w:rsidR="003D1F88">
        <w:rPr>
          <w:rFonts w:asciiTheme="majorBidi" w:hAnsiTheme="majorBidi" w:cstheme="majorBidi"/>
          <w:sz w:val="24"/>
          <w:szCs w:val="24"/>
          <w:lang w:val="en-GB"/>
        </w:rPr>
        <w:t xml:space="preserve"> en route</w:t>
      </w:r>
      <w:r w:rsidR="00A82301" w:rsidRPr="004F4B04">
        <w:rPr>
          <w:rFonts w:asciiTheme="majorBidi" w:hAnsiTheme="majorBidi" w:cstheme="majorBidi"/>
          <w:sz w:val="24"/>
          <w:szCs w:val="24"/>
          <w:lang w:val="en-GB"/>
        </w:rPr>
        <w:t xml:space="preserve">, </w:t>
      </w:r>
      <w:r w:rsidR="003C6487">
        <w:rPr>
          <w:rFonts w:asciiTheme="majorBidi" w:hAnsiTheme="majorBidi" w:cstheme="majorBidi"/>
          <w:sz w:val="24"/>
          <w:szCs w:val="24"/>
          <w:lang w:val="en-GB"/>
        </w:rPr>
        <w:t xml:space="preserve">which could </w:t>
      </w:r>
      <w:r w:rsidR="00192BAA">
        <w:rPr>
          <w:rFonts w:asciiTheme="majorBidi" w:hAnsiTheme="majorBidi" w:cstheme="majorBidi"/>
          <w:sz w:val="24"/>
          <w:szCs w:val="24"/>
          <w:lang w:val="en-GB"/>
        </w:rPr>
        <w:t xml:space="preserve">net them up </w:t>
      </w:r>
      <w:r w:rsidR="003C6487">
        <w:rPr>
          <w:rFonts w:asciiTheme="majorBidi" w:hAnsiTheme="majorBidi" w:cstheme="majorBidi"/>
          <w:sz w:val="24"/>
          <w:szCs w:val="24"/>
          <w:lang w:val="en-GB"/>
        </w:rPr>
        <w:t xml:space="preserve">to </w:t>
      </w:r>
      <w:r w:rsidR="000975B1" w:rsidRPr="004F4B04">
        <w:rPr>
          <w:rFonts w:asciiTheme="majorBidi" w:eastAsia="Calibri" w:hAnsiTheme="majorBidi" w:cstheme="majorBidi"/>
          <w:sz w:val="24"/>
          <w:szCs w:val="24"/>
          <w:lang w:val="en-GB"/>
        </w:rPr>
        <w:t xml:space="preserve">ten </w:t>
      </w:r>
      <w:r w:rsidR="000975B1" w:rsidRPr="004F4B04">
        <w:rPr>
          <w:rFonts w:asciiTheme="majorBidi" w:eastAsia="Calibri" w:hAnsiTheme="majorBidi" w:cstheme="majorBidi"/>
          <w:sz w:val="24"/>
          <w:szCs w:val="24"/>
          <w:lang w:val="en-GB" w:bidi="he-IL"/>
        </w:rPr>
        <w:t xml:space="preserve">times </w:t>
      </w:r>
      <w:r w:rsidR="00192BAA">
        <w:rPr>
          <w:rFonts w:asciiTheme="majorBidi" w:eastAsia="Calibri" w:hAnsiTheme="majorBidi" w:cstheme="majorBidi"/>
          <w:sz w:val="24"/>
          <w:szCs w:val="24"/>
          <w:lang w:val="en-GB" w:bidi="he-IL"/>
        </w:rPr>
        <w:t>more than</w:t>
      </w:r>
      <w:r w:rsidR="003C6487">
        <w:rPr>
          <w:rFonts w:asciiTheme="majorBidi" w:eastAsia="Calibri" w:hAnsiTheme="majorBidi" w:cstheme="majorBidi"/>
          <w:sz w:val="24"/>
          <w:szCs w:val="24"/>
          <w:lang w:val="en-GB" w:bidi="he-IL"/>
        </w:rPr>
        <w:t xml:space="preserve"> </w:t>
      </w:r>
      <w:r w:rsidR="000975B1" w:rsidRPr="004F4B04">
        <w:rPr>
          <w:rFonts w:asciiTheme="majorBidi" w:eastAsia="Calibri" w:hAnsiTheme="majorBidi" w:cstheme="majorBidi"/>
          <w:sz w:val="24"/>
          <w:szCs w:val="24"/>
          <w:lang w:val="en-GB" w:bidi="he-IL"/>
        </w:rPr>
        <w:t>the average salar</w:t>
      </w:r>
      <w:r w:rsidR="001631EB">
        <w:rPr>
          <w:rFonts w:asciiTheme="majorBidi" w:eastAsia="Calibri" w:hAnsiTheme="majorBidi" w:cstheme="majorBidi"/>
          <w:sz w:val="24"/>
          <w:szCs w:val="24"/>
          <w:lang w:val="en-GB" w:bidi="he-IL"/>
        </w:rPr>
        <w:t>y</w:t>
      </w:r>
      <w:r w:rsidR="002267AB" w:rsidRPr="004F4B04">
        <w:rPr>
          <w:rFonts w:asciiTheme="majorBidi" w:eastAsia="Calibri" w:hAnsiTheme="majorBidi" w:cstheme="majorBidi"/>
          <w:sz w:val="24"/>
          <w:szCs w:val="24"/>
          <w:lang w:val="en-GB" w:bidi="he-IL"/>
        </w:rPr>
        <w:t>.</w:t>
      </w:r>
      <w:r w:rsidR="0066114B" w:rsidRPr="004F4B04">
        <w:rPr>
          <w:rFonts w:asciiTheme="majorBidi" w:eastAsia="Calibri" w:hAnsiTheme="majorBidi" w:cstheme="majorBidi"/>
          <w:sz w:val="24"/>
          <w:szCs w:val="24"/>
          <w:lang w:val="en-GB" w:bidi="he-IL"/>
        </w:rPr>
        <w:t xml:space="preserve"> </w:t>
      </w:r>
      <w:r w:rsidR="004D722D">
        <w:rPr>
          <w:rFonts w:asciiTheme="majorBidi" w:eastAsia="Calibri" w:hAnsiTheme="majorBidi" w:cstheme="majorBidi"/>
          <w:sz w:val="24"/>
          <w:szCs w:val="24"/>
          <w:lang w:val="en-GB" w:bidi="he-IL"/>
        </w:rPr>
        <w:t>To do t</w:t>
      </w:r>
      <w:r w:rsidR="008A22AE" w:rsidRPr="004F4B04">
        <w:rPr>
          <w:rFonts w:asciiTheme="majorBidi" w:eastAsia="Calibri" w:hAnsiTheme="majorBidi" w:cstheme="majorBidi"/>
          <w:sz w:val="24"/>
          <w:szCs w:val="24"/>
          <w:lang w:val="en-GB" w:bidi="he-IL"/>
        </w:rPr>
        <w:t xml:space="preserve">his </w:t>
      </w:r>
      <w:r w:rsidR="004D722D">
        <w:rPr>
          <w:rFonts w:asciiTheme="majorBidi" w:eastAsia="Calibri" w:hAnsiTheme="majorBidi" w:cstheme="majorBidi"/>
          <w:sz w:val="24"/>
          <w:szCs w:val="24"/>
          <w:lang w:val="en-GB" w:bidi="he-IL"/>
        </w:rPr>
        <w:t xml:space="preserve">they formed </w:t>
      </w:r>
      <w:r w:rsidR="00D10C71" w:rsidRPr="004F4B04">
        <w:rPr>
          <w:rFonts w:asciiTheme="majorBidi" w:eastAsia="Calibri" w:hAnsiTheme="majorBidi" w:cstheme="majorBidi"/>
          <w:sz w:val="24"/>
          <w:szCs w:val="24"/>
          <w:lang w:val="en-GB" w:bidi="he-IL"/>
        </w:rPr>
        <w:t>joint-ventures with merchants and investors</w:t>
      </w:r>
      <w:r w:rsidR="004D722D">
        <w:rPr>
          <w:rFonts w:asciiTheme="majorBidi" w:eastAsia="Calibri" w:hAnsiTheme="majorBidi" w:cstheme="majorBidi"/>
          <w:sz w:val="24"/>
          <w:szCs w:val="24"/>
          <w:lang w:val="en-GB" w:bidi="he-IL"/>
        </w:rPr>
        <w:t xml:space="preserve"> on land</w:t>
      </w:r>
      <w:r w:rsidR="002267AB" w:rsidRPr="004F4B04">
        <w:rPr>
          <w:rFonts w:asciiTheme="majorBidi" w:hAnsiTheme="majorBidi" w:cstheme="majorBidi"/>
          <w:sz w:val="24"/>
          <w:szCs w:val="24"/>
          <w:shd w:val="clear" w:color="auto" w:fill="FFFFFF"/>
          <w:lang w:val="en-GB" w:bidi="he-IL"/>
        </w:rPr>
        <w:t xml:space="preserve">, </w:t>
      </w:r>
      <w:r w:rsidR="004D722D">
        <w:rPr>
          <w:rFonts w:asciiTheme="majorBidi" w:hAnsiTheme="majorBidi" w:cstheme="majorBidi"/>
          <w:sz w:val="24"/>
          <w:szCs w:val="24"/>
          <w:shd w:val="clear" w:color="auto" w:fill="FFFFFF"/>
          <w:lang w:val="en-GB" w:bidi="he-IL"/>
        </w:rPr>
        <w:t>a practice that</w:t>
      </w:r>
      <w:r w:rsidR="0066114B" w:rsidRPr="004F4B04">
        <w:rPr>
          <w:rFonts w:asciiTheme="majorBidi" w:hAnsiTheme="majorBidi" w:cstheme="majorBidi"/>
          <w:sz w:val="24"/>
          <w:szCs w:val="24"/>
          <w:shd w:val="clear" w:color="auto" w:fill="FFFFFF"/>
          <w:lang w:val="en-GB" w:bidi="he-IL"/>
        </w:rPr>
        <w:t xml:space="preserve"> turned crewmen into </w:t>
      </w:r>
      <w:r w:rsidR="008E0D59">
        <w:rPr>
          <w:rFonts w:asciiTheme="majorBidi" w:hAnsiTheme="majorBidi" w:cstheme="majorBidi"/>
          <w:sz w:val="24"/>
          <w:szCs w:val="24"/>
          <w:shd w:val="clear" w:color="auto" w:fill="FFFFFF"/>
          <w:lang w:val="en-GB" w:bidi="he-IL"/>
        </w:rPr>
        <w:t>co-</w:t>
      </w:r>
      <w:r w:rsidR="0066114B" w:rsidRPr="004F4B04">
        <w:rPr>
          <w:rFonts w:asciiTheme="majorBidi" w:hAnsiTheme="majorBidi" w:cstheme="majorBidi"/>
          <w:sz w:val="24"/>
          <w:szCs w:val="24"/>
          <w:shd w:val="clear" w:color="auto" w:fill="FFFFFF"/>
          <w:lang w:val="en-GB" w:bidi="he-IL"/>
        </w:rPr>
        <w:t>investors</w:t>
      </w:r>
      <w:r w:rsidR="004D722D">
        <w:rPr>
          <w:rFonts w:asciiTheme="majorBidi" w:hAnsiTheme="majorBidi" w:cstheme="majorBidi"/>
          <w:sz w:val="24"/>
          <w:szCs w:val="24"/>
          <w:shd w:val="clear" w:color="auto" w:fill="FFFFFF"/>
          <w:lang w:val="en-GB" w:bidi="he-IL"/>
        </w:rPr>
        <w:t xml:space="preserve"> of a sort</w:t>
      </w:r>
      <w:r w:rsidR="0066114B" w:rsidRPr="004F4B04">
        <w:rPr>
          <w:rFonts w:asciiTheme="majorBidi" w:hAnsiTheme="majorBidi" w:cstheme="majorBidi"/>
          <w:sz w:val="24"/>
          <w:szCs w:val="24"/>
          <w:shd w:val="clear" w:color="auto" w:fill="FFFFFF"/>
          <w:lang w:val="en-GB" w:bidi="he-IL"/>
        </w:rPr>
        <w:t xml:space="preserve">, </w:t>
      </w:r>
      <w:r w:rsidR="004D722D">
        <w:rPr>
          <w:rFonts w:asciiTheme="majorBidi" w:hAnsiTheme="majorBidi" w:cstheme="majorBidi"/>
          <w:sz w:val="24"/>
          <w:szCs w:val="24"/>
          <w:shd w:val="clear" w:color="auto" w:fill="FFFFFF"/>
          <w:lang w:val="en-GB" w:bidi="he-IL"/>
        </w:rPr>
        <w:t xml:space="preserve">as they personally supplemented the </w:t>
      </w:r>
      <w:r w:rsidR="0066114B" w:rsidRPr="004F4B04">
        <w:rPr>
          <w:rFonts w:asciiTheme="majorBidi" w:hAnsiTheme="majorBidi" w:cstheme="majorBidi"/>
          <w:sz w:val="24"/>
          <w:szCs w:val="24"/>
          <w:shd w:val="clear" w:color="auto" w:fill="FFFFFF"/>
          <w:lang w:val="en-GB" w:bidi="he-IL"/>
        </w:rPr>
        <w:t xml:space="preserve">freights </w:t>
      </w:r>
      <w:r w:rsidR="004D722D">
        <w:rPr>
          <w:rFonts w:asciiTheme="majorBidi" w:hAnsiTheme="majorBidi" w:cstheme="majorBidi"/>
          <w:sz w:val="24"/>
          <w:szCs w:val="24"/>
          <w:shd w:val="clear" w:color="auto" w:fill="FFFFFF"/>
          <w:lang w:val="en-GB" w:bidi="he-IL"/>
        </w:rPr>
        <w:t>of</w:t>
      </w:r>
      <w:r w:rsidR="004D722D" w:rsidRPr="004F4B04">
        <w:rPr>
          <w:rFonts w:asciiTheme="majorBidi" w:hAnsiTheme="majorBidi" w:cstheme="majorBidi"/>
          <w:sz w:val="24"/>
          <w:szCs w:val="24"/>
          <w:shd w:val="clear" w:color="auto" w:fill="FFFFFF"/>
          <w:lang w:val="en-GB" w:bidi="he-IL"/>
        </w:rPr>
        <w:t xml:space="preserve"> </w:t>
      </w:r>
      <w:r w:rsidR="0066114B" w:rsidRPr="004F4B04">
        <w:rPr>
          <w:rFonts w:asciiTheme="majorBidi" w:hAnsiTheme="majorBidi" w:cstheme="majorBidi"/>
          <w:sz w:val="24"/>
          <w:szCs w:val="24"/>
          <w:shd w:val="clear" w:color="auto" w:fill="FFFFFF"/>
          <w:lang w:val="en-GB" w:bidi="he-IL"/>
        </w:rPr>
        <w:t xml:space="preserve">the ships they were working </w:t>
      </w:r>
      <w:r w:rsidR="004D722D">
        <w:rPr>
          <w:rFonts w:asciiTheme="majorBidi" w:hAnsiTheme="majorBidi" w:cstheme="majorBidi"/>
          <w:sz w:val="24"/>
          <w:szCs w:val="24"/>
          <w:shd w:val="clear" w:color="auto" w:fill="FFFFFF"/>
          <w:lang w:val="en-GB" w:bidi="he-IL"/>
        </w:rPr>
        <w:t>o</w:t>
      </w:r>
      <w:r w:rsidR="0066114B" w:rsidRPr="004F4B04">
        <w:rPr>
          <w:rFonts w:asciiTheme="majorBidi" w:hAnsiTheme="majorBidi" w:cstheme="majorBidi"/>
          <w:sz w:val="24"/>
          <w:szCs w:val="24"/>
          <w:shd w:val="clear" w:color="auto" w:fill="FFFFFF"/>
          <w:lang w:val="en-GB" w:bidi="he-IL"/>
        </w:rPr>
        <w:t>n</w:t>
      </w:r>
      <w:r w:rsidR="002267AB" w:rsidRPr="004F4B04">
        <w:rPr>
          <w:rFonts w:asciiTheme="majorBidi" w:hAnsiTheme="majorBidi" w:cstheme="majorBidi"/>
          <w:sz w:val="24"/>
          <w:szCs w:val="24"/>
          <w:shd w:val="clear" w:color="auto" w:fill="FFFFFF"/>
          <w:lang w:val="en-GB" w:bidi="he-IL"/>
        </w:rPr>
        <w:t>. The system</w:t>
      </w:r>
      <w:r w:rsidR="0066114B" w:rsidRPr="004F4B04">
        <w:rPr>
          <w:rFonts w:asciiTheme="majorBidi" w:hAnsiTheme="majorBidi" w:cstheme="majorBidi"/>
          <w:sz w:val="24"/>
          <w:szCs w:val="24"/>
          <w:shd w:val="clear" w:color="auto" w:fill="FFFFFF"/>
          <w:lang w:val="en-GB" w:bidi="he-IL"/>
        </w:rPr>
        <w:t xml:space="preserve"> </w:t>
      </w:r>
      <w:r w:rsidR="00E70B94">
        <w:rPr>
          <w:rFonts w:asciiTheme="majorBidi" w:hAnsiTheme="majorBidi" w:cstheme="majorBidi"/>
          <w:sz w:val="24"/>
          <w:szCs w:val="24"/>
          <w:shd w:val="clear" w:color="auto" w:fill="FFFFFF"/>
          <w:lang w:val="en-GB" w:bidi="he-IL"/>
        </w:rPr>
        <w:t xml:space="preserve">was </w:t>
      </w:r>
      <w:r w:rsidR="002C1463">
        <w:rPr>
          <w:rFonts w:asciiTheme="majorBidi" w:hAnsiTheme="majorBidi" w:cstheme="majorBidi"/>
          <w:sz w:val="24"/>
          <w:szCs w:val="24"/>
          <w:shd w:val="clear" w:color="auto" w:fill="FFFFFF"/>
          <w:lang w:val="en-GB" w:bidi="he-IL"/>
        </w:rPr>
        <w:t xml:space="preserve">perhaps tacitly agreed, </w:t>
      </w:r>
      <w:r w:rsidR="008E0D59">
        <w:rPr>
          <w:rFonts w:asciiTheme="majorBidi" w:hAnsiTheme="majorBidi" w:cstheme="majorBidi"/>
          <w:sz w:val="24"/>
          <w:szCs w:val="24"/>
          <w:shd w:val="clear" w:color="auto" w:fill="FFFFFF"/>
          <w:lang w:val="en-GB" w:bidi="he-IL"/>
        </w:rPr>
        <w:t>but</w:t>
      </w:r>
      <w:r w:rsidR="002C1463">
        <w:rPr>
          <w:rFonts w:asciiTheme="majorBidi" w:hAnsiTheme="majorBidi" w:cstheme="majorBidi"/>
          <w:sz w:val="24"/>
          <w:szCs w:val="24"/>
          <w:shd w:val="clear" w:color="auto" w:fill="FFFFFF"/>
          <w:lang w:val="en-GB" w:bidi="he-IL"/>
        </w:rPr>
        <w:t xml:space="preserve"> certainly </w:t>
      </w:r>
      <w:r w:rsidR="00E70B94">
        <w:rPr>
          <w:rFonts w:asciiTheme="majorBidi" w:hAnsiTheme="majorBidi" w:cstheme="majorBidi"/>
          <w:sz w:val="24"/>
          <w:szCs w:val="24"/>
          <w:shd w:val="clear" w:color="auto" w:fill="FFFFFF"/>
          <w:lang w:val="en-GB" w:bidi="he-IL"/>
        </w:rPr>
        <w:t xml:space="preserve">symbiotic, as it </w:t>
      </w:r>
      <w:r w:rsidR="008A22AE" w:rsidRPr="004F4B04">
        <w:rPr>
          <w:rFonts w:asciiTheme="majorBidi" w:hAnsiTheme="majorBidi" w:cstheme="majorBidi"/>
          <w:sz w:val="24"/>
          <w:szCs w:val="24"/>
          <w:shd w:val="clear" w:color="auto" w:fill="FFFFFF"/>
          <w:lang w:val="en-GB" w:bidi="he-IL"/>
        </w:rPr>
        <w:t xml:space="preserve">enabled the operators to </w:t>
      </w:r>
      <w:r w:rsidR="00E70B94">
        <w:rPr>
          <w:rFonts w:asciiTheme="majorBidi" w:hAnsiTheme="majorBidi" w:cstheme="majorBidi"/>
          <w:sz w:val="24"/>
          <w:szCs w:val="24"/>
          <w:shd w:val="clear" w:color="auto" w:fill="FFFFFF"/>
          <w:lang w:val="en-GB" w:bidi="he-IL"/>
        </w:rPr>
        <w:t>keep</w:t>
      </w:r>
      <w:r w:rsidR="00E70B94" w:rsidRPr="004F4B04">
        <w:rPr>
          <w:rFonts w:asciiTheme="majorBidi" w:hAnsiTheme="majorBidi" w:cstheme="majorBidi"/>
          <w:sz w:val="24"/>
          <w:szCs w:val="24"/>
          <w:shd w:val="clear" w:color="auto" w:fill="FFFFFF"/>
          <w:lang w:val="en-GB" w:bidi="he-IL"/>
        </w:rPr>
        <w:t xml:space="preserve"> </w:t>
      </w:r>
      <w:r w:rsidR="008A22AE" w:rsidRPr="004F4B04">
        <w:rPr>
          <w:rFonts w:asciiTheme="majorBidi" w:hAnsiTheme="majorBidi" w:cstheme="majorBidi"/>
          <w:sz w:val="24"/>
          <w:szCs w:val="24"/>
          <w:shd w:val="clear" w:color="auto" w:fill="FFFFFF"/>
          <w:lang w:val="en-GB" w:bidi="he-IL"/>
        </w:rPr>
        <w:t xml:space="preserve">the </w:t>
      </w:r>
      <w:r w:rsidR="00E70B94">
        <w:rPr>
          <w:rFonts w:asciiTheme="majorBidi" w:hAnsiTheme="majorBidi" w:cstheme="majorBidi"/>
          <w:sz w:val="24"/>
          <w:szCs w:val="24"/>
          <w:shd w:val="clear" w:color="auto" w:fill="FFFFFF"/>
          <w:lang w:val="en-GB" w:bidi="he-IL"/>
        </w:rPr>
        <w:t xml:space="preserve">crew </w:t>
      </w:r>
      <w:r w:rsidR="008A22AE" w:rsidRPr="004F4B04">
        <w:rPr>
          <w:rFonts w:asciiTheme="majorBidi" w:hAnsiTheme="majorBidi" w:cstheme="majorBidi"/>
          <w:sz w:val="24"/>
          <w:szCs w:val="24"/>
          <w:shd w:val="clear" w:color="auto" w:fill="FFFFFF"/>
          <w:lang w:val="en-GB" w:bidi="he-IL"/>
        </w:rPr>
        <w:t xml:space="preserve">salaries relatively </w:t>
      </w:r>
      <w:r w:rsidR="0066114B" w:rsidRPr="004F4B04">
        <w:rPr>
          <w:rFonts w:asciiTheme="majorBidi" w:hAnsiTheme="majorBidi" w:cstheme="majorBidi"/>
          <w:sz w:val="24"/>
          <w:szCs w:val="24"/>
          <w:shd w:val="clear" w:color="auto" w:fill="FFFFFF"/>
          <w:lang w:val="en-GB" w:bidi="he-IL"/>
        </w:rPr>
        <w:t>low</w:t>
      </w:r>
      <w:r w:rsidR="00E70B94">
        <w:rPr>
          <w:rFonts w:asciiTheme="majorBidi" w:hAnsiTheme="majorBidi" w:cstheme="majorBidi"/>
          <w:sz w:val="24"/>
          <w:szCs w:val="24"/>
          <w:shd w:val="clear" w:color="auto" w:fill="FFFFFF"/>
          <w:lang w:val="en-GB" w:bidi="he-IL"/>
        </w:rPr>
        <w:t>,</w:t>
      </w:r>
      <w:r w:rsidR="0066114B" w:rsidRPr="004F4B04">
        <w:rPr>
          <w:rFonts w:asciiTheme="majorBidi" w:hAnsiTheme="majorBidi" w:cstheme="majorBidi"/>
          <w:sz w:val="24"/>
          <w:szCs w:val="24"/>
          <w:shd w:val="clear" w:color="auto" w:fill="FFFFFF"/>
          <w:lang w:val="en-GB" w:bidi="he-IL"/>
        </w:rPr>
        <w:t xml:space="preserve"> and thus </w:t>
      </w:r>
      <w:r w:rsidR="008A22AE" w:rsidRPr="004F4B04">
        <w:rPr>
          <w:rFonts w:asciiTheme="majorBidi" w:hAnsiTheme="majorBidi" w:cstheme="majorBidi"/>
          <w:sz w:val="24"/>
          <w:szCs w:val="24"/>
          <w:shd w:val="clear" w:color="auto" w:fill="FFFFFF"/>
          <w:lang w:val="en-GB" w:bidi="he-IL"/>
        </w:rPr>
        <w:t>reduc</w:t>
      </w:r>
      <w:r w:rsidR="0066114B" w:rsidRPr="004F4B04">
        <w:rPr>
          <w:rFonts w:asciiTheme="majorBidi" w:hAnsiTheme="majorBidi" w:cstheme="majorBidi"/>
          <w:sz w:val="24"/>
          <w:szCs w:val="24"/>
          <w:shd w:val="clear" w:color="auto" w:fill="FFFFFF"/>
          <w:lang w:val="en-GB" w:bidi="he-IL"/>
        </w:rPr>
        <w:t>e</w:t>
      </w:r>
      <w:r w:rsidR="008A22AE" w:rsidRPr="004F4B04">
        <w:rPr>
          <w:rFonts w:asciiTheme="majorBidi" w:hAnsiTheme="majorBidi" w:cstheme="majorBidi"/>
          <w:sz w:val="24"/>
          <w:szCs w:val="24"/>
          <w:shd w:val="clear" w:color="auto" w:fill="FFFFFF"/>
          <w:lang w:val="en-GB" w:bidi="he-IL"/>
        </w:rPr>
        <w:t xml:space="preserve"> their </w:t>
      </w:r>
      <w:r w:rsidR="00E70B94">
        <w:rPr>
          <w:rFonts w:asciiTheme="majorBidi" w:hAnsiTheme="majorBidi" w:cstheme="majorBidi"/>
          <w:sz w:val="24"/>
          <w:szCs w:val="24"/>
          <w:shd w:val="clear" w:color="auto" w:fill="FFFFFF"/>
          <w:lang w:val="en-GB" w:bidi="he-IL"/>
        </w:rPr>
        <w:t xml:space="preserve">own </w:t>
      </w:r>
      <w:r w:rsidR="008A22AE" w:rsidRPr="004F4B04">
        <w:rPr>
          <w:rFonts w:asciiTheme="majorBidi" w:hAnsiTheme="majorBidi" w:cstheme="majorBidi"/>
          <w:sz w:val="24"/>
          <w:szCs w:val="24"/>
          <w:shd w:val="clear" w:color="auto" w:fill="FFFFFF"/>
          <w:lang w:val="en-GB" w:bidi="he-IL"/>
        </w:rPr>
        <w:t xml:space="preserve">operating </w:t>
      </w:r>
      <w:r w:rsidR="00F30BB9" w:rsidRPr="004F4B04">
        <w:rPr>
          <w:rFonts w:asciiTheme="majorBidi" w:hAnsiTheme="majorBidi" w:cstheme="majorBidi"/>
          <w:sz w:val="24"/>
          <w:szCs w:val="24"/>
          <w:shd w:val="clear" w:color="auto" w:fill="FFFFFF"/>
          <w:lang w:val="en-GB" w:bidi="he-IL"/>
        </w:rPr>
        <w:t>costs</w:t>
      </w:r>
      <w:r w:rsidR="0066114B" w:rsidRPr="004F4B04">
        <w:rPr>
          <w:rFonts w:asciiTheme="majorBidi" w:hAnsiTheme="majorBidi" w:cstheme="majorBidi"/>
          <w:sz w:val="24"/>
          <w:szCs w:val="24"/>
          <w:shd w:val="clear" w:color="auto" w:fill="FFFFFF"/>
          <w:lang w:val="en-GB" w:bidi="he-IL"/>
        </w:rPr>
        <w:t>.</w:t>
      </w:r>
      <w:r w:rsidR="004F3C85">
        <w:rPr>
          <w:rFonts w:asciiTheme="majorBidi" w:hAnsiTheme="majorBidi" w:cstheme="majorBidi"/>
          <w:sz w:val="24"/>
          <w:szCs w:val="24"/>
          <w:shd w:val="clear" w:color="auto" w:fill="FFFFFF"/>
          <w:lang w:val="en-GB" w:bidi="he-IL"/>
        </w:rPr>
        <w:t xml:space="preserve"> </w:t>
      </w:r>
      <w:r w:rsidR="00387E12">
        <w:rPr>
          <w:rFonts w:asciiTheme="majorBidi" w:hAnsiTheme="majorBidi" w:cstheme="majorBidi"/>
          <w:sz w:val="24"/>
          <w:szCs w:val="24"/>
          <w:lang w:val="en-GB"/>
        </w:rPr>
        <w:t>Another key aspect of m</w:t>
      </w:r>
      <w:r w:rsidR="00182142" w:rsidRPr="004F4B04">
        <w:rPr>
          <w:rFonts w:asciiTheme="majorBidi" w:hAnsiTheme="majorBidi" w:cstheme="majorBidi"/>
          <w:sz w:val="24"/>
          <w:szCs w:val="24"/>
          <w:lang w:val="en-GB"/>
        </w:rPr>
        <w:t xml:space="preserve">aritime </w:t>
      </w:r>
      <w:r w:rsidR="00387E12">
        <w:rPr>
          <w:rFonts w:asciiTheme="majorBidi" w:hAnsiTheme="majorBidi" w:cstheme="majorBidi"/>
          <w:sz w:val="24"/>
          <w:szCs w:val="24"/>
          <w:lang w:val="en-GB"/>
        </w:rPr>
        <w:t xml:space="preserve">activities </w:t>
      </w:r>
      <w:r w:rsidR="00182142" w:rsidRPr="004F4B04">
        <w:rPr>
          <w:rFonts w:asciiTheme="majorBidi" w:hAnsiTheme="majorBidi" w:cstheme="majorBidi"/>
          <w:sz w:val="24"/>
          <w:szCs w:val="24"/>
          <w:lang w:val="en-GB"/>
        </w:rPr>
        <w:t>in Venice</w:t>
      </w:r>
      <w:r w:rsidR="0046572C" w:rsidRPr="004F4B04">
        <w:rPr>
          <w:rFonts w:asciiTheme="majorBidi" w:hAnsiTheme="majorBidi" w:cstheme="majorBidi"/>
          <w:sz w:val="24"/>
          <w:szCs w:val="24"/>
          <w:lang w:val="en-GB"/>
        </w:rPr>
        <w:t xml:space="preserve"> </w:t>
      </w:r>
      <w:r w:rsidR="008011CE">
        <w:rPr>
          <w:rFonts w:asciiTheme="majorBidi" w:hAnsiTheme="majorBidi" w:cstheme="majorBidi"/>
          <w:sz w:val="24"/>
          <w:szCs w:val="24"/>
          <w:lang w:val="en-GB"/>
        </w:rPr>
        <w:t>was</w:t>
      </w:r>
      <w:r w:rsidR="00387E12">
        <w:rPr>
          <w:rFonts w:asciiTheme="majorBidi" w:hAnsiTheme="majorBidi" w:cstheme="majorBidi"/>
          <w:sz w:val="24"/>
          <w:szCs w:val="24"/>
          <w:lang w:val="en-GB"/>
        </w:rPr>
        <w:t xml:space="preserve"> </w:t>
      </w:r>
      <w:r w:rsidR="00387E12" w:rsidRPr="004F4B04">
        <w:rPr>
          <w:rFonts w:asciiTheme="majorBidi" w:hAnsiTheme="majorBidi" w:cstheme="majorBidi"/>
          <w:sz w:val="24"/>
          <w:szCs w:val="24"/>
          <w:lang w:val="en-GB"/>
        </w:rPr>
        <w:t>insurance</w:t>
      </w:r>
      <w:r w:rsidR="00387E12">
        <w:rPr>
          <w:rFonts w:asciiTheme="majorBidi" w:hAnsiTheme="majorBidi" w:cstheme="majorBidi"/>
          <w:sz w:val="24"/>
          <w:szCs w:val="24"/>
          <w:lang w:val="en-GB"/>
        </w:rPr>
        <w:t>,</w:t>
      </w:r>
      <w:r w:rsidR="00387E12" w:rsidRPr="004F4B04">
        <w:rPr>
          <w:rFonts w:asciiTheme="majorBidi" w:hAnsiTheme="majorBidi" w:cstheme="majorBidi"/>
          <w:sz w:val="24"/>
          <w:szCs w:val="24"/>
          <w:lang w:val="en-GB"/>
        </w:rPr>
        <w:t xml:space="preserve"> </w:t>
      </w:r>
      <w:r w:rsidR="00387E12">
        <w:rPr>
          <w:rFonts w:asciiTheme="majorBidi" w:hAnsiTheme="majorBidi" w:cstheme="majorBidi"/>
          <w:sz w:val="24"/>
          <w:szCs w:val="24"/>
          <w:lang w:val="en-GB"/>
        </w:rPr>
        <w:t>which has</w:t>
      </w:r>
      <w:r w:rsidR="00A3079A">
        <w:rPr>
          <w:rFonts w:asciiTheme="majorBidi" w:hAnsiTheme="majorBidi" w:cstheme="majorBidi"/>
          <w:sz w:val="24"/>
          <w:szCs w:val="24"/>
          <w:lang w:val="en-GB"/>
        </w:rPr>
        <w:t xml:space="preserve"> been</w:t>
      </w:r>
      <w:r w:rsidR="00387E12">
        <w:rPr>
          <w:rFonts w:asciiTheme="majorBidi" w:hAnsiTheme="majorBidi" w:cstheme="majorBidi"/>
          <w:sz w:val="24"/>
          <w:szCs w:val="24"/>
          <w:lang w:val="en-GB"/>
        </w:rPr>
        <w:t xml:space="preserve"> </w:t>
      </w:r>
      <w:r w:rsidR="0046572C" w:rsidRPr="004F4B04">
        <w:rPr>
          <w:rFonts w:asciiTheme="majorBidi" w:hAnsiTheme="majorBidi" w:cstheme="majorBidi"/>
          <w:sz w:val="24"/>
          <w:szCs w:val="24"/>
          <w:lang w:val="en-GB"/>
        </w:rPr>
        <w:t xml:space="preserve">studied </w:t>
      </w:r>
      <w:r w:rsidR="00387E12">
        <w:rPr>
          <w:rFonts w:asciiTheme="majorBidi" w:hAnsiTheme="majorBidi" w:cstheme="majorBidi"/>
          <w:sz w:val="24"/>
          <w:szCs w:val="24"/>
          <w:lang w:val="en-GB"/>
        </w:rPr>
        <w:t xml:space="preserve">extensively </w:t>
      </w:r>
      <w:r w:rsidR="0046572C" w:rsidRPr="004F4B04">
        <w:rPr>
          <w:rFonts w:asciiTheme="majorBidi" w:hAnsiTheme="majorBidi" w:cstheme="majorBidi"/>
          <w:sz w:val="24"/>
          <w:szCs w:val="24"/>
          <w:lang w:val="en-GB"/>
        </w:rPr>
        <w:t>by other scholars</w:t>
      </w:r>
      <w:r w:rsidR="00737555" w:rsidRPr="004F4B04">
        <w:rPr>
          <w:rFonts w:asciiTheme="majorBidi" w:hAnsiTheme="majorBidi" w:cstheme="majorBidi"/>
          <w:sz w:val="24"/>
          <w:szCs w:val="24"/>
          <w:lang w:val="en-GB"/>
        </w:rPr>
        <w:t xml:space="preserve">. </w:t>
      </w:r>
      <w:r w:rsidR="004F3C85">
        <w:rPr>
          <w:rFonts w:asciiTheme="majorBidi" w:hAnsiTheme="majorBidi" w:cstheme="majorBidi"/>
          <w:sz w:val="24"/>
          <w:szCs w:val="24"/>
          <w:lang w:val="en-GB"/>
        </w:rPr>
        <w:t xml:space="preserve">My discussion </w:t>
      </w:r>
      <w:r w:rsidR="00387E12">
        <w:rPr>
          <w:rFonts w:asciiTheme="majorBidi" w:hAnsiTheme="majorBidi" w:cstheme="majorBidi"/>
          <w:sz w:val="24"/>
          <w:szCs w:val="24"/>
          <w:lang w:val="en-GB"/>
        </w:rPr>
        <w:t>sheds light on how</w:t>
      </w:r>
      <w:r w:rsidR="00182142" w:rsidRPr="004F4B04">
        <w:rPr>
          <w:rFonts w:asciiTheme="majorBidi" w:hAnsiTheme="majorBidi" w:cstheme="majorBidi"/>
          <w:sz w:val="24"/>
          <w:szCs w:val="24"/>
          <w:lang w:val="en-GB"/>
        </w:rPr>
        <w:t xml:space="preserve"> insurance </w:t>
      </w:r>
      <w:r w:rsidR="00387E12">
        <w:rPr>
          <w:rFonts w:asciiTheme="majorBidi" w:hAnsiTheme="majorBidi" w:cstheme="majorBidi"/>
          <w:sz w:val="24"/>
          <w:szCs w:val="24"/>
          <w:lang w:val="en-GB"/>
        </w:rPr>
        <w:t xml:space="preserve">on freightage </w:t>
      </w:r>
      <w:r w:rsidR="00182142" w:rsidRPr="004F4B04">
        <w:rPr>
          <w:rFonts w:asciiTheme="majorBidi" w:hAnsiTheme="majorBidi" w:cstheme="majorBidi"/>
          <w:sz w:val="24"/>
          <w:szCs w:val="24"/>
          <w:lang w:val="en-GB"/>
        </w:rPr>
        <w:t xml:space="preserve">was taken out </w:t>
      </w:r>
      <w:r w:rsidR="00C96AD5" w:rsidRPr="004F4B04">
        <w:rPr>
          <w:rFonts w:asciiTheme="majorBidi" w:hAnsiTheme="majorBidi" w:cstheme="majorBidi"/>
          <w:sz w:val="24"/>
          <w:szCs w:val="24"/>
          <w:lang w:val="en-GB"/>
        </w:rPr>
        <w:t>selectively</w:t>
      </w:r>
      <w:r w:rsidR="00387E12">
        <w:rPr>
          <w:rFonts w:asciiTheme="majorBidi" w:hAnsiTheme="majorBidi" w:cstheme="majorBidi"/>
          <w:sz w:val="24"/>
          <w:szCs w:val="24"/>
          <w:lang w:val="en-GB"/>
        </w:rPr>
        <w:t>, inasmuch as</w:t>
      </w:r>
      <w:r w:rsidR="00F97E93" w:rsidRPr="004F4B04">
        <w:rPr>
          <w:rFonts w:asciiTheme="majorBidi" w:hAnsiTheme="majorBidi" w:cstheme="majorBidi"/>
          <w:sz w:val="24"/>
          <w:szCs w:val="24"/>
          <w:lang w:val="en-GB"/>
        </w:rPr>
        <w:t xml:space="preserve"> </w:t>
      </w:r>
      <w:r w:rsidR="00387E12">
        <w:rPr>
          <w:rFonts w:asciiTheme="majorBidi" w:hAnsiTheme="majorBidi" w:cstheme="majorBidi"/>
          <w:sz w:val="24"/>
          <w:szCs w:val="24"/>
          <w:lang w:val="en-GB"/>
        </w:rPr>
        <w:t>it varied according to what degree the</w:t>
      </w:r>
      <w:r w:rsidR="00F97E93" w:rsidRPr="004F4B04">
        <w:rPr>
          <w:rFonts w:asciiTheme="majorBidi" w:hAnsiTheme="majorBidi" w:cstheme="majorBidi"/>
          <w:sz w:val="24"/>
          <w:szCs w:val="24"/>
          <w:lang w:val="en-GB"/>
        </w:rPr>
        <w:t xml:space="preserve"> </w:t>
      </w:r>
      <w:r w:rsidR="00D20211" w:rsidRPr="004F4B04">
        <w:rPr>
          <w:rFonts w:asciiTheme="majorBidi" w:hAnsiTheme="majorBidi" w:cstheme="majorBidi"/>
          <w:sz w:val="24"/>
          <w:szCs w:val="24"/>
          <w:lang w:val="en-GB"/>
        </w:rPr>
        <w:t>galleys</w:t>
      </w:r>
      <w:r w:rsidR="00387E12">
        <w:rPr>
          <w:rFonts w:asciiTheme="majorBidi" w:hAnsiTheme="majorBidi" w:cstheme="majorBidi"/>
          <w:sz w:val="24"/>
          <w:szCs w:val="24"/>
          <w:lang w:val="en-GB"/>
        </w:rPr>
        <w:t xml:space="preserve">, shipment, and routes were </w:t>
      </w:r>
      <w:r w:rsidR="00F97E93" w:rsidRPr="004F4B04">
        <w:rPr>
          <w:rFonts w:asciiTheme="majorBidi" w:hAnsiTheme="majorBidi" w:cstheme="majorBidi"/>
          <w:sz w:val="24"/>
          <w:szCs w:val="24"/>
          <w:lang w:val="en-GB"/>
        </w:rPr>
        <w:t xml:space="preserve">considered </w:t>
      </w:r>
      <w:r w:rsidR="00387E12">
        <w:rPr>
          <w:rFonts w:asciiTheme="majorBidi" w:hAnsiTheme="majorBidi" w:cstheme="majorBidi"/>
          <w:sz w:val="24"/>
          <w:szCs w:val="24"/>
          <w:lang w:val="en-GB"/>
        </w:rPr>
        <w:t>“</w:t>
      </w:r>
      <w:r w:rsidR="00F97E93" w:rsidRPr="004F4B04">
        <w:rPr>
          <w:rFonts w:asciiTheme="majorBidi" w:hAnsiTheme="majorBidi" w:cstheme="majorBidi"/>
          <w:sz w:val="24"/>
          <w:szCs w:val="24"/>
          <w:lang w:val="en-GB"/>
        </w:rPr>
        <w:t>safe</w:t>
      </w:r>
      <w:r w:rsidR="00387E12">
        <w:rPr>
          <w:rFonts w:asciiTheme="majorBidi" w:hAnsiTheme="majorBidi" w:cstheme="majorBidi"/>
          <w:sz w:val="24"/>
          <w:szCs w:val="24"/>
          <w:lang w:val="en-GB"/>
        </w:rPr>
        <w:t>”</w:t>
      </w:r>
      <w:r w:rsidR="00D20211" w:rsidRPr="004F4B04">
        <w:rPr>
          <w:rFonts w:asciiTheme="majorBidi" w:hAnsiTheme="majorBidi" w:cstheme="majorBidi"/>
          <w:sz w:val="24"/>
          <w:szCs w:val="24"/>
          <w:lang w:val="en-GB"/>
        </w:rPr>
        <w:t xml:space="preserve">. </w:t>
      </w:r>
      <w:r w:rsidR="00E85BD7" w:rsidRPr="004F4B04">
        <w:rPr>
          <w:rFonts w:asciiTheme="majorBidi" w:hAnsiTheme="majorBidi" w:cstheme="majorBidi"/>
          <w:sz w:val="24"/>
          <w:szCs w:val="24"/>
          <w:shd w:val="clear" w:color="auto" w:fill="FFFFFF"/>
          <w:lang w:val="en-GB"/>
        </w:rPr>
        <w:t>D</w:t>
      </w:r>
      <w:r w:rsidR="003920CC" w:rsidRPr="004F4B04">
        <w:rPr>
          <w:rFonts w:asciiTheme="majorBidi" w:hAnsiTheme="majorBidi" w:cstheme="majorBidi"/>
          <w:sz w:val="24"/>
          <w:szCs w:val="24"/>
          <w:shd w:val="clear" w:color="auto" w:fill="FFFFFF"/>
          <w:lang w:val="en-GB"/>
        </w:rPr>
        <w:t>espite</w:t>
      </w:r>
      <w:r w:rsidR="00D20211" w:rsidRPr="004F4B04">
        <w:rPr>
          <w:rFonts w:asciiTheme="majorBidi" w:hAnsiTheme="majorBidi" w:cstheme="majorBidi"/>
          <w:sz w:val="24"/>
          <w:szCs w:val="24"/>
          <w:shd w:val="clear" w:color="auto" w:fill="FFFFFF"/>
          <w:lang w:val="en-GB"/>
        </w:rPr>
        <w:t xml:space="preserve"> frequent shipwrecks</w:t>
      </w:r>
      <w:r w:rsidR="0002032E">
        <w:rPr>
          <w:rFonts w:asciiTheme="majorBidi" w:hAnsiTheme="majorBidi" w:cstheme="majorBidi"/>
          <w:sz w:val="24"/>
          <w:szCs w:val="24"/>
          <w:shd w:val="clear" w:color="auto" w:fill="FFFFFF"/>
          <w:lang w:val="en-GB"/>
        </w:rPr>
        <w:t xml:space="preserve"> befalling the city’s fleet</w:t>
      </w:r>
      <w:r w:rsidR="00D20211" w:rsidRPr="004F4B04">
        <w:rPr>
          <w:rFonts w:asciiTheme="majorBidi" w:hAnsiTheme="majorBidi" w:cstheme="majorBidi"/>
          <w:sz w:val="24"/>
          <w:szCs w:val="24"/>
          <w:shd w:val="clear" w:color="auto" w:fill="FFFFFF"/>
          <w:lang w:val="en-GB"/>
        </w:rPr>
        <w:t xml:space="preserve"> (one or two per year</w:t>
      </w:r>
      <w:r w:rsidR="00391166">
        <w:rPr>
          <w:rFonts w:asciiTheme="majorBidi" w:hAnsiTheme="majorBidi" w:cstheme="majorBidi"/>
          <w:sz w:val="24"/>
          <w:szCs w:val="24"/>
          <w:shd w:val="clear" w:color="auto" w:fill="FFFFFF"/>
          <w:lang w:val="en-GB"/>
        </w:rPr>
        <w:t>, on the average</w:t>
      </w:r>
      <w:r w:rsidR="00D20211" w:rsidRPr="004F4B04">
        <w:rPr>
          <w:rFonts w:asciiTheme="majorBidi" w:hAnsiTheme="majorBidi" w:cstheme="majorBidi"/>
          <w:sz w:val="24"/>
          <w:szCs w:val="24"/>
          <w:shd w:val="clear" w:color="auto" w:fill="FFFFFF"/>
          <w:lang w:val="en-GB"/>
        </w:rPr>
        <w:t>)</w:t>
      </w:r>
      <w:r w:rsidR="0002032E">
        <w:rPr>
          <w:rFonts w:asciiTheme="majorBidi" w:hAnsiTheme="majorBidi" w:cstheme="majorBidi"/>
          <w:sz w:val="24"/>
          <w:szCs w:val="24"/>
          <w:shd w:val="clear" w:color="auto" w:fill="FFFFFF"/>
          <w:lang w:val="en-GB"/>
        </w:rPr>
        <w:t>,</w:t>
      </w:r>
      <w:r w:rsidR="00D20211" w:rsidRPr="004F4B04">
        <w:rPr>
          <w:rFonts w:asciiTheme="majorBidi" w:hAnsiTheme="majorBidi" w:cstheme="majorBidi"/>
          <w:sz w:val="24"/>
          <w:szCs w:val="24"/>
          <w:shd w:val="clear" w:color="auto" w:fill="FFFFFF"/>
          <w:lang w:val="en-GB"/>
        </w:rPr>
        <w:t xml:space="preserve"> </w:t>
      </w:r>
      <w:r w:rsidR="0002032E">
        <w:rPr>
          <w:rFonts w:asciiTheme="majorBidi" w:hAnsiTheme="majorBidi" w:cstheme="majorBidi"/>
          <w:sz w:val="24"/>
          <w:szCs w:val="24"/>
          <w:shd w:val="clear" w:color="auto" w:fill="FFFFFF"/>
          <w:lang w:val="en-GB"/>
        </w:rPr>
        <w:t>it is likely</w:t>
      </w:r>
      <w:r w:rsidR="00904EA4" w:rsidRPr="004F4B04">
        <w:rPr>
          <w:rFonts w:asciiTheme="majorBidi" w:hAnsiTheme="majorBidi" w:cstheme="majorBidi"/>
          <w:sz w:val="24"/>
          <w:szCs w:val="24"/>
          <w:shd w:val="clear" w:color="auto" w:fill="FFFFFF"/>
          <w:lang w:val="en-GB"/>
        </w:rPr>
        <w:t xml:space="preserve"> that </w:t>
      </w:r>
      <w:r w:rsidR="00D20211" w:rsidRPr="004F4B04">
        <w:rPr>
          <w:rFonts w:asciiTheme="majorBidi" w:hAnsiTheme="majorBidi" w:cstheme="majorBidi"/>
          <w:sz w:val="24"/>
          <w:szCs w:val="24"/>
          <w:lang w:val="en-GB"/>
        </w:rPr>
        <w:t>round ships</w:t>
      </w:r>
      <w:r w:rsidR="00904EA4" w:rsidRPr="004F4B04">
        <w:rPr>
          <w:rFonts w:asciiTheme="majorBidi" w:hAnsiTheme="majorBidi" w:cstheme="majorBidi"/>
          <w:sz w:val="24"/>
          <w:szCs w:val="24"/>
          <w:lang w:val="en-GB"/>
        </w:rPr>
        <w:t xml:space="preserve"> </w:t>
      </w:r>
      <w:r w:rsidR="0002032E">
        <w:rPr>
          <w:rFonts w:asciiTheme="majorBidi" w:hAnsiTheme="majorBidi" w:cstheme="majorBidi"/>
          <w:sz w:val="24"/>
          <w:szCs w:val="24"/>
          <w:lang w:val="en-GB"/>
        </w:rPr>
        <w:t>sailing</w:t>
      </w:r>
      <w:r w:rsidR="00904EA4" w:rsidRPr="004F4B04">
        <w:rPr>
          <w:rFonts w:asciiTheme="majorBidi" w:hAnsiTheme="majorBidi" w:cstheme="majorBidi"/>
          <w:sz w:val="24"/>
          <w:szCs w:val="24"/>
          <w:lang w:val="en-GB"/>
        </w:rPr>
        <w:t xml:space="preserve"> in convoys along the </w:t>
      </w:r>
      <w:r w:rsidR="0002032E">
        <w:rPr>
          <w:rFonts w:asciiTheme="majorBidi" w:hAnsiTheme="majorBidi" w:cstheme="majorBidi"/>
          <w:sz w:val="24"/>
          <w:szCs w:val="24"/>
          <w:lang w:val="en-GB"/>
        </w:rPr>
        <w:t>more infamous</w:t>
      </w:r>
      <w:r w:rsidR="0002032E" w:rsidRPr="004F4B04">
        <w:rPr>
          <w:rFonts w:asciiTheme="majorBidi" w:hAnsiTheme="majorBidi" w:cstheme="majorBidi"/>
          <w:sz w:val="24"/>
          <w:szCs w:val="24"/>
          <w:lang w:val="en-GB"/>
        </w:rPr>
        <w:t xml:space="preserve"> </w:t>
      </w:r>
      <w:r w:rsidR="00904EA4" w:rsidRPr="004F4B04">
        <w:rPr>
          <w:rFonts w:asciiTheme="majorBidi" w:hAnsiTheme="majorBidi" w:cstheme="majorBidi"/>
          <w:sz w:val="24"/>
          <w:szCs w:val="24"/>
          <w:lang w:val="en-GB"/>
        </w:rPr>
        <w:t xml:space="preserve">routes </w:t>
      </w:r>
      <w:r w:rsidR="003920CC" w:rsidRPr="004F4B04">
        <w:rPr>
          <w:rFonts w:asciiTheme="majorBidi" w:hAnsiTheme="majorBidi" w:cstheme="majorBidi"/>
          <w:sz w:val="24"/>
          <w:szCs w:val="24"/>
          <w:lang w:val="en-GB"/>
        </w:rPr>
        <w:t>in periods of relative peace were</w:t>
      </w:r>
      <w:r w:rsidR="00D20211" w:rsidRPr="004F4B04">
        <w:rPr>
          <w:rFonts w:asciiTheme="majorBidi" w:hAnsiTheme="majorBidi" w:cstheme="majorBidi"/>
          <w:sz w:val="24"/>
          <w:szCs w:val="24"/>
          <w:lang w:val="en-GB"/>
        </w:rPr>
        <w:t xml:space="preserve"> </w:t>
      </w:r>
      <w:r w:rsidR="00904EA4" w:rsidRPr="004F4B04">
        <w:rPr>
          <w:rFonts w:asciiTheme="majorBidi" w:hAnsiTheme="majorBidi" w:cstheme="majorBidi"/>
          <w:sz w:val="24"/>
          <w:szCs w:val="24"/>
          <w:lang w:val="en-GB"/>
        </w:rPr>
        <w:t>consider</w:t>
      </w:r>
      <w:r w:rsidR="00D20211" w:rsidRPr="004F4B04">
        <w:rPr>
          <w:rFonts w:asciiTheme="majorBidi" w:hAnsiTheme="majorBidi" w:cstheme="majorBidi"/>
          <w:sz w:val="24"/>
          <w:szCs w:val="24"/>
          <w:lang w:val="en-GB"/>
        </w:rPr>
        <w:t>ed</w:t>
      </w:r>
      <w:r w:rsidR="00AD269D">
        <w:rPr>
          <w:rFonts w:asciiTheme="majorBidi" w:hAnsiTheme="majorBidi" w:cstheme="majorBidi"/>
          <w:sz w:val="24"/>
          <w:szCs w:val="24"/>
          <w:lang w:val="en-GB"/>
        </w:rPr>
        <w:t xml:space="preserve"> </w:t>
      </w:r>
      <w:r w:rsidR="001932B9">
        <w:rPr>
          <w:rFonts w:asciiTheme="majorBidi" w:hAnsiTheme="majorBidi" w:cstheme="majorBidi"/>
          <w:sz w:val="24"/>
          <w:szCs w:val="24"/>
          <w:lang w:val="en-GB"/>
        </w:rPr>
        <w:t>secured</w:t>
      </w:r>
      <w:r w:rsidR="004F3C85">
        <w:rPr>
          <w:rFonts w:asciiTheme="majorBidi" w:hAnsiTheme="majorBidi" w:cstheme="majorBidi"/>
          <w:sz w:val="24"/>
          <w:szCs w:val="24"/>
          <w:lang w:val="en-GB"/>
        </w:rPr>
        <w:t>.</w:t>
      </w:r>
      <w:r w:rsidR="00D20211" w:rsidRPr="004F4B04">
        <w:rPr>
          <w:rFonts w:asciiTheme="majorBidi" w:hAnsiTheme="majorBidi" w:cstheme="majorBidi"/>
          <w:sz w:val="24"/>
          <w:szCs w:val="24"/>
          <w:lang w:val="en-GB"/>
        </w:rPr>
        <w:t xml:space="preserve"> </w:t>
      </w:r>
      <w:r w:rsidR="004F3C85">
        <w:rPr>
          <w:rFonts w:asciiTheme="majorBidi" w:hAnsiTheme="majorBidi" w:cstheme="majorBidi"/>
          <w:sz w:val="24"/>
          <w:szCs w:val="24"/>
          <w:lang w:val="en-GB"/>
        </w:rPr>
        <w:t>S</w:t>
      </w:r>
      <w:r w:rsidR="00391166">
        <w:rPr>
          <w:rFonts w:asciiTheme="majorBidi" w:hAnsiTheme="majorBidi" w:cstheme="majorBidi"/>
          <w:sz w:val="24"/>
          <w:szCs w:val="24"/>
          <w:lang w:val="en-GB"/>
        </w:rPr>
        <w:t xml:space="preserve">everal </w:t>
      </w:r>
      <w:r w:rsidR="00904EA4" w:rsidRPr="004F4B04">
        <w:rPr>
          <w:rFonts w:asciiTheme="majorBidi" w:hAnsiTheme="majorBidi" w:cstheme="majorBidi"/>
          <w:sz w:val="24"/>
          <w:szCs w:val="24"/>
          <w:lang w:val="en-GB"/>
        </w:rPr>
        <w:t>other</w:t>
      </w:r>
      <w:r w:rsidR="00F17E81" w:rsidRPr="004F4B04">
        <w:rPr>
          <w:rFonts w:asciiTheme="majorBidi" w:hAnsiTheme="majorBidi" w:cstheme="majorBidi"/>
          <w:sz w:val="24"/>
          <w:szCs w:val="24"/>
          <w:lang w:val="en-GB"/>
        </w:rPr>
        <w:t xml:space="preserve"> aspects of ship operation</w:t>
      </w:r>
      <w:r w:rsidR="00D0722A">
        <w:rPr>
          <w:rFonts w:asciiTheme="majorBidi" w:hAnsiTheme="majorBidi" w:cstheme="majorBidi"/>
          <w:sz w:val="24"/>
          <w:szCs w:val="24"/>
          <w:lang w:val="en-GB"/>
        </w:rPr>
        <w:t>,</w:t>
      </w:r>
      <w:r w:rsidR="00F17E81" w:rsidRPr="004F4B04">
        <w:rPr>
          <w:rFonts w:asciiTheme="majorBidi" w:hAnsiTheme="majorBidi" w:cstheme="majorBidi"/>
          <w:sz w:val="24"/>
          <w:szCs w:val="24"/>
          <w:lang w:val="en-GB"/>
        </w:rPr>
        <w:t xml:space="preserve"> </w:t>
      </w:r>
      <w:r w:rsidR="00D0722A">
        <w:rPr>
          <w:rFonts w:asciiTheme="majorBidi" w:hAnsiTheme="majorBidi" w:cstheme="majorBidi"/>
          <w:sz w:val="24"/>
          <w:szCs w:val="24"/>
          <w:lang w:val="en-GB"/>
        </w:rPr>
        <w:t xml:space="preserve">integrating the </w:t>
      </w:r>
      <w:r w:rsidR="007B780D">
        <w:rPr>
          <w:rFonts w:asciiTheme="majorBidi" w:hAnsiTheme="majorBidi" w:cstheme="majorBidi"/>
          <w:sz w:val="24"/>
          <w:szCs w:val="24"/>
          <w:lang w:val="en-GB"/>
        </w:rPr>
        <w:t xml:space="preserve">various </w:t>
      </w:r>
      <w:r w:rsidR="00D0722A">
        <w:rPr>
          <w:rFonts w:asciiTheme="majorBidi" w:hAnsiTheme="majorBidi" w:cstheme="majorBidi"/>
          <w:sz w:val="24"/>
          <w:szCs w:val="24"/>
          <w:lang w:val="en-GB"/>
        </w:rPr>
        <w:t xml:space="preserve">specifics </w:t>
      </w:r>
      <w:r w:rsidR="00F17E81" w:rsidRPr="004F4B04">
        <w:rPr>
          <w:rFonts w:asciiTheme="majorBidi" w:hAnsiTheme="majorBidi" w:cstheme="majorBidi"/>
          <w:sz w:val="24"/>
          <w:szCs w:val="24"/>
          <w:lang w:val="en-GB"/>
        </w:rPr>
        <w:t xml:space="preserve">with </w:t>
      </w:r>
      <w:r w:rsidR="00D23C91" w:rsidRPr="004F4B04">
        <w:rPr>
          <w:rFonts w:asciiTheme="majorBidi" w:hAnsiTheme="majorBidi" w:cstheme="majorBidi"/>
          <w:sz w:val="24"/>
          <w:szCs w:val="24"/>
          <w:lang w:val="en-GB"/>
        </w:rPr>
        <w:t xml:space="preserve">other </w:t>
      </w:r>
      <w:r w:rsidR="007B780D">
        <w:rPr>
          <w:rFonts w:asciiTheme="majorBidi" w:hAnsiTheme="majorBidi" w:cstheme="majorBidi"/>
          <w:sz w:val="24"/>
          <w:szCs w:val="24"/>
          <w:lang w:val="en-GB"/>
        </w:rPr>
        <w:t>sections</w:t>
      </w:r>
      <w:r w:rsidR="007B780D" w:rsidRPr="004F4B04">
        <w:rPr>
          <w:rFonts w:asciiTheme="majorBidi" w:hAnsiTheme="majorBidi" w:cstheme="majorBidi"/>
          <w:sz w:val="24"/>
          <w:szCs w:val="24"/>
          <w:lang w:val="en-GB"/>
        </w:rPr>
        <w:t xml:space="preserve"> </w:t>
      </w:r>
      <w:r w:rsidR="00D23C91" w:rsidRPr="004F4B04">
        <w:rPr>
          <w:rFonts w:asciiTheme="majorBidi" w:hAnsiTheme="majorBidi" w:cstheme="majorBidi"/>
          <w:sz w:val="24"/>
          <w:szCs w:val="24"/>
          <w:lang w:val="en-GB"/>
        </w:rPr>
        <w:t>of this</w:t>
      </w:r>
      <w:r w:rsidR="009749F1" w:rsidRPr="004F4B04">
        <w:rPr>
          <w:rFonts w:asciiTheme="majorBidi" w:hAnsiTheme="majorBidi" w:cstheme="majorBidi"/>
          <w:sz w:val="24"/>
          <w:szCs w:val="24"/>
          <w:lang w:val="en-GB"/>
        </w:rPr>
        <w:t xml:space="preserve"> dissertation</w:t>
      </w:r>
      <w:r w:rsidR="004F3C85">
        <w:rPr>
          <w:rFonts w:asciiTheme="majorBidi" w:hAnsiTheme="majorBidi" w:cstheme="majorBidi"/>
          <w:sz w:val="24"/>
          <w:szCs w:val="24"/>
          <w:lang w:val="en-GB"/>
        </w:rPr>
        <w:t xml:space="preserve">, are then discussed, including </w:t>
      </w:r>
      <w:r w:rsidR="009749F1" w:rsidRPr="004F4B04">
        <w:rPr>
          <w:rFonts w:asciiTheme="majorBidi" w:hAnsiTheme="majorBidi" w:cstheme="majorBidi"/>
          <w:sz w:val="24"/>
          <w:szCs w:val="24"/>
          <w:lang w:val="en-GB"/>
        </w:rPr>
        <w:t xml:space="preserve">the </w:t>
      </w:r>
      <w:r w:rsidR="0052718B">
        <w:rPr>
          <w:rFonts w:asciiTheme="majorBidi" w:hAnsiTheme="majorBidi" w:cstheme="majorBidi"/>
          <w:sz w:val="24"/>
          <w:szCs w:val="24"/>
          <w:lang w:val="en-GB"/>
        </w:rPr>
        <w:t xml:space="preserve">legal </w:t>
      </w:r>
      <w:r w:rsidR="009749F1" w:rsidRPr="004F4B04">
        <w:rPr>
          <w:rFonts w:asciiTheme="majorBidi" w:hAnsiTheme="majorBidi" w:cstheme="majorBidi"/>
          <w:sz w:val="24"/>
          <w:szCs w:val="24"/>
          <w:lang w:val="en-GB"/>
        </w:rPr>
        <w:t>implication</w:t>
      </w:r>
      <w:r w:rsidR="007B780D">
        <w:rPr>
          <w:rFonts w:asciiTheme="majorBidi" w:hAnsiTheme="majorBidi" w:cstheme="majorBidi"/>
          <w:sz w:val="24"/>
          <w:szCs w:val="24"/>
          <w:lang w:val="en-GB"/>
        </w:rPr>
        <w:t>s</w:t>
      </w:r>
      <w:r w:rsidR="009749F1" w:rsidRPr="004F4B04">
        <w:rPr>
          <w:rFonts w:asciiTheme="majorBidi" w:hAnsiTheme="majorBidi" w:cstheme="majorBidi"/>
          <w:sz w:val="24"/>
          <w:szCs w:val="24"/>
          <w:lang w:val="en-GB"/>
        </w:rPr>
        <w:t xml:space="preserve"> of </w:t>
      </w:r>
      <w:r w:rsidR="003920CC" w:rsidRPr="004F4B04">
        <w:rPr>
          <w:rFonts w:asciiTheme="majorBidi" w:hAnsiTheme="majorBidi" w:cstheme="majorBidi"/>
          <w:sz w:val="24"/>
          <w:szCs w:val="24"/>
          <w:lang w:val="en-GB"/>
        </w:rPr>
        <w:t>g</w:t>
      </w:r>
      <w:r w:rsidR="007C523F" w:rsidRPr="004F4B04">
        <w:rPr>
          <w:rFonts w:asciiTheme="majorBidi" w:hAnsiTheme="majorBidi" w:cstheme="majorBidi"/>
          <w:sz w:val="24"/>
          <w:szCs w:val="24"/>
          <w:lang w:val="en-GB"/>
        </w:rPr>
        <w:t>eneral average</w:t>
      </w:r>
      <w:r w:rsidR="009749F1" w:rsidRPr="004F4B04">
        <w:rPr>
          <w:rFonts w:asciiTheme="majorBidi" w:hAnsiTheme="majorBidi" w:cstheme="majorBidi"/>
          <w:sz w:val="24"/>
          <w:szCs w:val="24"/>
          <w:lang w:val="en-GB"/>
        </w:rPr>
        <w:t>s</w:t>
      </w:r>
      <w:r w:rsidR="00E85BD7" w:rsidRPr="004F4B04">
        <w:rPr>
          <w:rFonts w:asciiTheme="majorBidi" w:hAnsiTheme="majorBidi" w:cstheme="majorBidi"/>
          <w:sz w:val="24"/>
          <w:szCs w:val="24"/>
          <w:lang w:val="en-GB"/>
        </w:rPr>
        <w:t xml:space="preserve"> and</w:t>
      </w:r>
      <w:r w:rsidR="007C523F" w:rsidRPr="004F4B04">
        <w:rPr>
          <w:rFonts w:asciiTheme="majorBidi" w:hAnsiTheme="majorBidi" w:cstheme="majorBidi"/>
          <w:sz w:val="24"/>
          <w:szCs w:val="24"/>
          <w:lang w:val="en-GB"/>
        </w:rPr>
        <w:t xml:space="preserve"> </w:t>
      </w:r>
      <w:r w:rsidR="003920CC" w:rsidRPr="004F4B04">
        <w:rPr>
          <w:rFonts w:asciiTheme="majorBidi" w:hAnsiTheme="majorBidi" w:cstheme="majorBidi"/>
          <w:sz w:val="24"/>
          <w:szCs w:val="24"/>
          <w:lang w:val="en-GB"/>
        </w:rPr>
        <w:t>jettison</w:t>
      </w:r>
      <w:r w:rsidR="00E85BD7" w:rsidRPr="004F4B04">
        <w:rPr>
          <w:rFonts w:asciiTheme="majorBidi" w:hAnsiTheme="majorBidi" w:cstheme="majorBidi"/>
          <w:sz w:val="24"/>
          <w:szCs w:val="24"/>
          <w:lang w:val="en-GB"/>
        </w:rPr>
        <w:t>;</w:t>
      </w:r>
      <w:r w:rsidR="003920CC" w:rsidRPr="004F4B04">
        <w:rPr>
          <w:rFonts w:asciiTheme="majorBidi" w:hAnsiTheme="majorBidi" w:cstheme="majorBidi"/>
          <w:sz w:val="24"/>
          <w:szCs w:val="24"/>
          <w:lang w:val="en-GB"/>
        </w:rPr>
        <w:t xml:space="preserve"> the unlo</w:t>
      </w:r>
      <w:r w:rsidR="00E85BD7" w:rsidRPr="004F4B04">
        <w:rPr>
          <w:rFonts w:asciiTheme="majorBidi" w:hAnsiTheme="majorBidi" w:cstheme="majorBidi"/>
          <w:sz w:val="24"/>
          <w:szCs w:val="24"/>
          <w:lang w:val="en-GB"/>
        </w:rPr>
        <w:t>a</w:t>
      </w:r>
      <w:r w:rsidR="003920CC" w:rsidRPr="004F4B04">
        <w:rPr>
          <w:rFonts w:asciiTheme="majorBidi" w:hAnsiTheme="majorBidi" w:cstheme="majorBidi"/>
          <w:sz w:val="24"/>
          <w:szCs w:val="24"/>
          <w:lang w:val="en-GB"/>
        </w:rPr>
        <w:t xml:space="preserve">ding </w:t>
      </w:r>
      <w:r w:rsidR="00E85BD7" w:rsidRPr="004F4B04">
        <w:rPr>
          <w:rFonts w:asciiTheme="majorBidi" w:hAnsiTheme="majorBidi" w:cstheme="majorBidi"/>
          <w:sz w:val="24"/>
          <w:szCs w:val="24"/>
          <w:lang w:val="en-GB"/>
        </w:rPr>
        <w:t>procedure</w:t>
      </w:r>
      <w:r w:rsidR="001D7222">
        <w:rPr>
          <w:rFonts w:asciiTheme="majorBidi" w:hAnsiTheme="majorBidi" w:cstheme="majorBidi"/>
          <w:sz w:val="24"/>
          <w:szCs w:val="24"/>
          <w:lang w:val="en-GB"/>
        </w:rPr>
        <w:t>s</w:t>
      </w:r>
      <w:r w:rsidR="00E85BD7" w:rsidRPr="004F4B04">
        <w:rPr>
          <w:rFonts w:asciiTheme="majorBidi" w:hAnsiTheme="majorBidi" w:cstheme="majorBidi"/>
          <w:sz w:val="24"/>
          <w:szCs w:val="24"/>
          <w:lang w:val="en-GB"/>
        </w:rPr>
        <w:t xml:space="preserve"> </w:t>
      </w:r>
      <w:r w:rsidR="003920CC" w:rsidRPr="004F4B04">
        <w:rPr>
          <w:rFonts w:asciiTheme="majorBidi" w:hAnsiTheme="majorBidi" w:cstheme="majorBidi"/>
          <w:sz w:val="24"/>
          <w:szCs w:val="24"/>
          <w:lang w:val="en-GB"/>
        </w:rPr>
        <w:t xml:space="preserve">in </w:t>
      </w:r>
      <w:r w:rsidR="00F17E81" w:rsidRPr="004F4B04">
        <w:rPr>
          <w:rFonts w:asciiTheme="majorBidi" w:hAnsiTheme="majorBidi" w:cstheme="majorBidi"/>
          <w:sz w:val="24"/>
          <w:szCs w:val="24"/>
          <w:lang w:val="en-GB"/>
        </w:rPr>
        <w:t xml:space="preserve">the port of </w:t>
      </w:r>
      <w:r w:rsidR="003920CC" w:rsidRPr="004F4B04">
        <w:rPr>
          <w:rFonts w:asciiTheme="majorBidi" w:hAnsiTheme="majorBidi" w:cstheme="majorBidi"/>
          <w:sz w:val="24"/>
          <w:szCs w:val="24"/>
          <w:lang w:val="en-GB"/>
        </w:rPr>
        <w:t>Venice (</w:t>
      </w:r>
      <w:proofErr w:type="spellStart"/>
      <w:r w:rsidR="003920CC" w:rsidRPr="004F4B04">
        <w:rPr>
          <w:rFonts w:asciiTheme="majorBidi" w:hAnsiTheme="majorBidi" w:cstheme="majorBidi"/>
          <w:i/>
          <w:iCs/>
          <w:sz w:val="24"/>
          <w:szCs w:val="24"/>
          <w:lang w:val="en-GB"/>
        </w:rPr>
        <w:t>libamento</w:t>
      </w:r>
      <w:proofErr w:type="spellEnd"/>
      <w:r w:rsidR="003920CC" w:rsidRPr="004F4B04">
        <w:rPr>
          <w:rFonts w:asciiTheme="majorBidi" w:hAnsiTheme="majorBidi" w:cstheme="majorBidi"/>
          <w:sz w:val="24"/>
          <w:szCs w:val="24"/>
          <w:lang w:val="en-GB"/>
        </w:rPr>
        <w:t>)</w:t>
      </w:r>
      <w:r w:rsidR="00E85BD7" w:rsidRPr="004F4B04">
        <w:rPr>
          <w:rFonts w:asciiTheme="majorBidi" w:hAnsiTheme="majorBidi" w:cstheme="majorBidi"/>
          <w:sz w:val="24"/>
          <w:szCs w:val="24"/>
          <w:lang w:val="en-GB"/>
        </w:rPr>
        <w:t xml:space="preserve">; </w:t>
      </w:r>
      <w:r w:rsidR="00D23C91" w:rsidRPr="004F4B04">
        <w:rPr>
          <w:rFonts w:asciiTheme="majorBidi" w:hAnsiTheme="majorBidi" w:cstheme="majorBidi"/>
          <w:sz w:val="24"/>
          <w:szCs w:val="24"/>
          <w:lang w:val="en-GB"/>
        </w:rPr>
        <w:t>book</w:t>
      </w:r>
      <w:r w:rsidR="001D7222">
        <w:rPr>
          <w:rFonts w:asciiTheme="majorBidi" w:hAnsiTheme="majorBidi" w:cstheme="majorBidi"/>
          <w:sz w:val="24"/>
          <w:szCs w:val="24"/>
          <w:lang w:val="en-GB"/>
        </w:rPr>
        <w:t>-</w:t>
      </w:r>
      <w:r w:rsidR="00D23C91" w:rsidRPr="004F4B04">
        <w:rPr>
          <w:rFonts w:asciiTheme="majorBidi" w:hAnsiTheme="majorBidi" w:cstheme="majorBidi"/>
          <w:sz w:val="24"/>
          <w:szCs w:val="24"/>
          <w:lang w:val="en-GB"/>
        </w:rPr>
        <w:t>keeping;</w:t>
      </w:r>
      <w:r w:rsidR="009749F1" w:rsidRPr="004F4B04">
        <w:rPr>
          <w:rFonts w:asciiTheme="majorBidi" w:hAnsiTheme="majorBidi" w:cstheme="majorBidi"/>
          <w:sz w:val="24"/>
          <w:szCs w:val="24"/>
          <w:lang w:val="en-GB"/>
        </w:rPr>
        <w:t xml:space="preserve"> the</w:t>
      </w:r>
      <w:r w:rsidR="00995B55" w:rsidRPr="004F4B04">
        <w:rPr>
          <w:rFonts w:asciiTheme="majorBidi" w:hAnsiTheme="majorBidi" w:cstheme="majorBidi"/>
          <w:sz w:val="24"/>
          <w:szCs w:val="24"/>
          <w:lang w:val="en-GB"/>
        </w:rPr>
        <w:t xml:space="preserve"> balancing </w:t>
      </w:r>
      <w:r w:rsidR="009749F1" w:rsidRPr="004F4B04">
        <w:rPr>
          <w:rFonts w:asciiTheme="majorBidi" w:hAnsiTheme="majorBidi" w:cstheme="majorBidi"/>
          <w:sz w:val="24"/>
          <w:szCs w:val="24"/>
          <w:lang w:val="en-GB"/>
        </w:rPr>
        <w:t xml:space="preserve">of </w:t>
      </w:r>
      <w:r w:rsidR="00995B55" w:rsidRPr="004F4B04">
        <w:rPr>
          <w:rFonts w:asciiTheme="majorBidi" w:hAnsiTheme="majorBidi" w:cstheme="majorBidi"/>
          <w:sz w:val="24"/>
          <w:szCs w:val="24"/>
          <w:lang w:val="en-GB"/>
        </w:rPr>
        <w:t>accounts</w:t>
      </w:r>
      <w:r w:rsidR="00D23C91" w:rsidRPr="004F4B04">
        <w:rPr>
          <w:rFonts w:asciiTheme="majorBidi" w:hAnsiTheme="majorBidi" w:cstheme="majorBidi"/>
          <w:sz w:val="24"/>
          <w:szCs w:val="24"/>
          <w:lang w:val="en-GB"/>
        </w:rPr>
        <w:t>;</w:t>
      </w:r>
      <w:r w:rsidR="009749F1" w:rsidRPr="004F4B04">
        <w:rPr>
          <w:rFonts w:asciiTheme="majorBidi" w:hAnsiTheme="majorBidi" w:cstheme="majorBidi"/>
          <w:sz w:val="24"/>
          <w:szCs w:val="24"/>
          <w:lang w:val="en-GB"/>
        </w:rPr>
        <w:t xml:space="preserve"> and disputes resolved by arbitration.</w:t>
      </w:r>
      <w:r w:rsidR="00995B55" w:rsidRPr="004F4B04">
        <w:rPr>
          <w:rFonts w:asciiTheme="majorBidi" w:hAnsiTheme="majorBidi" w:cstheme="majorBidi"/>
          <w:sz w:val="24"/>
          <w:szCs w:val="24"/>
          <w:lang w:val="en-GB"/>
        </w:rPr>
        <w:t xml:space="preserve"> The </w:t>
      </w:r>
      <w:r w:rsidR="009749F1" w:rsidRPr="004F4B04">
        <w:rPr>
          <w:rFonts w:asciiTheme="majorBidi" w:hAnsiTheme="majorBidi" w:cstheme="majorBidi"/>
          <w:sz w:val="24"/>
          <w:szCs w:val="24"/>
          <w:lang w:val="en-GB"/>
        </w:rPr>
        <w:t>practice of ship-breaking</w:t>
      </w:r>
      <w:r w:rsidR="00CF52AA" w:rsidRPr="004F4B04">
        <w:rPr>
          <w:rFonts w:asciiTheme="majorBidi" w:hAnsiTheme="majorBidi" w:cstheme="majorBidi"/>
          <w:sz w:val="24"/>
          <w:szCs w:val="24"/>
          <w:lang w:val="en-GB"/>
        </w:rPr>
        <w:t xml:space="preserve"> </w:t>
      </w:r>
      <w:r w:rsidR="00E85BD7" w:rsidRPr="004F4B04">
        <w:rPr>
          <w:rFonts w:asciiTheme="majorBidi" w:hAnsiTheme="majorBidi" w:cstheme="majorBidi"/>
          <w:sz w:val="24"/>
          <w:szCs w:val="24"/>
          <w:lang w:val="en-GB"/>
        </w:rPr>
        <w:t xml:space="preserve">is of </w:t>
      </w:r>
      <w:r w:rsidR="00995B55" w:rsidRPr="004F4B04">
        <w:rPr>
          <w:rFonts w:asciiTheme="majorBidi" w:hAnsiTheme="majorBidi" w:cstheme="majorBidi"/>
          <w:sz w:val="24"/>
          <w:szCs w:val="24"/>
          <w:lang w:val="en-GB"/>
        </w:rPr>
        <w:t>particular interest</w:t>
      </w:r>
      <w:r w:rsidR="001D7222">
        <w:rPr>
          <w:rFonts w:asciiTheme="majorBidi" w:hAnsiTheme="majorBidi" w:cstheme="majorBidi"/>
          <w:sz w:val="24"/>
          <w:szCs w:val="24"/>
          <w:lang w:val="en-GB"/>
        </w:rPr>
        <w:t>:</w:t>
      </w:r>
      <w:r w:rsidR="00D23C91" w:rsidRPr="004F4B04">
        <w:rPr>
          <w:rFonts w:asciiTheme="majorBidi" w:hAnsiTheme="majorBidi" w:cstheme="majorBidi"/>
          <w:sz w:val="24"/>
          <w:szCs w:val="24"/>
          <w:lang w:val="en-GB"/>
        </w:rPr>
        <w:t xml:space="preserve"> </w:t>
      </w:r>
      <w:r w:rsidR="001D7222">
        <w:rPr>
          <w:rFonts w:asciiTheme="majorBidi" w:hAnsiTheme="majorBidi" w:cstheme="majorBidi"/>
          <w:sz w:val="24"/>
          <w:szCs w:val="24"/>
          <w:lang w:val="en-GB"/>
        </w:rPr>
        <w:t>t</w:t>
      </w:r>
      <w:r w:rsidR="00995B55" w:rsidRPr="004F4B04">
        <w:rPr>
          <w:rFonts w:asciiTheme="majorBidi" w:hAnsiTheme="majorBidi" w:cstheme="majorBidi"/>
          <w:sz w:val="24"/>
          <w:szCs w:val="24"/>
          <w:lang w:val="en-GB"/>
        </w:rPr>
        <w:t>h</w:t>
      </w:r>
      <w:r w:rsidR="00D23C91" w:rsidRPr="004F4B04">
        <w:rPr>
          <w:rFonts w:asciiTheme="majorBidi" w:hAnsiTheme="majorBidi" w:cstheme="majorBidi"/>
          <w:sz w:val="24"/>
          <w:szCs w:val="24"/>
          <w:lang w:val="en-GB"/>
        </w:rPr>
        <w:t>e</w:t>
      </w:r>
      <w:r w:rsidR="00995B55" w:rsidRPr="004F4B04">
        <w:rPr>
          <w:rFonts w:asciiTheme="majorBidi" w:hAnsiTheme="majorBidi" w:cstheme="majorBidi"/>
          <w:sz w:val="24"/>
          <w:szCs w:val="24"/>
          <w:lang w:val="en-GB"/>
        </w:rPr>
        <w:t xml:space="preserve"> dangerous industry </w:t>
      </w:r>
      <w:r w:rsidR="00CF52AA" w:rsidRPr="004F4B04">
        <w:rPr>
          <w:rFonts w:asciiTheme="majorBidi" w:hAnsiTheme="majorBidi" w:cstheme="majorBidi"/>
          <w:sz w:val="24"/>
          <w:szCs w:val="24"/>
          <w:lang w:val="en-GB"/>
        </w:rPr>
        <w:t xml:space="preserve">of dismantling decommissioned ships and recycling </w:t>
      </w:r>
      <w:r w:rsidR="00A303EE">
        <w:rPr>
          <w:rFonts w:asciiTheme="majorBidi" w:hAnsiTheme="majorBidi" w:cstheme="majorBidi"/>
          <w:sz w:val="24"/>
          <w:szCs w:val="24"/>
          <w:lang w:val="en-GB"/>
        </w:rPr>
        <w:t xml:space="preserve">their </w:t>
      </w:r>
      <w:r w:rsidR="00CF52AA" w:rsidRPr="004F4B04">
        <w:rPr>
          <w:rFonts w:asciiTheme="majorBidi" w:hAnsiTheme="majorBidi" w:cstheme="majorBidi"/>
          <w:sz w:val="24"/>
          <w:szCs w:val="24"/>
          <w:lang w:val="en-GB"/>
        </w:rPr>
        <w:t xml:space="preserve">spare parts </w:t>
      </w:r>
      <w:r w:rsidR="00A303EE">
        <w:rPr>
          <w:rFonts w:asciiTheme="majorBidi" w:hAnsiTheme="majorBidi" w:cstheme="majorBidi"/>
          <w:sz w:val="24"/>
          <w:szCs w:val="24"/>
          <w:lang w:val="en-GB"/>
        </w:rPr>
        <w:t>has been</w:t>
      </w:r>
      <w:r w:rsidR="00A303EE" w:rsidRPr="004F4B04">
        <w:rPr>
          <w:rFonts w:asciiTheme="majorBidi" w:hAnsiTheme="majorBidi" w:cstheme="majorBidi"/>
          <w:sz w:val="24"/>
          <w:szCs w:val="24"/>
          <w:lang w:val="en-GB"/>
        </w:rPr>
        <w:t xml:space="preserve"> </w:t>
      </w:r>
      <w:r w:rsidR="00D23C91" w:rsidRPr="004F4B04">
        <w:rPr>
          <w:rFonts w:asciiTheme="majorBidi" w:hAnsiTheme="majorBidi" w:cstheme="majorBidi"/>
          <w:sz w:val="24"/>
          <w:szCs w:val="24"/>
          <w:lang w:val="en-GB"/>
        </w:rPr>
        <w:t xml:space="preserve">largely </w:t>
      </w:r>
      <w:r w:rsidR="00A303EE">
        <w:rPr>
          <w:rFonts w:asciiTheme="majorBidi" w:hAnsiTheme="majorBidi" w:cstheme="majorBidi"/>
          <w:sz w:val="24"/>
          <w:szCs w:val="24"/>
          <w:lang w:val="en-GB"/>
        </w:rPr>
        <w:t xml:space="preserve">overlooked </w:t>
      </w:r>
      <w:r w:rsidR="00CF52AA" w:rsidRPr="004F4B04">
        <w:rPr>
          <w:rFonts w:asciiTheme="majorBidi" w:hAnsiTheme="majorBidi" w:cstheme="majorBidi"/>
          <w:sz w:val="24"/>
          <w:szCs w:val="24"/>
          <w:lang w:val="en-GB"/>
        </w:rPr>
        <w:t xml:space="preserve">by scholars. </w:t>
      </w:r>
      <w:r w:rsidR="00995B55" w:rsidRPr="004F4B04">
        <w:rPr>
          <w:rFonts w:asciiTheme="majorBidi" w:hAnsiTheme="majorBidi" w:cstheme="majorBidi"/>
          <w:sz w:val="24"/>
          <w:szCs w:val="24"/>
          <w:shd w:val="clear" w:color="auto" w:fill="FFFFFF"/>
          <w:lang w:val="en-GB"/>
        </w:rPr>
        <w:t>The rare discovery of two contracts for ship</w:t>
      </w:r>
      <w:r w:rsidR="00AD60C5">
        <w:rPr>
          <w:rFonts w:asciiTheme="majorBidi" w:hAnsiTheme="majorBidi" w:cstheme="majorBidi"/>
          <w:sz w:val="24"/>
          <w:szCs w:val="24"/>
          <w:shd w:val="clear" w:color="auto" w:fill="FFFFFF"/>
          <w:lang w:val="en-GB"/>
        </w:rPr>
        <w:t>-</w:t>
      </w:r>
      <w:r w:rsidR="00995B55" w:rsidRPr="004F4B04">
        <w:rPr>
          <w:rFonts w:asciiTheme="majorBidi" w:hAnsiTheme="majorBidi" w:cstheme="majorBidi"/>
          <w:sz w:val="24"/>
          <w:szCs w:val="24"/>
          <w:shd w:val="clear" w:color="auto" w:fill="FFFFFF"/>
          <w:lang w:val="en-GB"/>
        </w:rPr>
        <w:t xml:space="preserve">breaking </w:t>
      </w:r>
      <w:r w:rsidR="00CF52AA" w:rsidRPr="004F4B04">
        <w:rPr>
          <w:rFonts w:asciiTheme="majorBidi" w:hAnsiTheme="majorBidi" w:cstheme="majorBidi"/>
          <w:sz w:val="24"/>
          <w:szCs w:val="24"/>
          <w:shd w:val="clear" w:color="auto" w:fill="FFFFFF"/>
          <w:lang w:val="en-GB"/>
        </w:rPr>
        <w:t>shed</w:t>
      </w:r>
      <w:r w:rsidR="00516779">
        <w:rPr>
          <w:rFonts w:asciiTheme="majorBidi" w:hAnsiTheme="majorBidi" w:cstheme="majorBidi"/>
          <w:sz w:val="24"/>
          <w:szCs w:val="24"/>
          <w:shd w:val="clear" w:color="auto" w:fill="FFFFFF"/>
          <w:lang w:val="en-GB"/>
        </w:rPr>
        <w:t>s</w:t>
      </w:r>
      <w:r w:rsidR="00CF52AA" w:rsidRPr="004F4B04">
        <w:rPr>
          <w:rFonts w:asciiTheme="majorBidi" w:hAnsiTheme="majorBidi" w:cstheme="majorBidi"/>
          <w:sz w:val="24"/>
          <w:szCs w:val="24"/>
          <w:shd w:val="clear" w:color="auto" w:fill="FFFFFF"/>
          <w:lang w:val="en-GB"/>
        </w:rPr>
        <w:t xml:space="preserve"> </w:t>
      </w:r>
      <w:r w:rsidR="00DC7DC8">
        <w:rPr>
          <w:rFonts w:asciiTheme="majorBidi" w:hAnsiTheme="majorBidi" w:cstheme="majorBidi"/>
          <w:sz w:val="24"/>
          <w:szCs w:val="24"/>
          <w:shd w:val="clear" w:color="auto" w:fill="FFFFFF"/>
          <w:lang w:val="en-GB"/>
        </w:rPr>
        <w:t>revealing</w:t>
      </w:r>
      <w:r w:rsidR="00516779">
        <w:rPr>
          <w:rFonts w:asciiTheme="majorBidi" w:hAnsiTheme="majorBidi" w:cstheme="majorBidi"/>
          <w:sz w:val="24"/>
          <w:szCs w:val="24"/>
          <w:shd w:val="clear" w:color="auto" w:fill="FFFFFF"/>
          <w:lang w:val="en-GB"/>
        </w:rPr>
        <w:t xml:space="preserve"> </w:t>
      </w:r>
      <w:r w:rsidR="00CF52AA" w:rsidRPr="004F4B04">
        <w:rPr>
          <w:rFonts w:asciiTheme="majorBidi" w:hAnsiTheme="majorBidi" w:cstheme="majorBidi"/>
          <w:sz w:val="24"/>
          <w:szCs w:val="24"/>
          <w:shd w:val="clear" w:color="auto" w:fill="FFFFFF"/>
          <w:lang w:val="en-GB"/>
        </w:rPr>
        <w:t xml:space="preserve">light on this </w:t>
      </w:r>
      <w:r w:rsidR="00CE5F48">
        <w:rPr>
          <w:rFonts w:asciiTheme="majorBidi" w:hAnsiTheme="majorBidi" w:cstheme="majorBidi"/>
          <w:sz w:val="24"/>
          <w:szCs w:val="24"/>
          <w:shd w:val="clear" w:color="auto" w:fill="FFFFFF"/>
          <w:lang w:val="en-GB"/>
        </w:rPr>
        <w:t xml:space="preserve">somewhat </w:t>
      </w:r>
      <w:r w:rsidR="00104889">
        <w:rPr>
          <w:rFonts w:asciiTheme="majorBidi" w:hAnsiTheme="majorBidi" w:cstheme="majorBidi"/>
          <w:sz w:val="24"/>
          <w:szCs w:val="24"/>
          <w:shd w:val="clear" w:color="auto" w:fill="FFFFFF"/>
          <w:lang w:val="en-GB"/>
        </w:rPr>
        <w:t>gruelling</w:t>
      </w:r>
      <w:r w:rsidR="00CE5F48" w:rsidRPr="004F4B04">
        <w:rPr>
          <w:rFonts w:asciiTheme="majorBidi" w:hAnsiTheme="majorBidi" w:cstheme="majorBidi"/>
          <w:sz w:val="24"/>
          <w:szCs w:val="24"/>
          <w:shd w:val="clear" w:color="auto" w:fill="FFFFFF"/>
          <w:lang w:val="en-GB"/>
        </w:rPr>
        <w:t xml:space="preserve"> </w:t>
      </w:r>
      <w:r w:rsidR="00CF52AA" w:rsidRPr="004F4B04">
        <w:rPr>
          <w:rFonts w:asciiTheme="majorBidi" w:hAnsiTheme="majorBidi" w:cstheme="majorBidi"/>
          <w:sz w:val="24"/>
          <w:szCs w:val="24"/>
          <w:shd w:val="clear" w:color="auto" w:fill="FFFFFF"/>
          <w:lang w:val="en-GB"/>
        </w:rPr>
        <w:t>activity</w:t>
      </w:r>
      <w:r w:rsidR="00995B55" w:rsidRPr="004F4B04">
        <w:rPr>
          <w:rFonts w:asciiTheme="majorBidi" w:hAnsiTheme="majorBidi" w:cstheme="majorBidi"/>
          <w:sz w:val="24"/>
          <w:szCs w:val="24"/>
          <w:shd w:val="clear" w:color="auto" w:fill="FFFFFF"/>
          <w:lang w:val="en-GB"/>
        </w:rPr>
        <w:t>.</w:t>
      </w:r>
    </w:p>
    <w:p w:rsidR="000546FD" w:rsidRDefault="00546F90">
      <w:pPr>
        <w:spacing w:after="0" w:line="360" w:lineRule="auto"/>
        <w:ind w:firstLine="708"/>
        <w:jc w:val="both"/>
        <w:rPr>
          <w:rFonts w:asciiTheme="majorBidi" w:hAnsiTheme="majorBidi" w:cstheme="majorBidi"/>
          <w:sz w:val="24"/>
          <w:szCs w:val="24"/>
          <w:lang w:val="en-GB"/>
        </w:rPr>
      </w:pPr>
      <w:r w:rsidRPr="004F4B04">
        <w:rPr>
          <w:rFonts w:asciiTheme="majorBidi" w:hAnsiTheme="majorBidi" w:cstheme="majorBidi"/>
          <w:sz w:val="24"/>
          <w:szCs w:val="24"/>
          <w:lang w:val="en-GB"/>
        </w:rPr>
        <w:t>I</w:t>
      </w:r>
      <w:r w:rsidR="006F4A29" w:rsidRPr="004F4B04">
        <w:rPr>
          <w:rFonts w:asciiTheme="majorBidi" w:hAnsiTheme="majorBidi" w:cstheme="majorBidi"/>
          <w:sz w:val="24"/>
          <w:szCs w:val="24"/>
          <w:lang w:val="en-GB"/>
        </w:rPr>
        <w:t xml:space="preserve">t is worth repeating </w:t>
      </w:r>
      <w:r w:rsidR="00211991">
        <w:rPr>
          <w:rFonts w:asciiTheme="majorBidi" w:hAnsiTheme="majorBidi" w:cstheme="majorBidi"/>
          <w:sz w:val="24"/>
          <w:szCs w:val="24"/>
          <w:lang w:val="en-GB"/>
        </w:rPr>
        <w:t xml:space="preserve">here </w:t>
      </w:r>
      <w:r w:rsidR="006F4A29" w:rsidRPr="004F4B04">
        <w:rPr>
          <w:rFonts w:asciiTheme="majorBidi" w:hAnsiTheme="majorBidi" w:cstheme="majorBidi"/>
          <w:sz w:val="24"/>
          <w:szCs w:val="24"/>
          <w:lang w:val="en-GB"/>
        </w:rPr>
        <w:t xml:space="preserve">some of the arguments made with relation to the services provided by the shipping enterprise: </w:t>
      </w:r>
    </w:p>
    <w:p w:rsidR="004F5EB3" w:rsidRPr="004F4B04" w:rsidRDefault="006F4A29" w:rsidP="00F57FAE">
      <w:pPr>
        <w:spacing w:after="0" w:line="360" w:lineRule="auto"/>
        <w:ind w:firstLine="708"/>
        <w:jc w:val="both"/>
        <w:rPr>
          <w:rFonts w:asciiTheme="majorBidi" w:hAnsiTheme="majorBidi" w:cstheme="majorBidi"/>
          <w:sz w:val="24"/>
          <w:szCs w:val="24"/>
          <w:lang w:val="en-GB"/>
        </w:rPr>
      </w:pPr>
      <w:r w:rsidRPr="004F4B04">
        <w:rPr>
          <w:rFonts w:asciiTheme="majorBidi" w:hAnsiTheme="majorBidi" w:cstheme="majorBidi"/>
          <w:sz w:val="24"/>
          <w:szCs w:val="24"/>
          <w:u w:val="single"/>
          <w:lang w:val="en-GB"/>
        </w:rPr>
        <w:t>1</w:t>
      </w:r>
      <w:r w:rsidR="00A52FE8" w:rsidRPr="004F4B04">
        <w:rPr>
          <w:rFonts w:asciiTheme="majorBidi" w:hAnsiTheme="majorBidi" w:cstheme="majorBidi"/>
          <w:sz w:val="24"/>
          <w:szCs w:val="24"/>
          <w:u w:val="single"/>
          <w:lang w:val="en-GB"/>
        </w:rPr>
        <w:t>.</w:t>
      </w:r>
      <w:r w:rsidR="00E85BD7" w:rsidRPr="004F4B04">
        <w:rPr>
          <w:rFonts w:asciiTheme="majorBidi" w:hAnsiTheme="majorBidi" w:cstheme="majorBidi"/>
          <w:sz w:val="24"/>
          <w:szCs w:val="24"/>
          <w:u w:val="single"/>
          <w:lang w:val="en-GB"/>
        </w:rPr>
        <w:t xml:space="preserve"> </w:t>
      </w:r>
      <w:r w:rsidR="005B39D1" w:rsidRPr="004F4B04">
        <w:rPr>
          <w:rFonts w:asciiTheme="majorBidi" w:hAnsiTheme="majorBidi" w:cstheme="majorBidi"/>
          <w:sz w:val="24"/>
          <w:szCs w:val="24"/>
          <w:u w:val="single"/>
          <w:lang w:val="en-GB"/>
        </w:rPr>
        <w:t>T</w:t>
      </w:r>
      <w:r w:rsidR="00E85BD7" w:rsidRPr="004F4B04">
        <w:rPr>
          <w:rFonts w:asciiTheme="majorBidi" w:hAnsiTheme="majorBidi" w:cstheme="majorBidi"/>
          <w:sz w:val="24"/>
          <w:szCs w:val="24"/>
          <w:u w:val="single"/>
          <w:lang w:val="en-GB"/>
        </w:rPr>
        <w:t xml:space="preserve">he reliance of </w:t>
      </w:r>
      <w:r w:rsidR="00510564">
        <w:rPr>
          <w:rFonts w:asciiTheme="majorBidi" w:hAnsiTheme="majorBidi" w:cstheme="majorBidi"/>
          <w:sz w:val="24"/>
          <w:szCs w:val="24"/>
          <w:u w:val="single"/>
          <w:lang w:val="en-GB"/>
        </w:rPr>
        <w:t xml:space="preserve">the </w:t>
      </w:r>
      <w:r w:rsidR="00E85BD7" w:rsidRPr="004F4B04">
        <w:rPr>
          <w:rFonts w:asciiTheme="majorBidi" w:hAnsiTheme="majorBidi" w:cstheme="majorBidi"/>
          <w:sz w:val="24"/>
          <w:szCs w:val="24"/>
          <w:u w:val="single"/>
          <w:lang w:val="en-GB"/>
        </w:rPr>
        <w:t xml:space="preserve">shipping </w:t>
      </w:r>
      <w:r w:rsidR="00510564">
        <w:rPr>
          <w:rFonts w:asciiTheme="majorBidi" w:hAnsiTheme="majorBidi" w:cstheme="majorBidi"/>
          <w:sz w:val="24"/>
          <w:szCs w:val="24"/>
          <w:u w:val="single"/>
          <w:lang w:val="en-GB"/>
        </w:rPr>
        <w:t xml:space="preserve">industry </w:t>
      </w:r>
      <w:r w:rsidR="00E85BD7" w:rsidRPr="004F4B04">
        <w:rPr>
          <w:rFonts w:asciiTheme="majorBidi" w:hAnsiTheme="majorBidi" w:cstheme="majorBidi"/>
          <w:sz w:val="24"/>
          <w:szCs w:val="24"/>
          <w:u w:val="single"/>
          <w:lang w:val="en-GB"/>
        </w:rPr>
        <w:t xml:space="preserve">on </w:t>
      </w:r>
      <w:r w:rsidR="00510564">
        <w:rPr>
          <w:rFonts w:asciiTheme="majorBidi" w:hAnsiTheme="majorBidi" w:cstheme="majorBidi"/>
          <w:sz w:val="24"/>
          <w:szCs w:val="24"/>
          <w:u w:val="single"/>
          <w:lang w:val="en-GB"/>
        </w:rPr>
        <w:t xml:space="preserve">regular </w:t>
      </w:r>
      <w:r w:rsidR="00E85BD7" w:rsidRPr="004F4B04">
        <w:rPr>
          <w:rFonts w:asciiTheme="majorBidi" w:hAnsiTheme="majorBidi" w:cstheme="majorBidi"/>
          <w:sz w:val="24"/>
          <w:szCs w:val="24"/>
          <w:u w:val="single"/>
          <w:lang w:val="en-GB"/>
        </w:rPr>
        <w:t>freight</w:t>
      </w:r>
      <w:r w:rsidR="00510564">
        <w:rPr>
          <w:rFonts w:asciiTheme="majorBidi" w:hAnsiTheme="majorBidi" w:cstheme="majorBidi"/>
          <w:sz w:val="24"/>
          <w:szCs w:val="24"/>
          <w:u w:val="single"/>
          <w:lang w:val="en-GB"/>
        </w:rPr>
        <w:t>age</w:t>
      </w:r>
      <w:r w:rsidR="00E85BD7" w:rsidRPr="004F4B04">
        <w:rPr>
          <w:rFonts w:asciiTheme="majorBidi" w:hAnsiTheme="majorBidi" w:cstheme="majorBidi"/>
          <w:sz w:val="24"/>
          <w:szCs w:val="24"/>
          <w:lang w:val="en-GB" w:bidi="he-IL"/>
        </w:rPr>
        <w:t xml:space="preserve">: </w:t>
      </w:r>
      <w:r w:rsidR="00CE4EE4" w:rsidRPr="004F4B04">
        <w:rPr>
          <w:rFonts w:asciiTheme="majorBidi" w:hAnsiTheme="majorBidi" w:cstheme="majorBidi"/>
          <w:sz w:val="24"/>
          <w:szCs w:val="24"/>
          <w:lang w:val="en-GB" w:bidi="he-IL"/>
        </w:rPr>
        <w:t xml:space="preserve">a shortage in demand for shipments </w:t>
      </w:r>
      <w:r w:rsidR="00510564">
        <w:rPr>
          <w:rFonts w:asciiTheme="majorBidi" w:hAnsiTheme="majorBidi" w:cstheme="majorBidi"/>
          <w:sz w:val="24"/>
          <w:szCs w:val="24"/>
          <w:lang w:val="en-GB" w:bidi="he-IL"/>
        </w:rPr>
        <w:t>invariably</w:t>
      </w:r>
      <w:r w:rsidR="00CE4EE4" w:rsidRPr="004F4B04">
        <w:rPr>
          <w:rFonts w:asciiTheme="majorBidi" w:hAnsiTheme="majorBidi" w:cstheme="majorBidi"/>
          <w:sz w:val="24"/>
          <w:szCs w:val="24"/>
          <w:lang w:val="en-GB" w:bidi="he-IL"/>
        </w:rPr>
        <w:t xml:space="preserve"> led to </w:t>
      </w:r>
      <w:r w:rsidR="00A85DB8">
        <w:rPr>
          <w:rFonts w:asciiTheme="majorBidi" w:hAnsiTheme="majorBidi" w:cstheme="majorBidi"/>
          <w:sz w:val="24"/>
          <w:szCs w:val="24"/>
          <w:lang w:val="en-GB" w:bidi="he-IL"/>
        </w:rPr>
        <w:t>a</w:t>
      </w:r>
      <w:r w:rsidR="00DF22EB">
        <w:rPr>
          <w:rFonts w:asciiTheme="majorBidi" w:hAnsiTheme="majorBidi" w:cstheme="majorBidi"/>
          <w:sz w:val="24"/>
          <w:szCs w:val="24"/>
          <w:lang w:val="en-GB" w:bidi="he-IL"/>
        </w:rPr>
        <w:t xml:space="preserve"> </w:t>
      </w:r>
      <w:r w:rsidR="00510564">
        <w:rPr>
          <w:rFonts w:asciiTheme="majorBidi" w:hAnsiTheme="majorBidi" w:cstheme="majorBidi"/>
          <w:sz w:val="24"/>
          <w:szCs w:val="24"/>
          <w:lang w:val="en-GB" w:bidi="he-IL"/>
        </w:rPr>
        <w:t>reduction</w:t>
      </w:r>
      <w:r w:rsidR="00CE4EE4" w:rsidRPr="004F4B04">
        <w:rPr>
          <w:rFonts w:asciiTheme="majorBidi" w:hAnsiTheme="majorBidi" w:cstheme="majorBidi"/>
          <w:sz w:val="24"/>
          <w:szCs w:val="24"/>
          <w:lang w:val="en-GB" w:bidi="he-IL"/>
        </w:rPr>
        <w:t xml:space="preserve"> in number </w:t>
      </w:r>
      <w:r w:rsidR="00510564">
        <w:rPr>
          <w:rFonts w:asciiTheme="majorBidi" w:hAnsiTheme="majorBidi" w:cstheme="majorBidi"/>
          <w:sz w:val="24"/>
          <w:szCs w:val="24"/>
          <w:lang w:val="en-GB" w:bidi="he-IL"/>
        </w:rPr>
        <w:t xml:space="preserve">of ships in service, </w:t>
      </w:r>
      <w:r w:rsidR="00CE4EE4" w:rsidRPr="004F4B04">
        <w:rPr>
          <w:rFonts w:asciiTheme="majorBidi" w:hAnsiTheme="majorBidi" w:cstheme="majorBidi"/>
          <w:sz w:val="24"/>
          <w:szCs w:val="24"/>
          <w:lang w:val="en-GB" w:bidi="he-IL"/>
        </w:rPr>
        <w:t xml:space="preserve">and of </w:t>
      </w:r>
      <w:r w:rsidR="00510564">
        <w:rPr>
          <w:rFonts w:asciiTheme="majorBidi" w:hAnsiTheme="majorBidi" w:cstheme="majorBidi"/>
          <w:sz w:val="24"/>
          <w:szCs w:val="24"/>
          <w:lang w:val="en-GB" w:bidi="he-IL"/>
        </w:rPr>
        <w:t xml:space="preserve">the total </w:t>
      </w:r>
      <w:r w:rsidR="00CE4EE4" w:rsidRPr="004F4B04">
        <w:rPr>
          <w:rFonts w:asciiTheme="majorBidi" w:hAnsiTheme="majorBidi" w:cstheme="majorBidi"/>
          <w:sz w:val="24"/>
          <w:szCs w:val="24"/>
          <w:lang w:val="en-GB" w:bidi="he-IL"/>
        </w:rPr>
        <w:t xml:space="preserve">volume of </w:t>
      </w:r>
      <w:r w:rsidR="00510564">
        <w:rPr>
          <w:rFonts w:asciiTheme="majorBidi" w:hAnsiTheme="majorBidi" w:cstheme="majorBidi"/>
          <w:sz w:val="24"/>
          <w:szCs w:val="24"/>
          <w:lang w:val="en-GB" w:bidi="he-IL"/>
        </w:rPr>
        <w:t>tonnage</w:t>
      </w:r>
      <w:r w:rsidR="00CE4EE4" w:rsidRPr="004F4B04">
        <w:rPr>
          <w:rFonts w:asciiTheme="majorBidi" w:hAnsiTheme="majorBidi" w:cstheme="majorBidi"/>
          <w:sz w:val="24"/>
          <w:szCs w:val="24"/>
          <w:lang w:val="en-GB" w:bidi="he-IL"/>
        </w:rPr>
        <w:t xml:space="preserve">. </w:t>
      </w:r>
      <w:r w:rsidR="00FD1CBF" w:rsidRPr="004F4B04">
        <w:rPr>
          <w:rFonts w:asciiTheme="majorBidi" w:hAnsiTheme="majorBidi" w:cstheme="majorBidi"/>
          <w:sz w:val="24"/>
          <w:szCs w:val="24"/>
          <w:lang w:val="en-GB" w:bidi="he-IL"/>
        </w:rPr>
        <w:t xml:space="preserve">This </w:t>
      </w:r>
      <w:r w:rsidR="00510564">
        <w:rPr>
          <w:rFonts w:asciiTheme="majorBidi" w:hAnsiTheme="majorBidi" w:cstheme="majorBidi"/>
          <w:sz w:val="24"/>
          <w:szCs w:val="24"/>
          <w:lang w:val="en-GB" w:bidi="he-IL"/>
        </w:rPr>
        <w:t xml:space="preserve">somewhat obvious </w:t>
      </w:r>
      <w:r w:rsidR="00FD1CBF" w:rsidRPr="004F4B04">
        <w:rPr>
          <w:rFonts w:asciiTheme="majorBidi" w:hAnsiTheme="majorBidi" w:cstheme="majorBidi"/>
          <w:sz w:val="24"/>
          <w:szCs w:val="24"/>
          <w:lang w:val="en-GB" w:bidi="he-IL"/>
        </w:rPr>
        <w:t>principle</w:t>
      </w:r>
      <w:r w:rsidR="00A018E1" w:rsidRPr="004F4B04">
        <w:rPr>
          <w:rFonts w:asciiTheme="majorBidi" w:hAnsiTheme="majorBidi" w:cstheme="majorBidi"/>
          <w:sz w:val="24"/>
          <w:szCs w:val="24"/>
          <w:lang w:val="en-GB" w:bidi="he-IL"/>
        </w:rPr>
        <w:t xml:space="preserve"> </w:t>
      </w:r>
      <w:r w:rsidR="00D6676D" w:rsidRPr="004F4B04">
        <w:rPr>
          <w:rFonts w:asciiTheme="majorBidi" w:hAnsiTheme="majorBidi" w:cstheme="majorBidi"/>
          <w:sz w:val="24"/>
          <w:szCs w:val="24"/>
          <w:lang w:val="en-GB" w:bidi="he-IL"/>
        </w:rPr>
        <w:t xml:space="preserve">provides </w:t>
      </w:r>
      <w:r w:rsidR="001E18A1">
        <w:rPr>
          <w:rFonts w:asciiTheme="majorBidi" w:hAnsiTheme="majorBidi" w:cstheme="majorBidi"/>
          <w:sz w:val="24"/>
          <w:szCs w:val="24"/>
          <w:lang w:val="en-GB" w:bidi="he-IL"/>
        </w:rPr>
        <w:t>our</w:t>
      </w:r>
      <w:r w:rsidR="00510564">
        <w:rPr>
          <w:rFonts w:asciiTheme="majorBidi" w:hAnsiTheme="majorBidi" w:cstheme="majorBidi"/>
          <w:sz w:val="24"/>
          <w:szCs w:val="24"/>
          <w:lang w:val="en-GB" w:bidi="he-IL"/>
        </w:rPr>
        <w:t xml:space="preserve"> </w:t>
      </w:r>
      <w:r w:rsidR="001E18A1">
        <w:rPr>
          <w:rFonts w:asciiTheme="majorBidi" w:hAnsiTheme="majorBidi" w:cstheme="majorBidi"/>
          <w:sz w:val="24"/>
          <w:szCs w:val="24"/>
          <w:lang w:val="en-GB" w:bidi="he-IL"/>
        </w:rPr>
        <w:t xml:space="preserve">guiding </w:t>
      </w:r>
      <w:r w:rsidR="00D42DC9">
        <w:rPr>
          <w:rFonts w:asciiTheme="majorBidi" w:hAnsiTheme="majorBidi" w:cstheme="majorBidi"/>
          <w:sz w:val="24"/>
          <w:szCs w:val="24"/>
          <w:lang w:val="en-GB" w:bidi="he-IL"/>
        </w:rPr>
        <w:t>compass</w:t>
      </w:r>
      <w:r w:rsidR="00510564" w:rsidRPr="004F4B04">
        <w:rPr>
          <w:rFonts w:asciiTheme="majorBidi" w:hAnsiTheme="majorBidi" w:cstheme="majorBidi"/>
          <w:sz w:val="24"/>
          <w:szCs w:val="24"/>
          <w:lang w:val="en-GB" w:bidi="he-IL"/>
        </w:rPr>
        <w:t xml:space="preserve"> </w:t>
      </w:r>
      <w:r w:rsidR="007B670F" w:rsidRPr="004F4B04">
        <w:rPr>
          <w:rFonts w:asciiTheme="majorBidi" w:hAnsiTheme="majorBidi" w:cstheme="majorBidi"/>
          <w:sz w:val="24"/>
          <w:szCs w:val="24"/>
          <w:lang w:val="en-GB" w:bidi="he-IL"/>
        </w:rPr>
        <w:t xml:space="preserve">for the </w:t>
      </w:r>
      <w:r w:rsidR="00CE4EE4" w:rsidRPr="004F4B04">
        <w:rPr>
          <w:rFonts w:asciiTheme="majorBidi" w:hAnsiTheme="majorBidi" w:cstheme="majorBidi"/>
          <w:sz w:val="24"/>
          <w:szCs w:val="24"/>
          <w:lang w:val="en-GB" w:bidi="he-IL"/>
        </w:rPr>
        <w:t xml:space="preserve">present </w:t>
      </w:r>
      <w:r w:rsidR="00E85BD7" w:rsidRPr="004F4B04">
        <w:rPr>
          <w:rFonts w:asciiTheme="majorBidi" w:hAnsiTheme="majorBidi" w:cstheme="majorBidi"/>
          <w:sz w:val="24"/>
          <w:szCs w:val="24"/>
          <w:lang w:val="en-GB" w:bidi="he-IL"/>
        </w:rPr>
        <w:t>analysis</w:t>
      </w:r>
      <w:r w:rsidR="00D6676D" w:rsidRPr="004F4B04">
        <w:rPr>
          <w:rFonts w:asciiTheme="majorBidi" w:hAnsiTheme="majorBidi" w:cstheme="majorBidi"/>
          <w:sz w:val="24"/>
          <w:szCs w:val="24"/>
          <w:lang w:val="en-GB" w:bidi="he-IL"/>
        </w:rPr>
        <w:t xml:space="preserve"> of Venetian shipping</w:t>
      </w:r>
      <w:r w:rsidR="005B39D1" w:rsidRPr="004F4B04">
        <w:rPr>
          <w:rFonts w:asciiTheme="majorBidi" w:hAnsiTheme="majorBidi" w:cstheme="majorBidi"/>
          <w:sz w:val="24"/>
          <w:szCs w:val="24"/>
          <w:lang w:val="en-GB" w:bidi="he-IL"/>
        </w:rPr>
        <w:t>.</w:t>
      </w:r>
      <w:r w:rsidR="007B670F" w:rsidRPr="004F4B04">
        <w:rPr>
          <w:rFonts w:asciiTheme="majorBidi" w:hAnsiTheme="majorBidi" w:cstheme="majorBidi"/>
          <w:sz w:val="24"/>
          <w:szCs w:val="24"/>
          <w:lang w:val="en-GB"/>
        </w:rPr>
        <w:t xml:space="preserve"> </w:t>
      </w:r>
      <w:r w:rsidR="00AD5431">
        <w:rPr>
          <w:rFonts w:asciiTheme="majorBidi" w:hAnsiTheme="majorBidi" w:cstheme="majorBidi"/>
          <w:sz w:val="24"/>
          <w:szCs w:val="24"/>
          <w:lang w:val="en-GB"/>
        </w:rPr>
        <w:t>In truth</w:t>
      </w:r>
      <w:r w:rsidR="004F5EB3" w:rsidRPr="004F4B04">
        <w:rPr>
          <w:rFonts w:asciiTheme="majorBidi" w:hAnsiTheme="majorBidi" w:cstheme="majorBidi"/>
          <w:sz w:val="24"/>
          <w:szCs w:val="24"/>
          <w:lang w:val="en-GB"/>
        </w:rPr>
        <w:t xml:space="preserve">, </w:t>
      </w:r>
      <w:r w:rsidR="00AD5431">
        <w:rPr>
          <w:rFonts w:asciiTheme="majorBidi" w:hAnsiTheme="majorBidi" w:cstheme="majorBidi"/>
          <w:sz w:val="24"/>
          <w:szCs w:val="24"/>
          <w:lang w:val="en-GB"/>
        </w:rPr>
        <w:t xml:space="preserve">the fluctuating tonnage was affected by numerous </w:t>
      </w:r>
      <w:r w:rsidR="009A578D">
        <w:rPr>
          <w:rFonts w:asciiTheme="majorBidi" w:hAnsiTheme="majorBidi" w:cstheme="majorBidi"/>
          <w:sz w:val="24"/>
          <w:szCs w:val="24"/>
          <w:lang w:val="en-GB"/>
        </w:rPr>
        <w:t xml:space="preserve">parallel </w:t>
      </w:r>
      <w:r w:rsidR="004F5EB3" w:rsidRPr="004F4B04">
        <w:rPr>
          <w:rFonts w:asciiTheme="majorBidi" w:hAnsiTheme="majorBidi" w:cstheme="majorBidi"/>
          <w:sz w:val="24"/>
          <w:szCs w:val="24"/>
          <w:lang w:val="en-GB"/>
        </w:rPr>
        <w:t>factors, such as the ris</w:t>
      </w:r>
      <w:r w:rsidR="006572C1">
        <w:rPr>
          <w:rFonts w:asciiTheme="majorBidi" w:hAnsiTheme="majorBidi" w:cstheme="majorBidi"/>
          <w:sz w:val="24"/>
          <w:szCs w:val="24"/>
          <w:lang w:val="en-GB"/>
        </w:rPr>
        <w:t>ing</w:t>
      </w:r>
      <w:r w:rsidR="004F5EB3" w:rsidRPr="004F4B04">
        <w:rPr>
          <w:rFonts w:asciiTheme="majorBidi" w:hAnsiTheme="majorBidi" w:cstheme="majorBidi"/>
          <w:sz w:val="24"/>
          <w:szCs w:val="24"/>
          <w:lang w:val="en-GB"/>
        </w:rPr>
        <w:t xml:space="preserve"> costs of construction </w:t>
      </w:r>
      <w:r w:rsidR="006572C1">
        <w:rPr>
          <w:rFonts w:asciiTheme="majorBidi" w:hAnsiTheme="majorBidi" w:cstheme="majorBidi"/>
          <w:sz w:val="24"/>
          <w:szCs w:val="24"/>
          <w:lang w:val="en-GB"/>
        </w:rPr>
        <w:t>(wood supply, manpower), rampant</w:t>
      </w:r>
      <w:r w:rsidR="004F5EB3" w:rsidRPr="004F4B04">
        <w:rPr>
          <w:rFonts w:asciiTheme="majorBidi" w:hAnsiTheme="majorBidi" w:cstheme="majorBidi"/>
          <w:sz w:val="24"/>
          <w:szCs w:val="24"/>
          <w:lang w:val="en-GB"/>
        </w:rPr>
        <w:t xml:space="preserve"> piracy</w:t>
      </w:r>
      <w:r w:rsidR="006572C1">
        <w:rPr>
          <w:rFonts w:asciiTheme="majorBidi" w:hAnsiTheme="majorBidi" w:cstheme="majorBidi"/>
          <w:sz w:val="24"/>
          <w:szCs w:val="24"/>
          <w:lang w:val="en-GB"/>
        </w:rPr>
        <w:t>,</w:t>
      </w:r>
      <w:r w:rsidR="004F5EB3" w:rsidRPr="004F4B04">
        <w:rPr>
          <w:rFonts w:asciiTheme="majorBidi" w:hAnsiTheme="majorBidi" w:cstheme="majorBidi"/>
          <w:sz w:val="24"/>
          <w:szCs w:val="24"/>
          <w:lang w:val="en-GB"/>
        </w:rPr>
        <w:t xml:space="preserve"> </w:t>
      </w:r>
      <w:r w:rsidR="006572C1">
        <w:rPr>
          <w:rFonts w:asciiTheme="majorBidi" w:hAnsiTheme="majorBidi" w:cstheme="majorBidi"/>
          <w:sz w:val="24"/>
          <w:szCs w:val="24"/>
          <w:lang w:val="en-GB"/>
        </w:rPr>
        <w:t>and</w:t>
      </w:r>
      <w:r w:rsidR="006572C1" w:rsidRPr="004F4B04">
        <w:rPr>
          <w:rFonts w:asciiTheme="majorBidi" w:hAnsiTheme="majorBidi" w:cstheme="majorBidi"/>
          <w:sz w:val="24"/>
          <w:szCs w:val="24"/>
          <w:lang w:val="en-GB"/>
        </w:rPr>
        <w:t xml:space="preserve"> </w:t>
      </w:r>
      <w:r w:rsidR="004F5EB3" w:rsidRPr="004F4B04">
        <w:rPr>
          <w:rFonts w:asciiTheme="majorBidi" w:hAnsiTheme="majorBidi" w:cstheme="majorBidi"/>
          <w:sz w:val="24"/>
          <w:szCs w:val="24"/>
          <w:lang w:val="en-GB"/>
        </w:rPr>
        <w:t xml:space="preserve">shipwrecks </w:t>
      </w:r>
      <w:r w:rsidR="006572C1">
        <w:rPr>
          <w:rFonts w:asciiTheme="majorBidi" w:hAnsiTheme="majorBidi" w:cstheme="majorBidi"/>
          <w:sz w:val="24"/>
          <w:szCs w:val="24"/>
          <w:lang w:val="en-GB"/>
        </w:rPr>
        <w:t xml:space="preserve">– but these </w:t>
      </w:r>
      <w:r w:rsidR="004F5EB3" w:rsidRPr="004F4B04">
        <w:rPr>
          <w:rFonts w:asciiTheme="majorBidi" w:hAnsiTheme="majorBidi" w:cstheme="majorBidi"/>
          <w:sz w:val="24"/>
          <w:szCs w:val="24"/>
          <w:lang w:val="en-GB"/>
        </w:rPr>
        <w:t xml:space="preserve">were secondary to the plain fact </w:t>
      </w:r>
      <w:r w:rsidR="004F5EB3" w:rsidRPr="004F4B04">
        <w:rPr>
          <w:rFonts w:asciiTheme="majorBidi" w:hAnsiTheme="majorBidi" w:cstheme="majorBidi"/>
          <w:sz w:val="24"/>
          <w:szCs w:val="24"/>
          <w:lang w:val="en-GB" w:bidi="he-IL"/>
        </w:rPr>
        <w:t>that without freight</w:t>
      </w:r>
      <w:r w:rsidR="006572C1">
        <w:rPr>
          <w:rFonts w:asciiTheme="majorBidi" w:hAnsiTheme="majorBidi" w:cstheme="majorBidi"/>
          <w:sz w:val="24"/>
          <w:szCs w:val="24"/>
          <w:lang w:val="en-GB" w:bidi="he-IL"/>
        </w:rPr>
        <w:t>age contracts,</w:t>
      </w:r>
      <w:r w:rsidR="004F5EB3" w:rsidRPr="004F4B04">
        <w:rPr>
          <w:rFonts w:asciiTheme="majorBidi" w:hAnsiTheme="majorBidi" w:cstheme="majorBidi"/>
          <w:sz w:val="24"/>
          <w:szCs w:val="24"/>
          <w:lang w:val="en-GB" w:bidi="he-IL"/>
        </w:rPr>
        <w:t xml:space="preserve"> </w:t>
      </w:r>
      <w:r w:rsidR="006572C1">
        <w:rPr>
          <w:rFonts w:asciiTheme="majorBidi" w:hAnsiTheme="majorBidi" w:cstheme="majorBidi"/>
          <w:sz w:val="24"/>
          <w:szCs w:val="24"/>
          <w:lang w:val="en-GB" w:bidi="he-IL"/>
        </w:rPr>
        <w:t xml:space="preserve">the </w:t>
      </w:r>
      <w:r w:rsidR="004F5EB3" w:rsidRPr="004F4B04">
        <w:rPr>
          <w:rFonts w:asciiTheme="majorBidi" w:hAnsiTheme="majorBidi" w:cstheme="majorBidi"/>
          <w:sz w:val="24"/>
          <w:szCs w:val="24"/>
          <w:lang w:val="en-GB" w:bidi="he-IL"/>
        </w:rPr>
        <w:t>ship</w:t>
      </w:r>
      <w:r w:rsidR="006572C1">
        <w:rPr>
          <w:rFonts w:asciiTheme="majorBidi" w:hAnsiTheme="majorBidi" w:cstheme="majorBidi"/>
          <w:sz w:val="24"/>
          <w:szCs w:val="24"/>
          <w:lang w:val="en-GB" w:bidi="he-IL"/>
        </w:rPr>
        <w:t>ping industry</w:t>
      </w:r>
      <w:r w:rsidR="004F5EB3" w:rsidRPr="004F4B04">
        <w:rPr>
          <w:rFonts w:asciiTheme="majorBidi" w:hAnsiTheme="majorBidi" w:cstheme="majorBidi"/>
          <w:sz w:val="24"/>
          <w:szCs w:val="24"/>
          <w:lang w:val="en-GB" w:bidi="he-IL"/>
        </w:rPr>
        <w:t xml:space="preserve"> </w:t>
      </w:r>
      <w:r w:rsidR="00302282">
        <w:rPr>
          <w:rFonts w:asciiTheme="majorBidi" w:hAnsiTheme="majorBidi" w:cstheme="majorBidi"/>
          <w:sz w:val="24"/>
          <w:szCs w:val="24"/>
          <w:lang w:val="en-GB" w:bidi="he-IL"/>
        </w:rPr>
        <w:t>could not</w:t>
      </w:r>
      <w:r w:rsidR="00302282" w:rsidRPr="004F4B04">
        <w:rPr>
          <w:rFonts w:asciiTheme="majorBidi" w:hAnsiTheme="majorBidi" w:cstheme="majorBidi"/>
          <w:sz w:val="24"/>
          <w:szCs w:val="24"/>
          <w:lang w:val="en-GB" w:bidi="he-IL"/>
        </w:rPr>
        <w:t xml:space="preserve"> </w:t>
      </w:r>
      <w:r w:rsidR="006572C1">
        <w:rPr>
          <w:rFonts w:asciiTheme="majorBidi" w:hAnsiTheme="majorBidi" w:cstheme="majorBidi"/>
          <w:sz w:val="24"/>
          <w:szCs w:val="24"/>
          <w:lang w:val="en-GB" w:bidi="he-IL"/>
        </w:rPr>
        <w:t>thrive</w:t>
      </w:r>
      <w:r w:rsidR="004F5EB3" w:rsidRPr="004F4B04">
        <w:rPr>
          <w:rFonts w:asciiTheme="majorBidi" w:hAnsiTheme="majorBidi" w:cstheme="majorBidi"/>
          <w:sz w:val="24"/>
          <w:szCs w:val="24"/>
          <w:lang w:val="en-GB" w:bidi="he-IL"/>
        </w:rPr>
        <w:t xml:space="preserve">. </w:t>
      </w:r>
    </w:p>
    <w:p w:rsidR="005B39D1" w:rsidRPr="004F4B04" w:rsidRDefault="00546F90">
      <w:pPr>
        <w:spacing w:after="0" w:line="360" w:lineRule="auto"/>
        <w:ind w:firstLine="708"/>
        <w:jc w:val="both"/>
        <w:rPr>
          <w:rFonts w:asciiTheme="majorBidi" w:hAnsiTheme="majorBidi" w:cstheme="majorBidi"/>
          <w:sz w:val="24"/>
          <w:szCs w:val="24"/>
          <w:lang w:val="en-GB"/>
        </w:rPr>
      </w:pPr>
      <w:r w:rsidRPr="004F4B04">
        <w:rPr>
          <w:rFonts w:asciiTheme="majorBidi" w:hAnsiTheme="majorBidi" w:cstheme="majorBidi"/>
          <w:sz w:val="24"/>
          <w:szCs w:val="24"/>
          <w:u w:val="single"/>
          <w:lang w:val="en-GB"/>
        </w:rPr>
        <w:t>2</w:t>
      </w:r>
      <w:r w:rsidR="00A52FE8" w:rsidRPr="004F4B04">
        <w:rPr>
          <w:rFonts w:asciiTheme="majorBidi" w:hAnsiTheme="majorBidi" w:cstheme="majorBidi"/>
          <w:sz w:val="24"/>
          <w:szCs w:val="24"/>
          <w:u w:val="single"/>
          <w:lang w:val="en-GB"/>
        </w:rPr>
        <w:t>.</w:t>
      </w:r>
      <w:r w:rsidR="003920CC" w:rsidRPr="004F4B04">
        <w:rPr>
          <w:rFonts w:asciiTheme="majorBidi" w:hAnsiTheme="majorBidi" w:cstheme="majorBidi"/>
          <w:sz w:val="24"/>
          <w:szCs w:val="24"/>
          <w:u w:val="single"/>
          <w:lang w:val="en-GB"/>
        </w:rPr>
        <w:t xml:space="preserve"> </w:t>
      </w:r>
      <w:r w:rsidR="00A52FE8" w:rsidRPr="004F4B04">
        <w:rPr>
          <w:rFonts w:asciiTheme="majorBidi" w:hAnsiTheme="majorBidi" w:cstheme="majorBidi"/>
          <w:sz w:val="24"/>
          <w:szCs w:val="24"/>
          <w:u w:val="single"/>
          <w:lang w:val="en-GB"/>
        </w:rPr>
        <w:t>The</w:t>
      </w:r>
      <w:r w:rsidR="00D1241A" w:rsidRPr="004F4B04">
        <w:rPr>
          <w:rFonts w:asciiTheme="majorBidi" w:hAnsiTheme="majorBidi" w:cstheme="majorBidi"/>
          <w:sz w:val="24"/>
          <w:szCs w:val="24"/>
          <w:u w:val="single"/>
          <w:lang w:val="en-GB"/>
        </w:rPr>
        <w:t xml:space="preserve"> </w:t>
      </w:r>
      <w:r w:rsidR="00F22B8C">
        <w:rPr>
          <w:rFonts w:asciiTheme="majorBidi" w:hAnsiTheme="majorBidi" w:cstheme="majorBidi"/>
          <w:sz w:val="24"/>
          <w:szCs w:val="24"/>
          <w:u w:val="single"/>
          <w:lang w:val="en-GB"/>
        </w:rPr>
        <w:t xml:space="preserve">mechanics of the various </w:t>
      </w:r>
      <w:r w:rsidR="00D1241A" w:rsidRPr="004F4B04">
        <w:rPr>
          <w:rFonts w:asciiTheme="majorBidi" w:hAnsiTheme="majorBidi" w:cstheme="majorBidi"/>
          <w:sz w:val="24"/>
          <w:szCs w:val="24"/>
          <w:u w:val="single"/>
          <w:lang w:val="en-GB"/>
        </w:rPr>
        <w:t>services offered by the shipping industry</w:t>
      </w:r>
      <w:r w:rsidR="00D1241A" w:rsidRPr="004F4B04">
        <w:rPr>
          <w:rFonts w:asciiTheme="majorBidi" w:hAnsiTheme="majorBidi" w:cstheme="majorBidi"/>
          <w:sz w:val="24"/>
          <w:szCs w:val="24"/>
          <w:lang w:val="en-GB"/>
        </w:rPr>
        <w:t xml:space="preserve">: </w:t>
      </w:r>
      <w:r w:rsidR="00CE4EE4" w:rsidRPr="004F4B04">
        <w:rPr>
          <w:rFonts w:asciiTheme="majorBidi" w:eastAsia="Times New Roman" w:hAnsiTheme="majorBidi" w:cstheme="majorBidi"/>
          <w:sz w:val="24"/>
          <w:szCs w:val="24"/>
          <w:lang w:val="en-GB" w:eastAsia="it-IT" w:bidi="he-IL"/>
        </w:rPr>
        <w:t>b</w:t>
      </w:r>
      <w:r w:rsidR="008833A2" w:rsidRPr="004F4B04">
        <w:rPr>
          <w:rFonts w:asciiTheme="majorBidi" w:eastAsia="Times New Roman" w:hAnsiTheme="majorBidi" w:cstheme="majorBidi"/>
          <w:sz w:val="24"/>
          <w:szCs w:val="24"/>
          <w:lang w:val="en-GB" w:eastAsia="it-IT" w:bidi="he-IL"/>
        </w:rPr>
        <w:t>ulk shipping</w:t>
      </w:r>
      <w:r w:rsidR="00C35170" w:rsidRPr="004F4B04">
        <w:rPr>
          <w:rFonts w:asciiTheme="majorBidi" w:eastAsia="Times New Roman" w:hAnsiTheme="majorBidi" w:cstheme="majorBidi"/>
          <w:sz w:val="24"/>
          <w:szCs w:val="24"/>
          <w:lang w:val="en-GB" w:eastAsia="it-IT" w:bidi="he-IL"/>
        </w:rPr>
        <w:t xml:space="preserve"> </w:t>
      </w:r>
      <w:r w:rsidRPr="004F4B04">
        <w:rPr>
          <w:rFonts w:asciiTheme="majorBidi" w:eastAsia="Times New Roman" w:hAnsiTheme="majorBidi" w:cstheme="majorBidi"/>
          <w:sz w:val="24"/>
          <w:szCs w:val="24"/>
          <w:lang w:val="en-GB" w:eastAsia="it-IT" w:bidi="he-IL"/>
        </w:rPr>
        <w:t>employed</w:t>
      </w:r>
      <w:r w:rsidR="003936A8">
        <w:rPr>
          <w:rFonts w:asciiTheme="majorBidi" w:eastAsia="Times New Roman" w:hAnsiTheme="majorBidi" w:cstheme="majorBidi"/>
          <w:sz w:val="24"/>
          <w:szCs w:val="24"/>
          <w:lang w:val="en-GB" w:eastAsia="it-IT" w:bidi="he-IL"/>
        </w:rPr>
        <w:t xml:space="preserve"> </w:t>
      </w:r>
      <w:r w:rsidR="00391166">
        <w:rPr>
          <w:rFonts w:asciiTheme="majorBidi" w:eastAsia="Times New Roman" w:hAnsiTheme="majorBidi" w:cstheme="majorBidi"/>
          <w:sz w:val="24"/>
          <w:szCs w:val="24"/>
          <w:lang w:val="en-GB" w:eastAsia="it-IT" w:bidi="he-IL"/>
        </w:rPr>
        <w:t xml:space="preserve">the </w:t>
      </w:r>
      <w:r w:rsidR="003936A8">
        <w:rPr>
          <w:rFonts w:asciiTheme="majorBidi" w:eastAsia="Times New Roman" w:hAnsiTheme="majorBidi" w:cstheme="majorBidi"/>
          <w:sz w:val="24"/>
          <w:szCs w:val="24"/>
          <w:lang w:val="en-GB" w:eastAsia="it-IT" w:bidi="he-IL"/>
        </w:rPr>
        <w:t>type of vessel known as a “</w:t>
      </w:r>
      <w:r w:rsidRPr="004F4B04">
        <w:rPr>
          <w:rFonts w:asciiTheme="majorBidi" w:eastAsia="Times New Roman" w:hAnsiTheme="majorBidi" w:cstheme="majorBidi"/>
          <w:sz w:val="24"/>
          <w:szCs w:val="24"/>
          <w:lang w:val="en-GB" w:eastAsia="it-IT" w:bidi="he-IL"/>
        </w:rPr>
        <w:t>round ship</w:t>
      </w:r>
      <w:r w:rsidR="003936A8">
        <w:rPr>
          <w:rFonts w:asciiTheme="majorBidi" w:eastAsia="Times New Roman" w:hAnsiTheme="majorBidi" w:cstheme="majorBidi"/>
          <w:sz w:val="24"/>
          <w:szCs w:val="24"/>
          <w:lang w:val="en-GB" w:eastAsia="it-IT" w:bidi="he-IL"/>
        </w:rPr>
        <w:t>”</w:t>
      </w:r>
      <w:r w:rsidRPr="004F4B04">
        <w:rPr>
          <w:rFonts w:asciiTheme="majorBidi" w:eastAsia="Times New Roman" w:hAnsiTheme="majorBidi" w:cstheme="majorBidi"/>
          <w:sz w:val="24"/>
          <w:szCs w:val="24"/>
          <w:lang w:val="en-GB" w:eastAsia="it-IT" w:bidi="he-IL"/>
        </w:rPr>
        <w:t xml:space="preserve"> that </w:t>
      </w:r>
      <w:r w:rsidRPr="004F4B04">
        <w:rPr>
          <w:rFonts w:asciiTheme="majorBidi" w:hAnsiTheme="majorBidi" w:cstheme="majorBidi"/>
          <w:sz w:val="24"/>
          <w:szCs w:val="24"/>
          <w:lang w:val="en-GB"/>
        </w:rPr>
        <w:t xml:space="preserve">operated entirely according to the </w:t>
      </w:r>
      <w:r w:rsidRPr="004F4B04">
        <w:rPr>
          <w:rFonts w:asciiTheme="majorBidi" w:hAnsiTheme="majorBidi" w:cstheme="majorBidi"/>
          <w:sz w:val="24"/>
          <w:szCs w:val="24"/>
          <w:lang w:val="en-GB"/>
        </w:rPr>
        <w:lastRenderedPageBreak/>
        <w:t xml:space="preserve">demands of the person </w:t>
      </w:r>
      <w:r w:rsidR="003936A8">
        <w:rPr>
          <w:rFonts w:asciiTheme="majorBidi" w:hAnsiTheme="majorBidi" w:cstheme="majorBidi"/>
          <w:sz w:val="24"/>
          <w:szCs w:val="24"/>
          <w:lang w:val="en-GB"/>
        </w:rPr>
        <w:t xml:space="preserve">or group </w:t>
      </w:r>
      <w:r w:rsidRPr="004F4B04">
        <w:rPr>
          <w:rFonts w:asciiTheme="majorBidi" w:hAnsiTheme="majorBidi" w:cstheme="majorBidi"/>
          <w:sz w:val="24"/>
          <w:szCs w:val="24"/>
          <w:lang w:val="en-GB"/>
        </w:rPr>
        <w:t xml:space="preserve">chartering them. Their ports of loading and discharge </w:t>
      </w:r>
      <w:r w:rsidR="008E534D">
        <w:rPr>
          <w:rFonts w:asciiTheme="majorBidi" w:hAnsiTheme="majorBidi" w:cstheme="majorBidi"/>
          <w:sz w:val="24"/>
          <w:szCs w:val="24"/>
          <w:lang w:val="en-GB"/>
        </w:rPr>
        <w:t>were specified</w:t>
      </w:r>
      <w:r w:rsidRPr="004F4B04">
        <w:rPr>
          <w:rFonts w:asciiTheme="majorBidi" w:hAnsiTheme="majorBidi" w:cstheme="majorBidi"/>
          <w:sz w:val="24"/>
          <w:szCs w:val="24"/>
          <w:lang w:val="en-GB"/>
        </w:rPr>
        <w:t xml:space="preserve"> </w:t>
      </w:r>
      <w:r w:rsidR="008E534D">
        <w:rPr>
          <w:rFonts w:asciiTheme="majorBidi" w:hAnsiTheme="majorBidi" w:cstheme="majorBidi"/>
          <w:sz w:val="24"/>
          <w:szCs w:val="24"/>
          <w:lang w:val="en-GB"/>
        </w:rPr>
        <w:t xml:space="preserve">in </w:t>
      </w:r>
      <w:r w:rsidRPr="004F4B04">
        <w:rPr>
          <w:rFonts w:asciiTheme="majorBidi" w:hAnsiTheme="majorBidi" w:cstheme="majorBidi"/>
          <w:sz w:val="24"/>
          <w:szCs w:val="24"/>
          <w:lang w:val="en-GB"/>
        </w:rPr>
        <w:t xml:space="preserve">the charter, as </w:t>
      </w:r>
      <w:r w:rsidR="008E534D">
        <w:rPr>
          <w:rFonts w:asciiTheme="majorBidi" w:hAnsiTheme="majorBidi" w:cstheme="majorBidi"/>
          <w:sz w:val="24"/>
          <w:szCs w:val="24"/>
          <w:lang w:val="en-GB"/>
        </w:rPr>
        <w:t>was</w:t>
      </w:r>
      <w:r w:rsidR="008E534D" w:rsidRPr="004F4B04">
        <w:rPr>
          <w:rFonts w:asciiTheme="majorBidi" w:hAnsiTheme="majorBidi" w:cstheme="majorBidi"/>
          <w:sz w:val="24"/>
          <w:szCs w:val="24"/>
          <w:lang w:val="en-GB"/>
        </w:rPr>
        <w:t xml:space="preserve"> </w:t>
      </w:r>
      <w:r w:rsidRPr="004F4B04">
        <w:rPr>
          <w:rFonts w:asciiTheme="majorBidi" w:hAnsiTheme="majorBidi" w:cstheme="majorBidi"/>
          <w:sz w:val="24"/>
          <w:szCs w:val="24"/>
          <w:lang w:val="en-GB"/>
        </w:rPr>
        <w:t xml:space="preserve">the </w:t>
      </w:r>
      <w:r w:rsidR="00C840D3">
        <w:rPr>
          <w:rFonts w:asciiTheme="majorBidi" w:hAnsiTheme="majorBidi" w:cstheme="majorBidi"/>
          <w:sz w:val="24"/>
          <w:szCs w:val="24"/>
          <w:lang w:val="en-GB"/>
        </w:rPr>
        <w:t xml:space="preserve">overall </w:t>
      </w:r>
      <w:r w:rsidR="00B92F42" w:rsidRPr="004F4B04">
        <w:rPr>
          <w:rFonts w:asciiTheme="majorBidi" w:hAnsiTheme="majorBidi" w:cstheme="majorBidi"/>
          <w:sz w:val="24"/>
          <w:szCs w:val="24"/>
          <w:lang w:val="en-GB"/>
        </w:rPr>
        <w:t>cost</w:t>
      </w:r>
      <w:r w:rsidR="00C840D3">
        <w:rPr>
          <w:rFonts w:asciiTheme="majorBidi" w:hAnsiTheme="majorBidi" w:cstheme="majorBidi"/>
          <w:sz w:val="24"/>
          <w:szCs w:val="24"/>
          <w:lang w:val="en-GB"/>
        </w:rPr>
        <w:t xml:space="preserve"> of the operation</w:t>
      </w:r>
      <w:r w:rsidRPr="004F4B04">
        <w:rPr>
          <w:rFonts w:asciiTheme="majorBidi" w:hAnsiTheme="majorBidi" w:cstheme="majorBidi"/>
          <w:sz w:val="24"/>
          <w:szCs w:val="24"/>
          <w:lang w:val="en-GB"/>
        </w:rPr>
        <w:t>, which depend</w:t>
      </w:r>
      <w:r w:rsidR="00C840D3">
        <w:rPr>
          <w:rFonts w:asciiTheme="majorBidi" w:hAnsiTheme="majorBidi" w:cstheme="majorBidi"/>
          <w:sz w:val="24"/>
          <w:szCs w:val="24"/>
          <w:lang w:val="en-GB"/>
        </w:rPr>
        <w:t>ed</w:t>
      </w:r>
      <w:r w:rsidRPr="004F4B04">
        <w:rPr>
          <w:rFonts w:asciiTheme="majorBidi" w:hAnsiTheme="majorBidi" w:cstheme="majorBidi"/>
          <w:sz w:val="24"/>
          <w:szCs w:val="24"/>
          <w:lang w:val="en-GB"/>
        </w:rPr>
        <w:t xml:space="preserve"> on </w:t>
      </w:r>
      <w:r w:rsidR="00C840D3">
        <w:rPr>
          <w:rFonts w:asciiTheme="majorBidi" w:hAnsiTheme="majorBidi" w:cstheme="majorBidi"/>
          <w:sz w:val="24"/>
          <w:szCs w:val="24"/>
          <w:lang w:val="en-GB"/>
        </w:rPr>
        <w:t xml:space="preserve">the </w:t>
      </w:r>
      <w:r w:rsidRPr="004F4B04">
        <w:rPr>
          <w:rFonts w:asciiTheme="majorBidi" w:hAnsiTheme="majorBidi" w:cstheme="majorBidi"/>
          <w:sz w:val="24"/>
          <w:szCs w:val="24"/>
          <w:lang w:val="en-GB"/>
        </w:rPr>
        <w:t xml:space="preserve">supply and demand </w:t>
      </w:r>
      <w:r w:rsidR="00C840D3">
        <w:rPr>
          <w:rFonts w:asciiTheme="majorBidi" w:hAnsiTheme="majorBidi" w:cstheme="majorBidi"/>
          <w:sz w:val="24"/>
          <w:szCs w:val="24"/>
          <w:lang w:val="en-GB"/>
        </w:rPr>
        <w:t>schedule</w:t>
      </w:r>
      <w:r w:rsidRPr="004F4B04">
        <w:rPr>
          <w:rFonts w:asciiTheme="majorBidi" w:hAnsiTheme="majorBidi" w:cstheme="majorBidi"/>
          <w:sz w:val="24"/>
          <w:szCs w:val="24"/>
          <w:lang w:val="en-GB"/>
        </w:rPr>
        <w:t>.</w:t>
      </w:r>
      <w:r w:rsidR="00B92F42" w:rsidRPr="004F4B04">
        <w:rPr>
          <w:rFonts w:asciiTheme="majorBidi" w:eastAsia="Times New Roman" w:hAnsiTheme="majorBidi" w:cstheme="majorBidi"/>
          <w:sz w:val="24"/>
          <w:szCs w:val="24"/>
          <w:lang w:val="en-GB" w:eastAsia="it-IT" w:bidi="he-IL"/>
        </w:rPr>
        <w:t xml:space="preserve"> On the </w:t>
      </w:r>
      <w:r w:rsidR="00391166">
        <w:rPr>
          <w:rFonts w:asciiTheme="majorBidi" w:eastAsia="Times New Roman" w:hAnsiTheme="majorBidi" w:cstheme="majorBidi"/>
          <w:sz w:val="24"/>
          <w:szCs w:val="24"/>
          <w:lang w:val="en-GB" w:eastAsia="it-IT" w:bidi="he-IL"/>
        </w:rPr>
        <w:t xml:space="preserve">other hand, </w:t>
      </w:r>
      <w:r w:rsidR="00E35040" w:rsidRPr="00151677">
        <w:rPr>
          <w:rFonts w:asciiTheme="majorBidi" w:hAnsiTheme="majorBidi" w:cstheme="majorBidi"/>
          <w:sz w:val="24"/>
          <w:szCs w:val="24"/>
          <w:lang w:val="en-GB"/>
        </w:rPr>
        <w:t>liner</w:t>
      </w:r>
      <w:r w:rsidR="00C35170" w:rsidRPr="004F4B04">
        <w:rPr>
          <w:rFonts w:asciiTheme="majorBidi" w:hAnsiTheme="majorBidi" w:cstheme="majorBidi"/>
          <w:sz w:val="24"/>
          <w:szCs w:val="24"/>
          <w:lang w:val="en-GB"/>
        </w:rPr>
        <w:t xml:space="preserve"> vessels </w:t>
      </w:r>
      <w:r w:rsidR="00B92F42" w:rsidRPr="004F4B04">
        <w:rPr>
          <w:rFonts w:asciiTheme="majorBidi" w:hAnsiTheme="majorBidi" w:cstheme="majorBidi"/>
          <w:sz w:val="24"/>
          <w:szCs w:val="24"/>
          <w:lang w:val="en-GB"/>
        </w:rPr>
        <w:t>(</w:t>
      </w:r>
      <w:r w:rsidR="00D1241A" w:rsidRPr="004F4B04">
        <w:rPr>
          <w:rFonts w:asciiTheme="majorBidi" w:hAnsiTheme="majorBidi" w:cstheme="majorBidi"/>
          <w:sz w:val="24"/>
          <w:szCs w:val="24"/>
          <w:lang w:val="en-GB"/>
        </w:rPr>
        <w:t>ships and galleys</w:t>
      </w:r>
      <w:r w:rsidR="00B92F42" w:rsidRPr="004F4B04">
        <w:rPr>
          <w:rFonts w:asciiTheme="majorBidi" w:hAnsiTheme="majorBidi" w:cstheme="majorBidi"/>
          <w:sz w:val="24"/>
          <w:szCs w:val="24"/>
          <w:lang w:val="en-GB"/>
        </w:rPr>
        <w:t xml:space="preserve">) </w:t>
      </w:r>
      <w:r w:rsidR="008A7D30">
        <w:rPr>
          <w:rFonts w:asciiTheme="majorBidi" w:hAnsiTheme="majorBidi" w:cstheme="majorBidi"/>
          <w:sz w:val="24"/>
          <w:szCs w:val="24"/>
          <w:lang w:val="en-GB"/>
        </w:rPr>
        <w:t>plied</w:t>
      </w:r>
      <w:r w:rsidR="008A7D30" w:rsidRPr="004F4B04">
        <w:rPr>
          <w:rFonts w:asciiTheme="majorBidi" w:hAnsiTheme="majorBidi" w:cstheme="majorBidi"/>
          <w:sz w:val="24"/>
          <w:szCs w:val="24"/>
          <w:lang w:val="en-GB"/>
        </w:rPr>
        <w:t xml:space="preserve"> </w:t>
      </w:r>
      <w:r w:rsidR="0068616C" w:rsidRPr="004F4B04">
        <w:rPr>
          <w:rFonts w:asciiTheme="majorBidi" w:hAnsiTheme="majorBidi" w:cstheme="majorBidi"/>
          <w:sz w:val="24"/>
          <w:szCs w:val="24"/>
          <w:lang w:val="en-GB"/>
        </w:rPr>
        <w:t xml:space="preserve">fixed routes, </w:t>
      </w:r>
      <w:r w:rsidR="008A7D30">
        <w:rPr>
          <w:rFonts w:asciiTheme="majorBidi" w:hAnsiTheme="majorBidi" w:cstheme="majorBidi"/>
          <w:sz w:val="24"/>
          <w:szCs w:val="24"/>
          <w:lang w:val="en-GB"/>
        </w:rPr>
        <w:t xml:space="preserve">working </w:t>
      </w:r>
      <w:r w:rsidR="0068616C" w:rsidRPr="004F4B04">
        <w:rPr>
          <w:rFonts w:asciiTheme="majorBidi" w:hAnsiTheme="majorBidi" w:cstheme="majorBidi"/>
          <w:sz w:val="24"/>
          <w:szCs w:val="24"/>
          <w:lang w:val="en-GB"/>
        </w:rPr>
        <w:t>to fixed schedules</w:t>
      </w:r>
      <w:r w:rsidR="008A7D30">
        <w:rPr>
          <w:rFonts w:asciiTheme="majorBidi" w:hAnsiTheme="majorBidi" w:cstheme="majorBidi"/>
          <w:sz w:val="24"/>
          <w:szCs w:val="24"/>
          <w:lang w:val="en-GB"/>
        </w:rPr>
        <w:t>,</w:t>
      </w:r>
      <w:r w:rsidR="0068616C" w:rsidRPr="004F4B04">
        <w:rPr>
          <w:rFonts w:asciiTheme="majorBidi" w:hAnsiTheme="majorBidi" w:cstheme="majorBidi"/>
          <w:sz w:val="24"/>
          <w:szCs w:val="24"/>
          <w:lang w:val="en-GB"/>
        </w:rPr>
        <w:t xml:space="preserve"> and usually with a standard tariff. </w:t>
      </w:r>
      <w:r w:rsidR="00C35170" w:rsidRPr="004F4B04">
        <w:rPr>
          <w:rFonts w:asciiTheme="majorBidi" w:eastAsia="Times New Roman" w:hAnsiTheme="majorBidi" w:cstheme="majorBidi"/>
          <w:sz w:val="24"/>
          <w:szCs w:val="24"/>
          <w:lang w:val="en-GB" w:eastAsia="it-IT" w:bidi="he-IL"/>
        </w:rPr>
        <w:t>Th</w:t>
      </w:r>
      <w:r w:rsidR="00C35170" w:rsidRPr="004F4B04">
        <w:rPr>
          <w:rFonts w:asciiTheme="majorBidi" w:hAnsiTheme="majorBidi" w:cstheme="majorBidi"/>
          <w:sz w:val="24"/>
          <w:szCs w:val="24"/>
          <w:lang w:val="en-GB"/>
        </w:rPr>
        <w:t xml:space="preserve">e most lucrative service </w:t>
      </w:r>
      <w:r w:rsidR="00D65C27">
        <w:rPr>
          <w:rFonts w:asciiTheme="majorBidi" w:hAnsiTheme="majorBidi" w:cstheme="majorBidi"/>
          <w:sz w:val="24"/>
          <w:szCs w:val="24"/>
          <w:lang w:val="en-GB"/>
        </w:rPr>
        <w:t>in gamut of</w:t>
      </w:r>
      <w:r w:rsidR="00C35170" w:rsidRPr="004F4B04">
        <w:rPr>
          <w:rFonts w:asciiTheme="majorBidi" w:hAnsiTheme="majorBidi" w:cstheme="majorBidi"/>
          <w:sz w:val="24"/>
          <w:szCs w:val="24"/>
          <w:lang w:val="en-GB"/>
        </w:rPr>
        <w:t xml:space="preserve"> Venetian shipping </w:t>
      </w:r>
      <w:r w:rsidR="001D5A88">
        <w:rPr>
          <w:rFonts w:asciiTheme="majorBidi" w:hAnsiTheme="majorBidi" w:cstheme="majorBidi"/>
          <w:sz w:val="24"/>
          <w:szCs w:val="24"/>
          <w:lang w:val="en-GB"/>
        </w:rPr>
        <w:t>ventures</w:t>
      </w:r>
      <w:r w:rsidR="001D5A88" w:rsidRPr="004F4B04">
        <w:rPr>
          <w:rFonts w:asciiTheme="majorBidi" w:eastAsia="Times New Roman" w:hAnsiTheme="majorBidi" w:cstheme="majorBidi"/>
          <w:sz w:val="24"/>
          <w:szCs w:val="24"/>
          <w:lang w:val="en-GB" w:eastAsia="it-IT" w:bidi="he-IL"/>
        </w:rPr>
        <w:t xml:space="preserve"> </w:t>
      </w:r>
      <w:r w:rsidR="00683B61" w:rsidRPr="004F4B04">
        <w:rPr>
          <w:rFonts w:asciiTheme="majorBidi" w:hAnsiTheme="majorBidi" w:cstheme="majorBidi"/>
          <w:sz w:val="24"/>
          <w:szCs w:val="24"/>
          <w:lang w:val="en-GB"/>
        </w:rPr>
        <w:t xml:space="preserve">was the </w:t>
      </w:r>
      <w:r w:rsidR="001D5A88">
        <w:rPr>
          <w:rFonts w:asciiTheme="majorBidi" w:eastAsia="Times New Roman" w:hAnsiTheme="majorBidi" w:cstheme="majorBidi"/>
          <w:sz w:val="24"/>
          <w:szCs w:val="24"/>
          <w:lang w:val="en-GB" w:eastAsia="it-IT" w:bidi="he-IL"/>
        </w:rPr>
        <w:t xml:space="preserve">(twice yearly) </w:t>
      </w:r>
      <w:proofErr w:type="spellStart"/>
      <w:r w:rsidR="00683B61" w:rsidRPr="004F4B04">
        <w:rPr>
          <w:rFonts w:asciiTheme="majorBidi" w:eastAsia="Times New Roman" w:hAnsiTheme="majorBidi" w:cstheme="majorBidi"/>
          <w:i/>
          <w:iCs/>
          <w:sz w:val="24"/>
          <w:szCs w:val="24"/>
          <w:lang w:val="en-GB" w:eastAsia="it-IT" w:bidi="he-IL"/>
        </w:rPr>
        <w:t>muda</w:t>
      </w:r>
      <w:proofErr w:type="spellEnd"/>
      <w:r w:rsidR="007F5BDA">
        <w:rPr>
          <w:rFonts w:asciiTheme="majorBidi" w:eastAsia="Times New Roman" w:hAnsiTheme="majorBidi" w:cstheme="majorBidi"/>
          <w:sz w:val="24"/>
          <w:szCs w:val="24"/>
          <w:lang w:val="en-GB" w:eastAsia="it-IT" w:bidi="he-IL"/>
        </w:rPr>
        <w:t>,</w:t>
      </w:r>
      <w:r w:rsidR="00A52FE8" w:rsidRPr="004F4B04">
        <w:rPr>
          <w:rFonts w:asciiTheme="majorBidi" w:eastAsia="Times New Roman" w:hAnsiTheme="majorBidi" w:cstheme="majorBidi"/>
          <w:sz w:val="24"/>
          <w:szCs w:val="24"/>
          <w:lang w:val="en-GB" w:eastAsia="it-IT" w:bidi="he-IL"/>
        </w:rPr>
        <w:t xml:space="preserve"> </w:t>
      </w:r>
      <w:r w:rsidR="007F5BDA">
        <w:rPr>
          <w:rFonts w:asciiTheme="majorBidi" w:eastAsia="Times New Roman" w:hAnsiTheme="majorBidi" w:cstheme="majorBidi"/>
          <w:sz w:val="24"/>
          <w:szCs w:val="24"/>
          <w:lang w:val="en-GB" w:eastAsia="it-IT" w:bidi="he-IL"/>
        </w:rPr>
        <w:t xml:space="preserve">a flotilla arrangement devised </w:t>
      </w:r>
      <w:r w:rsidR="00683B61" w:rsidRPr="004F4B04">
        <w:rPr>
          <w:rFonts w:asciiTheme="majorBidi" w:hAnsiTheme="majorBidi" w:cstheme="majorBidi"/>
          <w:sz w:val="24"/>
          <w:szCs w:val="24"/>
          <w:lang w:val="en-GB"/>
        </w:rPr>
        <w:t>to regulate and rationali</w:t>
      </w:r>
      <w:r w:rsidR="007F5BDA">
        <w:rPr>
          <w:rFonts w:asciiTheme="majorBidi" w:hAnsiTheme="majorBidi" w:cstheme="majorBidi"/>
          <w:sz w:val="24"/>
          <w:szCs w:val="24"/>
          <w:lang w:val="en-GB"/>
        </w:rPr>
        <w:t>z</w:t>
      </w:r>
      <w:r w:rsidR="00683B61" w:rsidRPr="004F4B04">
        <w:rPr>
          <w:rFonts w:asciiTheme="majorBidi" w:hAnsiTheme="majorBidi" w:cstheme="majorBidi"/>
          <w:sz w:val="24"/>
          <w:szCs w:val="24"/>
          <w:lang w:val="en-GB"/>
        </w:rPr>
        <w:t xml:space="preserve">e sailing schedules and ports of call, and </w:t>
      </w:r>
      <w:r w:rsidR="001D5A88">
        <w:rPr>
          <w:rFonts w:asciiTheme="majorBidi" w:hAnsiTheme="majorBidi" w:cstheme="majorBidi"/>
          <w:sz w:val="24"/>
          <w:szCs w:val="24"/>
          <w:lang w:val="en-GB"/>
        </w:rPr>
        <w:t>therefore</w:t>
      </w:r>
      <w:r w:rsidR="00683B61" w:rsidRPr="004F4B04">
        <w:rPr>
          <w:rFonts w:asciiTheme="majorBidi" w:hAnsiTheme="majorBidi" w:cstheme="majorBidi"/>
          <w:sz w:val="24"/>
          <w:szCs w:val="24"/>
          <w:lang w:val="en-GB"/>
        </w:rPr>
        <w:t xml:space="preserve"> reduce the overall transport costs</w:t>
      </w:r>
      <w:r w:rsidR="00C35170" w:rsidRPr="004F4B04">
        <w:rPr>
          <w:rFonts w:asciiTheme="majorBidi" w:eastAsia="Calibri" w:hAnsiTheme="majorBidi" w:cstheme="majorBidi"/>
          <w:sz w:val="24"/>
          <w:szCs w:val="24"/>
          <w:lang w:val="en-GB"/>
        </w:rPr>
        <w:t xml:space="preserve">. </w:t>
      </w:r>
      <w:r w:rsidR="00B92F42" w:rsidRPr="004F4B04">
        <w:rPr>
          <w:rFonts w:asciiTheme="majorBidi" w:eastAsia="Calibri" w:hAnsiTheme="majorBidi" w:cstheme="majorBidi"/>
          <w:sz w:val="24"/>
          <w:szCs w:val="24"/>
          <w:lang w:val="en-GB"/>
        </w:rPr>
        <w:t xml:space="preserve">The business module in </w:t>
      </w:r>
      <w:r w:rsidR="00B92F42" w:rsidRPr="004F4B04">
        <w:rPr>
          <w:rFonts w:asciiTheme="majorBidi" w:hAnsiTheme="majorBidi" w:cstheme="majorBidi"/>
          <w:sz w:val="24"/>
          <w:szCs w:val="24"/>
          <w:lang w:val="en-GB"/>
        </w:rPr>
        <w:t>l</w:t>
      </w:r>
      <w:r w:rsidR="0068616C" w:rsidRPr="004F4B04">
        <w:rPr>
          <w:rFonts w:asciiTheme="majorBidi" w:hAnsiTheme="majorBidi" w:cstheme="majorBidi"/>
          <w:sz w:val="24"/>
          <w:szCs w:val="24"/>
          <w:lang w:val="en-GB"/>
        </w:rPr>
        <w:t xml:space="preserve">iner trade </w:t>
      </w:r>
      <w:r w:rsidR="00B92F42" w:rsidRPr="004F4B04">
        <w:rPr>
          <w:rFonts w:asciiTheme="majorBidi" w:hAnsiTheme="majorBidi" w:cstheme="majorBidi"/>
          <w:sz w:val="24"/>
          <w:szCs w:val="24"/>
          <w:lang w:val="en-GB"/>
        </w:rPr>
        <w:t xml:space="preserve">was </w:t>
      </w:r>
      <w:r w:rsidR="005D488E">
        <w:rPr>
          <w:rFonts w:asciiTheme="majorBidi" w:hAnsiTheme="majorBidi" w:cstheme="majorBidi"/>
          <w:sz w:val="24"/>
          <w:szCs w:val="24"/>
          <w:lang w:val="en-GB"/>
        </w:rPr>
        <w:t>round-trip</w:t>
      </w:r>
      <w:r w:rsidR="005A17C9" w:rsidRPr="004F4B04">
        <w:rPr>
          <w:rFonts w:asciiTheme="majorBidi" w:hAnsiTheme="majorBidi" w:cstheme="majorBidi"/>
          <w:sz w:val="24"/>
          <w:szCs w:val="24"/>
          <w:lang w:val="en-GB"/>
        </w:rPr>
        <w:t xml:space="preserve"> </w:t>
      </w:r>
      <w:r w:rsidR="00B92F42" w:rsidRPr="004F4B04">
        <w:rPr>
          <w:rFonts w:asciiTheme="majorBidi" w:hAnsiTheme="majorBidi" w:cstheme="majorBidi"/>
          <w:sz w:val="24"/>
          <w:szCs w:val="24"/>
          <w:lang w:val="en-GB"/>
        </w:rPr>
        <w:t>freightage, where</w:t>
      </w:r>
      <w:r w:rsidR="00281032">
        <w:rPr>
          <w:rFonts w:asciiTheme="majorBidi" w:hAnsiTheme="majorBidi" w:cstheme="majorBidi"/>
          <w:sz w:val="24"/>
          <w:szCs w:val="24"/>
          <w:lang w:val="en-GB"/>
        </w:rPr>
        <w:t>by</w:t>
      </w:r>
      <w:r w:rsidR="00B92F42" w:rsidRPr="004F4B04">
        <w:rPr>
          <w:rFonts w:asciiTheme="majorBidi" w:hAnsiTheme="majorBidi" w:cstheme="majorBidi"/>
          <w:sz w:val="24"/>
          <w:szCs w:val="24"/>
          <w:lang w:val="en-GB"/>
        </w:rPr>
        <w:t xml:space="preserve"> merchandise was transported </w:t>
      </w:r>
      <w:r w:rsidR="00B9028D">
        <w:rPr>
          <w:rFonts w:asciiTheme="majorBidi" w:hAnsiTheme="majorBidi" w:cstheme="majorBidi"/>
          <w:sz w:val="24"/>
          <w:szCs w:val="24"/>
          <w:lang w:val="en-GB"/>
        </w:rPr>
        <w:t>at</w:t>
      </w:r>
      <w:r w:rsidR="00B92F42" w:rsidRPr="004F4B04">
        <w:rPr>
          <w:rFonts w:asciiTheme="majorBidi" w:hAnsiTheme="majorBidi" w:cstheme="majorBidi"/>
          <w:sz w:val="24"/>
          <w:szCs w:val="24"/>
          <w:lang w:val="en-GB"/>
        </w:rPr>
        <w:t xml:space="preserve"> more or less fixed rates. </w:t>
      </w:r>
      <w:r w:rsidR="00A52FE8" w:rsidRPr="004F4B04">
        <w:rPr>
          <w:rFonts w:asciiTheme="majorBidi" w:hAnsiTheme="majorBidi" w:cstheme="majorBidi"/>
          <w:sz w:val="24"/>
          <w:szCs w:val="24"/>
          <w:lang w:val="en-GB"/>
        </w:rPr>
        <w:t xml:space="preserve">Further to </w:t>
      </w:r>
      <w:r w:rsidR="00B9028D">
        <w:rPr>
          <w:rFonts w:asciiTheme="majorBidi" w:hAnsiTheme="majorBidi" w:cstheme="majorBidi"/>
          <w:sz w:val="24"/>
          <w:szCs w:val="24"/>
          <w:lang w:val="en-GB"/>
        </w:rPr>
        <w:t>this, my scrutiny of the archives showed</w:t>
      </w:r>
      <w:r w:rsidR="005B39D1" w:rsidRPr="004F4B04">
        <w:rPr>
          <w:rFonts w:asciiTheme="majorBidi" w:hAnsiTheme="majorBidi" w:cstheme="majorBidi"/>
          <w:sz w:val="24"/>
          <w:szCs w:val="24"/>
          <w:lang w:val="en-GB"/>
        </w:rPr>
        <w:t xml:space="preserve"> that t</w:t>
      </w:r>
      <w:r w:rsidR="0068616C" w:rsidRPr="004F4B04">
        <w:rPr>
          <w:rFonts w:asciiTheme="majorBidi" w:hAnsiTheme="majorBidi" w:cstheme="majorBidi"/>
          <w:sz w:val="24"/>
          <w:szCs w:val="24"/>
          <w:lang w:val="en-GB"/>
        </w:rPr>
        <w:t xml:space="preserve">he </w:t>
      </w:r>
      <w:r w:rsidR="00B9028D">
        <w:rPr>
          <w:rFonts w:asciiTheme="majorBidi" w:hAnsiTheme="majorBidi" w:cstheme="majorBidi"/>
          <w:sz w:val="24"/>
          <w:szCs w:val="24"/>
          <w:lang w:val="en-GB"/>
        </w:rPr>
        <w:t xml:space="preserve">special </w:t>
      </w:r>
      <w:r w:rsidR="0068616C" w:rsidRPr="004F4B04">
        <w:rPr>
          <w:rFonts w:asciiTheme="majorBidi" w:hAnsiTheme="majorBidi" w:cstheme="majorBidi"/>
          <w:sz w:val="24"/>
          <w:szCs w:val="24"/>
          <w:lang w:val="en-GB"/>
        </w:rPr>
        <w:t>legal status of round ships allowed them to “toggle” between the charter markets and freight carriage</w:t>
      </w:r>
      <w:r w:rsidR="005B39D1" w:rsidRPr="004F4B04">
        <w:rPr>
          <w:rFonts w:asciiTheme="majorBidi" w:hAnsiTheme="majorBidi" w:cstheme="majorBidi"/>
          <w:sz w:val="24"/>
          <w:szCs w:val="24"/>
          <w:lang w:val="en-GB"/>
        </w:rPr>
        <w:t>.</w:t>
      </w:r>
      <w:r w:rsidR="00D1241A" w:rsidRPr="004F4B04">
        <w:rPr>
          <w:rFonts w:asciiTheme="majorBidi" w:hAnsiTheme="majorBidi" w:cstheme="majorBidi"/>
          <w:sz w:val="24"/>
          <w:szCs w:val="24"/>
          <w:lang w:val="en-GB"/>
        </w:rPr>
        <w:t xml:space="preserve"> </w:t>
      </w:r>
    </w:p>
    <w:p w:rsidR="00C33703" w:rsidRPr="004F4B04" w:rsidRDefault="002668B3" w:rsidP="002E6CBC">
      <w:pPr>
        <w:spacing w:after="0" w:line="360" w:lineRule="auto"/>
        <w:ind w:firstLine="708"/>
        <w:jc w:val="both"/>
        <w:rPr>
          <w:rFonts w:asciiTheme="majorBidi" w:hAnsiTheme="majorBidi" w:cstheme="majorBidi"/>
          <w:sz w:val="24"/>
          <w:szCs w:val="24"/>
          <w:lang w:val="en-GB" w:bidi="he-IL"/>
        </w:rPr>
      </w:pPr>
      <w:r w:rsidRPr="004F4B04">
        <w:rPr>
          <w:rFonts w:asciiTheme="majorBidi" w:hAnsiTheme="majorBidi" w:cstheme="majorBidi"/>
          <w:sz w:val="24"/>
          <w:szCs w:val="24"/>
          <w:u w:val="single"/>
          <w:shd w:val="clear" w:color="auto" w:fill="FFFFFF"/>
          <w:lang w:val="en-GB"/>
        </w:rPr>
        <w:t>3</w:t>
      </w:r>
      <w:r w:rsidR="005B39D1" w:rsidRPr="004F4B04">
        <w:rPr>
          <w:rFonts w:asciiTheme="majorBidi" w:hAnsiTheme="majorBidi" w:cstheme="majorBidi"/>
          <w:sz w:val="24"/>
          <w:szCs w:val="24"/>
          <w:u w:val="single"/>
          <w:shd w:val="clear" w:color="auto" w:fill="FFFFFF"/>
          <w:lang w:val="en-GB"/>
        </w:rPr>
        <w:t>.</w:t>
      </w:r>
      <w:r w:rsidRPr="004F4B04">
        <w:rPr>
          <w:rFonts w:asciiTheme="majorBidi" w:hAnsiTheme="majorBidi" w:cstheme="majorBidi"/>
          <w:sz w:val="24"/>
          <w:szCs w:val="24"/>
          <w:u w:val="single"/>
          <w:shd w:val="clear" w:color="auto" w:fill="FFFFFF"/>
          <w:lang w:val="en-GB"/>
        </w:rPr>
        <w:t xml:space="preserve"> </w:t>
      </w:r>
      <w:r w:rsidR="005B39D1" w:rsidRPr="004F4B04">
        <w:rPr>
          <w:rFonts w:asciiTheme="majorBidi" w:hAnsiTheme="majorBidi" w:cstheme="majorBidi"/>
          <w:sz w:val="24"/>
          <w:szCs w:val="24"/>
          <w:u w:val="single"/>
          <w:shd w:val="clear" w:color="auto" w:fill="FFFFFF"/>
          <w:lang w:val="en-GB"/>
        </w:rPr>
        <w:t>T</w:t>
      </w:r>
      <w:r w:rsidR="00D1241A" w:rsidRPr="004F4B04">
        <w:rPr>
          <w:rFonts w:asciiTheme="majorBidi" w:hAnsiTheme="majorBidi" w:cstheme="majorBidi"/>
          <w:sz w:val="24"/>
          <w:szCs w:val="24"/>
          <w:u w:val="single"/>
          <w:shd w:val="clear" w:color="auto" w:fill="FFFFFF"/>
          <w:lang w:val="en-GB"/>
        </w:rPr>
        <w:t xml:space="preserve">he problem of </w:t>
      </w:r>
      <w:r w:rsidR="00843B84" w:rsidRPr="004F4B04">
        <w:rPr>
          <w:rFonts w:asciiTheme="majorBidi" w:hAnsiTheme="majorBidi" w:cstheme="majorBidi"/>
          <w:sz w:val="24"/>
          <w:szCs w:val="24"/>
          <w:u w:val="single"/>
          <w:lang w:val="en-GB"/>
        </w:rPr>
        <w:t>cargo imbalance on the return voyage from the Levant</w:t>
      </w:r>
      <w:r w:rsidR="00D1241A" w:rsidRPr="004F4B04">
        <w:rPr>
          <w:rFonts w:asciiTheme="majorBidi" w:hAnsiTheme="majorBidi" w:cstheme="majorBidi"/>
          <w:sz w:val="24"/>
          <w:szCs w:val="24"/>
          <w:lang w:val="en-GB"/>
        </w:rPr>
        <w:t xml:space="preserve">: A chronic </w:t>
      </w:r>
      <w:r w:rsidR="004C6FA1">
        <w:rPr>
          <w:rFonts w:asciiTheme="majorBidi" w:hAnsiTheme="majorBidi" w:cstheme="majorBidi"/>
          <w:sz w:val="24"/>
          <w:szCs w:val="24"/>
          <w:lang w:val="en-GB"/>
        </w:rPr>
        <w:t>drop</w:t>
      </w:r>
      <w:r w:rsidR="004C6FA1" w:rsidRPr="004F4B04">
        <w:rPr>
          <w:rFonts w:asciiTheme="majorBidi" w:hAnsiTheme="majorBidi" w:cstheme="majorBidi"/>
          <w:sz w:val="24"/>
          <w:szCs w:val="24"/>
          <w:lang w:val="en-GB"/>
        </w:rPr>
        <w:t xml:space="preserve"> </w:t>
      </w:r>
      <w:r w:rsidR="00D1241A" w:rsidRPr="004F4B04">
        <w:rPr>
          <w:rFonts w:asciiTheme="majorBidi" w:hAnsiTheme="majorBidi" w:cstheme="majorBidi"/>
          <w:sz w:val="24"/>
          <w:szCs w:val="24"/>
          <w:lang w:val="en-GB"/>
        </w:rPr>
        <w:t>in</w:t>
      </w:r>
      <w:r w:rsidR="005B39D1" w:rsidRPr="004F4B04">
        <w:rPr>
          <w:rFonts w:asciiTheme="majorBidi" w:hAnsiTheme="majorBidi" w:cstheme="majorBidi"/>
          <w:sz w:val="24"/>
          <w:szCs w:val="24"/>
          <w:lang w:val="en-GB"/>
        </w:rPr>
        <w:t xml:space="preserve"> </w:t>
      </w:r>
      <w:r w:rsidR="004C6FA1">
        <w:rPr>
          <w:rFonts w:asciiTheme="majorBidi" w:hAnsiTheme="majorBidi" w:cstheme="majorBidi"/>
          <w:sz w:val="24"/>
          <w:szCs w:val="24"/>
          <w:lang w:val="en-GB"/>
        </w:rPr>
        <w:t xml:space="preserve">the traffic of </w:t>
      </w:r>
      <w:r w:rsidR="00B42C0D" w:rsidRPr="004F4B04">
        <w:rPr>
          <w:rFonts w:asciiTheme="majorBidi" w:hAnsiTheme="majorBidi" w:cstheme="majorBidi"/>
          <w:sz w:val="24"/>
          <w:szCs w:val="24"/>
          <w:lang w:val="en-GB"/>
        </w:rPr>
        <w:t xml:space="preserve">bulky cargoes </w:t>
      </w:r>
      <w:r w:rsidR="004C6FA1">
        <w:rPr>
          <w:rFonts w:asciiTheme="majorBidi" w:hAnsiTheme="majorBidi" w:cstheme="majorBidi"/>
          <w:sz w:val="24"/>
          <w:szCs w:val="24"/>
          <w:lang w:val="en-GB"/>
        </w:rPr>
        <w:t>to and from</w:t>
      </w:r>
      <w:r w:rsidR="004C6FA1" w:rsidRPr="004F4B04">
        <w:rPr>
          <w:rFonts w:asciiTheme="majorBidi" w:hAnsiTheme="majorBidi" w:cstheme="majorBidi"/>
          <w:sz w:val="24"/>
          <w:szCs w:val="24"/>
          <w:lang w:val="en-GB"/>
        </w:rPr>
        <w:t xml:space="preserve"> </w:t>
      </w:r>
      <w:r w:rsidR="00B42C0D" w:rsidRPr="004F4B04">
        <w:rPr>
          <w:rFonts w:asciiTheme="majorBidi" w:hAnsiTheme="majorBidi" w:cstheme="majorBidi"/>
          <w:sz w:val="24"/>
          <w:szCs w:val="24"/>
          <w:lang w:val="en-GB"/>
        </w:rPr>
        <w:t>the Near East</w:t>
      </w:r>
      <w:r w:rsidR="00843B84" w:rsidRPr="004F4B04">
        <w:rPr>
          <w:rFonts w:asciiTheme="majorBidi" w:hAnsiTheme="majorBidi" w:cstheme="majorBidi"/>
          <w:sz w:val="24"/>
          <w:szCs w:val="24"/>
          <w:lang w:val="en-GB"/>
        </w:rPr>
        <w:t xml:space="preserve"> </w:t>
      </w:r>
      <w:r w:rsidR="00A42CD0">
        <w:rPr>
          <w:rFonts w:asciiTheme="majorBidi" w:hAnsiTheme="majorBidi" w:cstheme="majorBidi"/>
          <w:sz w:val="24"/>
          <w:szCs w:val="24"/>
          <w:lang w:val="en-GB"/>
        </w:rPr>
        <w:t>increased the</w:t>
      </w:r>
      <w:r w:rsidRPr="004F4B04">
        <w:rPr>
          <w:rFonts w:asciiTheme="majorBidi" w:hAnsiTheme="majorBidi" w:cstheme="majorBidi"/>
          <w:sz w:val="24"/>
          <w:szCs w:val="24"/>
          <w:lang w:val="en-GB"/>
        </w:rPr>
        <w:t xml:space="preserve"> challenge</w:t>
      </w:r>
      <w:r w:rsidR="004F7027" w:rsidRPr="004F4B04">
        <w:rPr>
          <w:rFonts w:asciiTheme="majorBidi" w:hAnsiTheme="majorBidi" w:cstheme="majorBidi"/>
          <w:sz w:val="24"/>
          <w:szCs w:val="24"/>
          <w:lang w:val="en-GB"/>
        </w:rPr>
        <w:t xml:space="preserve"> </w:t>
      </w:r>
      <w:r w:rsidR="00A42CD0">
        <w:rPr>
          <w:rFonts w:asciiTheme="majorBidi" w:hAnsiTheme="majorBidi" w:cstheme="majorBidi"/>
          <w:sz w:val="24"/>
          <w:szCs w:val="24"/>
          <w:lang w:val="en-GB"/>
        </w:rPr>
        <w:t xml:space="preserve">of </w:t>
      </w:r>
      <w:r w:rsidRPr="004F4B04">
        <w:rPr>
          <w:rFonts w:asciiTheme="majorBidi" w:hAnsiTheme="majorBidi" w:cstheme="majorBidi"/>
          <w:sz w:val="24"/>
          <w:szCs w:val="24"/>
          <w:lang w:val="en-GB"/>
        </w:rPr>
        <w:t>s</w:t>
      </w:r>
      <w:r w:rsidR="004F7027" w:rsidRPr="004F4B04">
        <w:rPr>
          <w:rFonts w:asciiTheme="majorBidi" w:hAnsiTheme="majorBidi" w:cstheme="majorBidi"/>
          <w:sz w:val="24"/>
          <w:szCs w:val="24"/>
          <w:lang w:val="en-GB"/>
        </w:rPr>
        <w:t xml:space="preserve">ustaining liner shipping </w:t>
      </w:r>
      <w:r w:rsidRPr="004F4B04">
        <w:rPr>
          <w:rFonts w:asciiTheme="majorBidi" w:hAnsiTheme="majorBidi" w:cstheme="majorBidi"/>
          <w:sz w:val="24"/>
          <w:szCs w:val="24"/>
          <w:lang w:val="en-GB"/>
        </w:rPr>
        <w:t xml:space="preserve">along these </w:t>
      </w:r>
      <w:r w:rsidR="00A42CD0">
        <w:rPr>
          <w:rFonts w:asciiTheme="majorBidi" w:hAnsiTheme="majorBidi" w:cstheme="majorBidi"/>
          <w:sz w:val="24"/>
          <w:szCs w:val="24"/>
          <w:lang w:val="en-GB"/>
        </w:rPr>
        <w:t xml:space="preserve">routes, </w:t>
      </w:r>
      <w:r w:rsidRPr="004F4B04">
        <w:rPr>
          <w:rFonts w:asciiTheme="majorBidi" w:hAnsiTheme="majorBidi" w:cstheme="majorBidi"/>
          <w:sz w:val="24"/>
          <w:szCs w:val="24"/>
          <w:lang w:val="en-GB"/>
        </w:rPr>
        <w:t xml:space="preserve">and </w:t>
      </w:r>
      <w:r w:rsidR="00A42CD0">
        <w:rPr>
          <w:rFonts w:asciiTheme="majorBidi" w:hAnsiTheme="majorBidi" w:cstheme="majorBidi"/>
          <w:sz w:val="24"/>
          <w:szCs w:val="24"/>
          <w:lang w:val="en-GB"/>
        </w:rPr>
        <w:t>prompted</w:t>
      </w:r>
      <w:r w:rsidR="00843B84" w:rsidRPr="004F4B04">
        <w:rPr>
          <w:rFonts w:asciiTheme="majorBidi" w:hAnsiTheme="majorBidi" w:cstheme="majorBidi"/>
          <w:sz w:val="24"/>
          <w:szCs w:val="24"/>
          <w:lang w:val="en-GB"/>
        </w:rPr>
        <w:t xml:space="preserve"> </w:t>
      </w:r>
      <w:r w:rsidR="00A42CD0">
        <w:rPr>
          <w:rFonts w:asciiTheme="majorBidi" w:hAnsiTheme="majorBidi" w:cstheme="majorBidi"/>
          <w:sz w:val="24"/>
          <w:szCs w:val="24"/>
          <w:lang w:val="en-GB"/>
        </w:rPr>
        <w:t xml:space="preserve">the </w:t>
      </w:r>
      <w:r w:rsidRPr="004F4B04">
        <w:rPr>
          <w:rFonts w:asciiTheme="majorBidi" w:hAnsiTheme="majorBidi" w:cstheme="majorBidi"/>
          <w:sz w:val="24"/>
          <w:szCs w:val="24"/>
          <w:lang w:val="en-GB"/>
        </w:rPr>
        <w:t>gove</w:t>
      </w:r>
      <w:r w:rsidR="00B42C0D" w:rsidRPr="004F4B04">
        <w:rPr>
          <w:rFonts w:asciiTheme="majorBidi" w:hAnsiTheme="majorBidi" w:cstheme="majorBidi"/>
          <w:sz w:val="24"/>
          <w:szCs w:val="24"/>
          <w:lang w:val="en-GB"/>
        </w:rPr>
        <w:t xml:space="preserve">rnment </w:t>
      </w:r>
      <w:r w:rsidR="00851FBF">
        <w:rPr>
          <w:rFonts w:asciiTheme="majorBidi" w:hAnsiTheme="majorBidi" w:cstheme="majorBidi"/>
          <w:sz w:val="24"/>
          <w:szCs w:val="24"/>
          <w:lang w:val="en-GB"/>
        </w:rPr>
        <w:t xml:space="preserve">to intervene by implementing a </w:t>
      </w:r>
      <w:r w:rsidR="005438F2">
        <w:rPr>
          <w:rFonts w:asciiTheme="majorBidi" w:hAnsiTheme="majorBidi" w:cstheme="majorBidi"/>
          <w:sz w:val="24"/>
          <w:szCs w:val="24"/>
          <w:lang w:val="en-GB"/>
        </w:rPr>
        <w:t xml:space="preserve">discrimination in </w:t>
      </w:r>
      <w:r w:rsidRPr="004F4B04">
        <w:rPr>
          <w:rFonts w:asciiTheme="majorBidi" w:hAnsiTheme="majorBidi" w:cstheme="majorBidi"/>
          <w:sz w:val="24"/>
          <w:szCs w:val="24"/>
          <w:lang w:val="en-GB"/>
        </w:rPr>
        <w:t>freight</w:t>
      </w:r>
      <w:r w:rsidR="005438F2">
        <w:rPr>
          <w:rFonts w:asciiTheme="majorBidi" w:hAnsiTheme="majorBidi" w:cstheme="majorBidi"/>
          <w:sz w:val="24"/>
          <w:szCs w:val="24"/>
          <w:lang w:val="en-GB"/>
        </w:rPr>
        <w:t xml:space="preserve"> rates</w:t>
      </w:r>
      <w:r w:rsidR="00594DC7" w:rsidRPr="004F4B04">
        <w:rPr>
          <w:rFonts w:asciiTheme="majorBidi" w:hAnsiTheme="majorBidi" w:cstheme="majorBidi"/>
          <w:sz w:val="24"/>
          <w:szCs w:val="24"/>
          <w:lang w:val="en-GB"/>
        </w:rPr>
        <w:t xml:space="preserve">, </w:t>
      </w:r>
      <w:r w:rsidR="00851FBF">
        <w:rPr>
          <w:rFonts w:asciiTheme="majorBidi" w:hAnsiTheme="majorBidi" w:cstheme="majorBidi"/>
          <w:sz w:val="24"/>
          <w:szCs w:val="24"/>
          <w:lang w:val="en-GB"/>
        </w:rPr>
        <w:t xml:space="preserve">whereby </w:t>
      </w:r>
      <w:r w:rsidR="00594DC7" w:rsidRPr="004F4B04">
        <w:rPr>
          <w:rFonts w:asciiTheme="majorBidi" w:hAnsiTheme="majorBidi" w:cstheme="majorBidi"/>
          <w:sz w:val="24"/>
          <w:szCs w:val="24"/>
          <w:lang w:val="en-GB"/>
        </w:rPr>
        <w:t xml:space="preserve">the Republic </w:t>
      </w:r>
      <w:r w:rsidR="00851FBF">
        <w:rPr>
          <w:rFonts w:asciiTheme="majorBidi" w:hAnsiTheme="majorBidi" w:cstheme="majorBidi"/>
          <w:sz w:val="24"/>
          <w:szCs w:val="24"/>
          <w:lang w:val="en-GB"/>
        </w:rPr>
        <w:t xml:space="preserve">would provide direct backing for </w:t>
      </w:r>
      <w:r w:rsidR="00594DC7" w:rsidRPr="004F4B04">
        <w:rPr>
          <w:rFonts w:asciiTheme="majorBidi" w:hAnsiTheme="majorBidi" w:cstheme="majorBidi"/>
          <w:sz w:val="24"/>
          <w:szCs w:val="24"/>
          <w:lang w:val="en-GB"/>
        </w:rPr>
        <w:t xml:space="preserve">round ships by chartering their </w:t>
      </w:r>
      <w:r w:rsidR="00594DC7" w:rsidRPr="004F4B04">
        <w:rPr>
          <w:rFonts w:asciiTheme="majorBidi" w:hAnsiTheme="majorBidi" w:cstheme="majorBidi"/>
          <w:sz w:val="24"/>
          <w:szCs w:val="24"/>
          <w:lang w:val="en-GB" w:bidi="he-IL"/>
        </w:rPr>
        <w:t xml:space="preserve">voluminous hulls </w:t>
      </w:r>
      <w:r w:rsidR="00594DC7" w:rsidRPr="004F4B04">
        <w:rPr>
          <w:rFonts w:asciiTheme="majorBidi" w:hAnsiTheme="majorBidi" w:cstheme="majorBidi"/>
          <w:sz w:val="24"/>
          <w:szCs w:val="24"/>
          <w:lang w:val="en-GB"/>
        </w:rPr>
        <w:t xml:space="preserve">to carry </w:t>
      </w:r>
      <w:r w:rsidR="005241DF">
        <w:rPr>
          <w:rFonts w:asciiTheme="majorBidi" w:hAnsiTheme="majorBidi" w:cstheme="majorBidi"/>
          <w:sz w:val="24"/>
          <w:szCs w:val="24"/>
          <w:lang w:val="en-GB"/>
        </w:rPr>
        <w:t xml:space="preserve">a cargo of </w:t>
      </w:r>
      <w:r w:rsidR="00594DC7" w:rsidRPr="004F4B04">
        <w:rPr>
          <w:rFonts w:asciiTheme="majorBidi" w:hAnsiTheme="majorBidi" w:cstheme="majorBidi"/>
          <w:sz w:val="24"/>
          <w:szCs w:val="24"/>
          <w:lang w:val="en-GB"/>
        </w:rPr>
        <w:t>low</w:t>
      </w:r>
      <w:r w:rsidR="00851FBF">
        <w:rPr>
          <w:rFonts w:asciiTheme="majorBidi" w:hAnsiTheme="majorBidi" w:cstheme="majorBidi"/>
          <w:sz w:val="24"/>
          <w:szCs w:val="24"/>
          <w:lang w:val="en-GB"/>
        </w:rPr>
        <w:t>-</w:t>
      </w:r>
      <w:r w:rsidR="00594DC7" w:rsidRPr="004F4B04">
        <w:rPr>
          <w:rFonts w:asciiTheme="majorBidi" w:hAnsiTheme="majorBidi" w:cstheme="majorBidi"/>
          <w:sz w:val="24"/>
          <w:szCs w:val="24"/>
          <w:lang w:val="en-GB"/>
        </w:rPr>
        <w:t>value bulk</w:t>
      </w:r>
      <w:r w:rsidR="005241DF">
        <w:rPr>
          <w:rFonts w:asciiTheme="majorBidi" w:hAnsiTheme="majorBidi" w:cstheme="majorBidi"/>
          <w:sz w:val="24"/>
          <w:szCs w:val="24"/>
          <w:lang w:val="en-GB"/>
        </w:rPr>
        <w:t xml:space="preserve"> produce</w:t>
      </w:r>
      <w:r w:rsidR="00594DC7" w:rsidRPr="004F4B04">
        <w:rPr>
          <w:rFonts w:asciiTheme="majorBidi" w:hAnsiTheme="majorBidi" w:cstheme="majorBidi"/>
          <w:sz w:val="24"/>
          <w:szCs w:val="24"/>
          <w:lang w:val="en-GB"/>
        </w:rPr>
        <w:t xml:space="preserve"> in return </w:t>
      </w:r>
      <w:r w:rsidR="008814BA">
        <w:rPr>
          <w:rFonts w:asciiTheme="majorBidi" w:hAnsiTheme="majorBidi" w:cstheme="majorBidi"/>
          <w:sz w:val="24"/>
          <w:szCs w:val="24"/>
          <w:lang w:val="en-GB"/>
        </w:rPr>
        <w:t xml:space="preserve">for </w:t>
      </w:r>
      <w:r w:rsidR="00F03AD2">
        <w:rPr>
          <w:rFonts w:asciiTheme="majorBidi" w:hAnsiTheme="majorBidi" w:cstheme="majorBidi"/>
          <w:sz w:val="24"/>
          <w:szCs w:val="24"/>
          <w:lang w:val="en-GB"/>
        </w:rPr>
        <w:t>elevated freight rates</w:t>
      </w:r>
      <w:r w:rsidR="00966556" w:rsidRPr="004F4B04">
        <w:rPr>
          <w:rFonts w:asciiTheme="majorBidi" w:hAnsiTheme="majorBidi" w:cstheme="majorBidi"/>
          <w:sz w:val="24"/>
          <w:szCs w:val="24"/>
          <w:lang w:val="en-GB"/>
        </w:rPr>
        <w:t>.</w:t>
      </w:r>
      <w:r w:rsidR="00594DC7" w:rsidRPr="004F4B04">
        <w:rPr>
          <w:rFonts w:asciiTheme="majorBidi" w:hAnsiTheme="majorBidi" w:cstheme="majorBidi"/>
          <w:sz w:val="24"/>
          <w:szCs w:val="24"/>
          <w:lang w:val="en-GB"/>
        </w:rPr>
        <w:t xml:space="preserve"> </w:t>
      </w:r>
      <w:r w:rsidR="00B7337B" w:rsidRPr="004F4B04">
        <w:rPr>
          <w:rFonts w:asciiTheme="majorBidi" w:hAnsiTheme="majorBidi" w:cstheme="majorBidi"/>
          <w:sz w:val="24"/>
          <w:szCs w:val="24"/>
          <w:lang w:val="en-GB"/>
        </w:rPr>
        <w:t xml:space="preserve">This was made </w:t>
      </w:r>
      <w:r w:rsidR="00992E60">
        <w:rPr>
          <w:rFonts w:asciiTheme="majorBidi" w:hAnsiTheme="majorBidi" w:cstheme="majorBidi"/>
          <w:sz w:val="24"/>
          <w:szCs w:val="24"/>
          <w:lang w:val="en-GB"/>
        </w:rPr>
        <w:t xml:space="preserve">feasible </w:t>
      </w:r>
      <w:r w:rsidR="00B7337B" w:rsidRPr="004F4B04">
        <w:rPr>
          <w:rFonts w:asciiTheme="majorBidi" w:hAnsiTheme="majorBidi" w:cstheme="majorBidi"/>
          <w:sz w:val="24"/>
          <w:szCs w:val="24"/>
          <w:lang w:val="en-GB"/>
        </w:rPr>
        <w:t xml:space="preserve">by </w:t>
      </w:r>
      <w:r w:rsidR="00992E60">
        <w:rPr>
          <w:rFonts w:asciiTheme="majorBidi" w:hAnsiTheme="majorBidi" w:cstheme="majorBidi"/>
          <w:sz w:val="24"/>
          <w:szCs w:val="24"/>
          <w:lang w:val="en-GB"/>
        </w:rPr>
        <w:t xml:space="preserve">Venice’s </w:t>
      </w:r>
      <w:r w:rsidR="00B7337B" w:rsidRPr="004F4B04">
        <w:rPr>
          <w:rFonts w:asciiTheme="majorBidi" w:hAnsiTheme="majorBidi" w:cstheme="majorBidi"/>
          <w:sz w:val="24"/>
          <w:szCs w:val="24"/>
          <w:lang w:val="en-GB"/>
        </w:rPr>
        <w:t>near</w:t>
      </w:r>
      <w:r w:rsidR="00992E60">
        <w:rPr>
          <w:rFonts w:asciiTheme="majorBidi" w:hAnsiTheme="majorBidi" w:cstheme="majorBidi"/>
          <w:sz w:val="24"/>
          <w:szCs w:val="24"/>
          <w:lang w:val="en-GB"/>
        </w:rPr>
        <w:t>-stranglehold</w:t>
      </w:r>
      <w:r w:rsidR="00B7337B" w:rsidRPr="004F4B04">
        <w:rPr>
          <w:rFonts w:asciiTheme="majorBidi" w:hAnsiTheme="majorBidi" w:cstheme="majorBidi"/>
          <w:sz w:val="24"/>
          <w:szCs w:val="24"/>
          <w:lang w:val="en-GB"/>
        </w:rPr>
        <w:t xml:space="preserve"> </w:t>
      </w:r>
      <w:r w:rsidR="00873678">
        <w:rPr>
          <w:rFonts w:asciiTheme="majorBidi" w:hAnsiTheme="majorBidi" w:cstheme="majorBidi"/>
          <w:sz w:val="24"/>
          <w:szCs w:val="24"/>
          <w:lang w:val="en-GB"/>
        </w:rPr>
        <w:t xml:space="preserve">over </w:t>
      </w:r>
      <w:r w:rsidR="00A52FE8" w:rsidRPr="004F4B04">
        <w:rPr>
          <w:rFonts w:asciiTheme="majorBidi" w:hAnsiTheme="majorBidi" w:cstheme="majorBidi"/>
          <w:sz w:val="24"/>
          <w:szCs w:val="24"/>
          <w:lang w:val="en-GB"/>
        </w:rPr>
        <w:t xml:space="preserve">the </w:t>
      </w:r>
      <w:r w:rsidR="00873678">
        <w:rPr>
          <w:rFonts w:asciiTheme="majorBidi" w:hAnsiTheme="majorBidi" w:cstheme="majorBidi"/>
          <w:sz w:val="24"/>
          <w:szCs w:val="24"/>
          <w:lang w:val="en-GB"/>
        </w:rPr>
        <w:t xml:space="preserve">trade </w:t>
      </w:r>
      <w:r w:rsidR="00A52FE8" w:rsidRPr="004F4B04">
        <w:rPr>
          <w:rFonts w:asciiTheme="majorBidi" w:hAnsiTheme="majorBidi" w:cstheme="majorBidi"/>
          <w:sz w:val="24"/>
          <w:szCs w:val="24"/>
          <w:lang w:val="en-GB"/>
        </w:rPr>
        <w:t xml:space="preserve">of </w:t>
      </w:r>
      <w:r w:rsidR="00873678">
        <w:rPr>
          <w:rFonts w:asciiTheme="majorBidi" w:hAnsiTheme="majorBidi" w:cstheme="majorBidi"/>
          <w:sz w:val="24"/>
          <w:szCs w:val="24"/>
          <w:lang w:val="en-GB"/>
        </w:rPr>
        <w:t xml:space="preserve">staple </w:t>
      </w:r>
      <w:r w:rsidR="00D14847">
        <w:rPr>
          <w:rFonts w:asciiTheme="majorBidi" w:hAnsiTheme="majorBidi" w:cstheme="majorBidi"/>
          <w:sz w:val="24"/>
          <w:szCs w:val="24"/>
          <w:lang w:val="en-GB"/>
        </w:rPr>
        <w:t>essentials</w:t>
      </w:r>
      <w:r w:rsidR="00873678">
        <w:rPr>
          <w:rFonts w:asciiTheme="majorBidi" w:hAnsiTheme="majorBidi" w:cstheme="majorBidi"/>
          <w:sz w:val="24"/>
          <w:szCs w:val="24"/>
          <w:lang w:val="en-GB"/>
        </w:rPr>
        <w:t xml:space="preserve"> such as</w:t>
      </w:r>
      <w:r w:rsidR="00A52FE8" w:rsidRPr="004F4B04">
        <w:rPr>
          <w:rFonts w:asciiTheme="majorBidi" w:hAnsiTheme="majorBidi" w:cstheme="majorBidi"/>
          <w:sz w:val="24"/>
          <w:szCs w:val="24"/>
          <w:lang w:val="en-GB"/>
        </w:rPr>
        <w:t xml:space="preserve"> </w:t>
      </w:r>
      <w:r w:rsidR="00B7337B" w:rsidRPr="004F4B04">
        <w:rPr>
          <w:rFonts w:asciiTheme="majorBidi" w:hAnsiTheme="majorBidi" w:cstheme="majorBidi"/>
          <w:sz w:val="24"/>
          <w:szCs w:val="24"/>
          <w:lang w:val="en-GB"/>
        </w:rPr>
        <w:t xml:space="preserve">salt </w:t>
      </w:r>
      <w:r w:rsidR="00A52FE8" w:rsidRPr="004F4B04">
        <w:rPr>
          <w:rFonts w:asciiTheme="majorBidi" w:hAnsiTheme="majorBidi" w:cstheme="majorBidi"/>
          <w:sz w:val="24"/>
          <w:szCs w:val="24"/>
          <w:lang w:val="en-GB"/>
        </w:rPr>
        <w:t>or cereal</w:t>
      </w:r>
      <w:r w:rsidR="00D14847">
        <w:rPr>
          <w:rFonts w:asciiTheme="majorBidi" w:hAnsiTheme="majorBidi" w:cstheme="majorBidi"/>
          <w:sz w:val="24"/>
          <w:szCs w:val="24"/>
          <w:lang w:val="en-GB"/>
        </w:rPr>
        <w:t xml:space="preserve"> crop</w:t>
      </w:r>
      <w:r w:rsidR="00A52FE8" w:rsidRPr="004F4B04">
        <w:rPr>
          <w:rFonts w:asciiTheme="majorBidi" w:hAnsiTheme="majorBidi" w:cstheme="majorBidi"/>
          <w:sz w:val="24"/>
          <w:szCs w:val="24"/>
          <w:lang w:val="en-GB"/>
        </w:rPr>
        <w:t>s</w:t>
      </w:r>
      <w:r w:rsidR="00B7337B" w:rsidRPr="004F4B04">
        <w:rPr>
          <w:rFonts w:asciiTheme="majorBidi" w:hAnsiTheme="majorBidi" w:cstheme="majorBidi"/>
          <w:sz w:val="24"/>
          <w:szCs w:val="24"/>
          <w:lang w:val="en-GB"/>
        </w:rPr>
        <w:t xml:space="preserve"> in northern</w:t>
      </w:r>
      <w:r w:rsidR="00873678">
        <w:rPr>
          <w:rFonts w:asciiTheme="majorBidi" w:hAnsiTheme="majorBidi" w:cstheme="majorBidi"/>
          <w:sz w:val="24"/>
          <w:szCs w:val="24"/>
          <w:lang w:val="en-GB"/>
        </w:rPr>
        <w:t xml:space="preserve"> </w:t>
      </w:r>
      <w:r w:rsidR="00B7337B" w:rsidRPr="004F4B04">
        <w:rPr>
          <w:rFonts w:asciiTheme="majorBidi" w:hAnsiTheme="majorBidi" w:cstheme="majorBidi"/>
          <w:sz w:val="24"/>
          <w:szCs w:val="24"/>
          <w:lang w:val="en-GB"/>
        </w:rPr>
        <w:t>Italy</w:t>
      </w:r>
      <w:r w:rsidR="005127D7">
        <w:rPr>
          <w:rFonts w:asciiTheme="majorBidi" w:hAnsiTheme="majorBidi" w:cstheme="majorBidi"/>
          <w:sz w:val="24"/>
          <w:szCs w:val="24"/>
          <w:lang w:val="en-GB"/>
        </w:rPr>
        <w:t>, which were priced higher than their actual worth</w:t>
      </w:r>
      <w:r w:rsidR="00B7337B" w:rsidRPr="004F4B04">
        <w:rPr>
          <w:rFonts w:asciiTheme="majorBidi" w:hAnsiTheme="majorBidi" w:cstheme="majorBidi"/>
          <w:sz w:val="24"/>
          <w:szCs w:val="24"/>
          <w:lang w:val="en-GB"/>
        </w:rPr>
        <w:t>. In this way</w:t>
      </w:r>
      <w:r w:rsidR="00D14847">
        <w:rPr>
          <w:rFonts w:asciiTheme="majorBidi" w:hAnsiTheme="majorBidi" w:cstheme="majorBidi"/>
          <w:sz w:val="24"/>
          <w:szCs w:val="24"/>
          <w:lang w:val="en-GB"/>
        </w:rPr>
        <w:t>,</w:t>
      </w:r>
      <w:r w:rsidR="00966556" w:rsidRPr="004F4B04">
        <w:rPr>
          <w:rFonts w:asciiTheme="majorBidi" w:hAnsiTheme="majorBidi" w:cstheme="majorBidi"/>
          <w:sz w:val="24"/>
          <w:szCs w:val="24"/>
          <w:lang w:val="en-GB"/>
        </w:rPr>
        <w:t xml:space="preserve"> </w:t>
      </w:r>
      <w:r w:rsidR="00594DC7" w:rsidRPr="004F4B04">
        <w:rPr>
          <w:rFonts w:asciiTheme="majorBidi" w:hAnsiTheme="majorBidi" w:cstheme="majorBidi"/>
          <w:sz w:val="24"/>
          <w:szCs w:val="24"/>
          <w:lang w:val="en-GB"/>
        </w:rPr>
        <w:t xml:space="preserve">the rates on light cargo </w:t>
      </w:r>
      <w:r w:rsidR="00D14847">
        <w:rPr>
          <w:rFonts w:asciiTheme="majorBidi" w:hAnsiTheme="majorBidi" w:cstheme="majorBidi"/>
          <w:sz w:val="24"/>
          <w:szCs w:val="24"/>
          <w:lang w:val="en-GB"/>
        </w:rPr>
        <w:t xml:space="preserve">could be </w:t>
      </w:r>
      <w:r w:rsidR="00966556" w:rsidRPr="004F4B04">
        <w:rPr>
          <w:rFonts w:asciiTheme="majorBidi" w:hAnsiTheme="majorBidi" w:cstheme="majorBidi"/>
          <w:sz w:val="24"/>
          <w:szCs w:val="24"/>
          <w:lang w:val="en-GB"/>
        </w:rPr>
        <w:t xml:space="preserve">kept </w:t>
      </w:r>
      <w:r w:rsidR="00594DC7" w:rsidRPr="004F4B04">
        <w:rPr>
          <w:rFonts w:asciiTheme="majorBidi" w:hAnsiTheme="majorBidi" w:cstheme="majorBidi"/>
          <w:sz w:val="24"/>
          <w:szCs w:val="24"/>
          <w:lang w:val="en-GB"/>
        </w:rPr>
        <w:t xml:space="preserve">relatively low </w:t>
      </w:r>
      <w:r w:rsidR="00D14847">
        <w:rPr>
          <w:rFonts w:asciiTheme="majorBidi" w:hAnsiTheme="majorBidi" w:cstheme="majorBidi"/>
          <w:sz w:val="24"/>
          <w:szCs w:val="24"/>
          <w:lang w:val="en-GB"/>
        </w:rPr>
        <w:t xml:space="preserve">so as to </w:t>
      </w:r>
      <w:r w:rsidR="003203DB">
        <w:rPr>
          <w:rFonts w:asciiTheme="majorBidi" w:hAnsiTheme="majorBidi" w:cstheme="majorBidi"/>
          <w:sz w:val="24"/>
          <w:szCs w:val="24"/>
          <w:lang w:val="en-GB"/>
        </w:rPr>
        <w:t>keep</w:t>
      </w:r>
      <w:r w:rsidR="00D14847">
        <w:rPr>
          <w:rFonts w:asciiTheme="majorBidi" w:hAnsiTheme="majorBidi" w:cstheme="majorBidi"/>
          <w:sz w:val="24"/>
          <w:szCs w:val="24"/>
          <w:lang w:val="en-GB"/>
        </w:rPr>
        <w:t xml:space="preserve"> </w:t>
      </w:r>
      <w:r w:rsidR="00594DC7" w:rsidRPr="004F4B04">
        <w:rPr>
          <w:rFonts w:asciiTheme="majorBidi" w:hAnsiTheme="majorBidi" w:cstheme="majorBidi"/>
          <w:sz w:val="24"/>
          <w:szCs w:val="24"/>
          <w:lang w:val="en-GB"/>
        </w:rPr>
        <w:t xml:space="preserve">the </w:t>
      </w:r>
      <w:r w:rsidR="003203DB">
        <w:rPr>
          <w:rFonts w:asciiTheme="majorBidi" w:hAnsiTheme="majorBidi" w:cstheme="majorBidi"/>
          <w:sz w:val="24"/>
          <w:szCs w:val="24"/>
          <w:lang w:val="en-GB"/>
        </w:rPr>
        <w:t xml:space="preserve">general </w:t>
      </w:r>
      <w:r w:rsidR="00594DC7" w:rsidRPr="004F4B04">
        <w:rPr>
          <w:rFonts w:asciiTheme="majorBidi" w:hAnsiTheme="majorBidi" w:cstheme="majorBidi"/>
          <w:sz w:val="24"/>
          <w:szCs w:val="24"/>
          <w:lang w:val="en-GB"/>
        </w:rPr>
        <w:t xml:space="preserve">economy </w:t>
      </w:r>
      <w:r w:rsidR="005127D7">
        <w:rPr>
          <w:rFonts w:asciiTheme="majorBidi" w:hAnsiTheme="majorBidi" w:cstheme="majorBidi"/>
          <w:sz w:val="24"/>
          <w:szCs w:val="24"/>
          <w:lang w:val="en-GB"/>
        </w:rPr>
        <w:t>competitive</w:t>
      </w:r>
      <w:r w:rsidR="00594DC7" w:rsidRPr="004F4B04">
        <w:rPr>
          <w:rFonts w:asciiTheme="majorBidi" w:hAnsiTheme="majorBidi" w:cstheme="majorBidi"/>
          <w:sz w:val="24"/>
          <w:szCs w:val="24"/>
          <w:lang w:val="en-GB"/>
        </w:rPr>
        <w:t>.</w:t>
      </w:r>
    </w:p>
    <w:p w:rsidR="000546FD" w:rsidRDefault="00F47526" w:rsidP="00EC00A2">
      <w:pPr>
        <w:tabs>
          <w:tab w:val="left" w:pos="709"/>
        </w:tabs>
        <w:spacing w:after="0" w:line="360" w:lineRule="auto"/>
        <w:jc w:val="both"/>
        <w:rPr>
          <w:rFonts w:asciiTheme="majorBidi" w:eastAsia="Times New Roman" w:hAnsiTheme="majorBidi" w:cstheme="majorBidi"/>
          <w:sz w:val="24"/>
          <w:szCs w:val="24"/>
          <w:lang w:val="en-GB" w:eastAsia="it-IT" w:bidi="he-IL"/>
        </w:rPr>
      </w:pPr>
      <w:r w:rsidRPr="004F4B04">
        <w:rPr>
          <w:rFonts w:asciiTheme="majorBidi" w:hAnsiTheme="majorBidi" w:cstheme="majorBidi"/>
          <w:sz w:val="24"/>
          <w:szCs w:val="24"/>
          <w:lang w:val="en-GB"/>
        </w:rPr>
        <w:tab/>
      </w:r>
      <w:r w:rsidR="008F1FBB">
        <w:rPr>
          <w:rFonts w:asciiTheme="majorBidi" w:hAnsiTheme="majorBidi" w:cstheme="majorBidi"/>
          <w:sz w:val="24"/>
          <w:szCs w:val="24"/>
          <w:lang w:val="en-GB"/>
        </w:rPr>
        <w:t>Taking a different view</w:t>
      </w:r>
      <w:r w:rsidR="00574832" w:rsidRPr="004F4B04">
        <w:rPr>
          <w:rFonts w:asciiTheme="majorBidi" w:hAnsiTheme="majorBidi" w:cstheme="majorBidi"/>
          <w:sz w:val="24"/>
          <w:szCs w:val="24"/>
          <w:lang w:val="en-GB"/>
        </w:rPr>
        <w:t>, i</w:t>
      </w:r>
      <w:r w:rsidR="00E14A3E" w:rsidRPr="004F4B04">
        <w:rPr>
          <w:rFonts w:asciiTheme="majorBidi" w:hAnsiTheme="majorBidi" w:cstheme="majorBidi"/>
          <w:sz w:val="24"/>
          <w:szCs w:val="24"/>
          <w:lang w:val="en-GB"/>
        </w:rPr>
        <w:t xml:space="preserve">n several </w:t>
      </w:r>
      <w:r w:rsidR="00FB2383">
        <w:rPr>
          <w:rFonts w:asciiTheme="majorBidi" w:hAnsiTheme="majorBidi" w:cstheme="majorBidi"/>
          <w:sz w:val="24"/>
          <w:szCs w:val="24"/>
          <w:lang w:val="en-GB"/>
        </w:rPr>
        <w:t xml:space="preserve">instances the late </w:t>
      </w:r>
      <w:proofErr w:type="spellStart"/>
      <w:r w:rsidR="00952578" w:rsidRPr="004F4B04">
        <w:rPr>
          <w:rFonts w:asciiTheme="majorBidi" w:hAnsiTheme="majorBidi" w:cstheme="majorBidi"/>
          <w:sz w:val="24"/>
          <w:szCs w:val="24"/>
          <w:lang w:val="en-GB"/>
        </w:rPr>
        <w:t>Ugo</w:t>
      </w:r>
      <w:proofErr w:type="spellEnd"/>
      <w:r w:rsidR="00952578" w:rsidRPr="004F4B04">
        <w:rPr>
          <w:rFonts w:asciiTheme="majorBidi" w:hAnsiTheme="majorBidi" w:cstheme="majorBidi"/>
          <w:sz w:val="24"/>
          <w:szCs w:val="24"/>
          <w:lang w:val="en-GB"/>
        </w:rPr>
        <w:t xml:space="preserve"> </w:t>
      </w:r>
      <w:proofErr w:type="spellStart"/>
      <w:r w:rsidR="00952578" w:rsidRPr="004F4B04">
        <w:rPr>
          <w:rFonts w:asciiTheme="majorBidi" w:hAnsiTheme="majorBidi" w:cstheme="majorBidi"/>
          <w:sz w:val="24"/>
          <w:szCs w:val="24"/>
          <w:lang w:val="en-GB"/>
        </w:rPr>
        <w:t>Tucci</w:t>
      </w:r>
      <w:proofErr w:type="spellEnd"/>
      <w:r w:rsidR="00952578" w:rsidRPr="004F4B04">
        <w:rPr>
          <w:rFonts w:asciiTheme="majorBidi" w:hAnsiTheme="majorBidi" w:cstheme="majorBidi"/>
          <w:sz w:val="24"/>
          <w:szCs w:val="24"/>
          <w:lang w:val="en-GB"/>
        </w:rPr>
        <w:t xml:space="preserve"> argue</w:t>
      </w:r>
      <w:r w:rsidR="00E14A3E" w:rsidRPr="004F4B04">
        <w:rPr>
          <w:rFonts w:asciiTheme="majorBidi" w:hAnsiTheme="majorBidi" w:cstheme="majorBidi"/>
          <w:sz w:val="24"/>
          <w:szCs w:val="24"/>
          <w:lang w:val="en-GB"/>
        </w:rPr>
        <w:t>s</w:t>
      </w:r>
      <w:r w:rsidR="00952578" w:rsidRPr="004F4B04">
        <w:rPr>
          <w:rFonts w:asciiTheme="majorBidi" w:hAnsiTheme="majorBidi" w:cstheme="majorBidi"/>
          <w:sz w:val="24"/>
          <w:szCs w:val="24"/>
          <w:lang w:val="en-GB"/>
        </w:rPr>
        <w:t xml:space="preserve"> that </w:t>
      </w:r>
      <w:proofErr w:type="spellStart"/>
      <w:r w:rsidR="00952578" w:rsidRPr="004F4B04">
        <w:rPr>
          <w:rFonts w:asciiTheme="majorBidi" w:hAnsiTheme="majorBidi" w:cstheme="majorBidi"/>
          <w:sz w:val="24"/>
          <w:szCs w:val="24"/>
          <w:lang w:val="en-GB" w:bidi="he-IL"/>
        </w:rPr>
        <w:t>shipowning</w:t>
      </w:r>
      <w:proofErr w:type="spellEnd"/>
      <w:r w:rsidR="00952578" w:rsidRPr="004F4B04">
        <w:rPr>
          <w:rFonts w:asciiTheme="majorBidi" w:hAnsiTheme="majorBidi" w:cstheme="majorBidi"/>
          <w:sz w:val="24"/>
          <w:szCs w:val="24"/>
          <w:lang w:val="en-GB" w:bidi="he-IL"/>
        </w:rPr>
        <w:t xml:space="preserve"> was </w:t>
      </w:r>
      <w:r w:rsidR="00E80754">
        <w:rPr>
          <w:rFonts w:asciiTheme="majorBidi" w:hAnsiTheme="majorBidi" w:cstheme="majorBidi"/>
          <w:sz w:val="24"/>
          <w:szCs w:val="24"/>
          <w:lang w:val="en-GB" w:bidi="he-IL"/>
        </w:rPr>
        <w:t xml:space="preserve">evidently a </w:t>
      </w:r>
      <w:r w:rsidR="00560183">
        <w:rPr>
          <w:rFonts w:asciiTheme="majorBidi" w:hAnsiTheme="majorBidi" w:cstheme="majorBidi"/>
          <w:sz w:val="24"/>
          <w:szCs w:val="24"/>
          <w:lang w:val="en-GB" w:bidi="he-IL"/>
        </w:rPr>
        <w:t xml:space="preserve">critical </w:t>
      </w:r>
      <w:r w:rsidR="00E80754">
        <w:rPr>
          <w:rFonts w:asciiTheme="majorBidi" w:hAnsiTheme="majorBidi" w:cstheme="majorBidi"/>
          <w:sz w:val="24"/>
          <w:szCs w:val="24"/>
          <w:lang w:val="en-GB" w:bidi="he-IL"/>
        </w:rPr>
        <w:t>tool of</w:t>
      </w:r>
      <w:r w:rsidR="00952578" w:rsidRPr="004F4B04">
        <w:rPr>
          <w:rFonts w:asciiTheme="majorBidi" w:hAnsiTheme="majorBidi" w:cstheme="majorBidi"/>
          <w:sz w:val="24"/>
          <w:szCs w:val="24"/>
          <w:lang w:val="en-GB" w:bidi="he-IL"/>
        </w:rPr>
        <w:t xml:space="preserve"> </w:t>
      </w:r>
      <w:r w:rsidR="00984E3D">
        <w:rPr>
          <w:rFonts w:asciiTheme="majorBidi" w:hAnsiTheme="majorBidi" w:cstheme="majorBidi"/>
          <w:sz w:val="24"/>
          <w:szCs w:val="24"/>
          <w:lang w:val="en-GB" w:bidi="he-IL"/>
        </w:rPr>
        <w:t xml:space="preserve">Venice’s wider </w:t>
      </w:r>
      <w:r w:rsidR="00952578" w:rsidRPr="004F4B04">
        <w:rPr>
          <w:rFonts w:asciiTheme="majorBidi" w:hAnsiTheme="majorBidi" w:cstheme="majorBidi"/>
          <w:sz w:val="24"/>
          <w:szCs w:val="24"/>
          <w:lang w:val="en-GB" w:bidi="he-IL"/>
        </w:rPr>
        <w:t>commercial activity</w:t>
      </w:r>
      <w:r w:rsidR="00E80754">
        <w:rPr>
          <w:rFonts w:asciiTheme="majorBidi" w:hAnsiTheme="majorBidi" w:cstheme="majorBidi"/>
          <w:sz w:val="24"/>
          <w:szCs w:val="24"/>
          <w:lang w:val="en-GB" w:bidi="he-IL"/>
        </w:rPr>
        <w:t xml:space="preserve"> that would be hard</w:t>
      </w:r>
      <w:r w:rsidR="00952578" w:rsidRPr="004F4B04">
        <w:rPr>
          <w:rFonts w:asciiTheme="majorBidi" w:hAnsiTheme="majorBidi" w:cstheme="majorBidi"/>
          <w:sz w:val="24"/>
          <w:szCs w:val="24"/>
          <w:lang w:val="en-GB" w:bidi="he-IL"/>
        </w:rPr>
        <w:t xml:space="preserve"> to justify otherwise</w:t>
      </w:r>
      <w:r w:rsidR="00E80754">
        <w:rPr>
          <w:rFonts w:asciiTheme="majorBidi" w:hAnsiTheme="majorBidi" w:cstheme="majorBidi"/>
          <w:sz w:val="24"/>
          <w:szCs w:val="24"/>
          <w:lang w:val="en-GB" w:bidi="he-IL"/>
        </w:rPr>
        <w:t>,</w:t>
      </w:r>
      <w:r w:rsidR="00952578" w:rsidRPr="004F4B04">
        <w:rPr>
          <w:rFonts w:asciiTheme="majorBidi" w:hAnsiTheme="majorBidi" w:cstheme="majorBidi"/>
          <w:sz w:val="24"/>
          <w:szCs w:val="24"/>
          <w:lang w:val="en-GB" w:bidi="he-IL"/>
        </w:rPr>
        <w:t xml:space="preserve"> </w:t>
      </w:r>
      <w:r w:rsidR="00E80754">
        <w:rPr>
          <w:rFonts w:asciiTheme="majorBidi" w:hAnsiTheme="majorBidi" w:cstheme="majorBidi"/>
          <w:sz w:val="24"/>
          <w:szCs w:val="24"/>
          <w:lang w:val="en-GB" w:bidi="he-IL"/>
        </w:rPr>
        <w:t>given</w:t>
      </w:r>
      <w:r w:rsidR="00952578" w:rsidRPr="004F4B04">
        <w:rPr>
          <w:rFonts w:asciiTheme="majorBidi" w:hAnsiTheme="majorBidi" w:cstheme="majorBidi"/>
          <w:sz w:val="24"/>
          <w:szCs w:val="24"/>
          <w:lang w:val="en-GB" w:bidi="he-IL"/>
        </w:rPr>
        <w:t xml:space="preserve"> the high operating costs. </w:t>
      </w:r>
      <w:r w:rsidR="009816FD" w:rsidRPr="004F4B04">
        <w:rPr>
          <w:rFonts w:asciiTheme="majorBidi" w:hAnsiTheme="majorBidi" w:cstheme="majorBidi"/>
          <w:sz w:val="24"/>
          <w:szCs w:val="24"/>
          <w:lang w:val="en-GB" w:bidi="he-IL"/>
        </w:rPr>
        <w:t>Scholars</w:t>
      </w:r>
      <w:r w:rsidR="007C523F" w:rsidRPr="004F4B04">
        <w:rPr>
          <w:rFonts w:asciiTheme="majorBidi" w:hAnsiTheme="majorBidi" w:cstheme="majorBidi"/>
          <w:sz w:val="24"/>
          <w:szCs w:val="24"/>
          <w:lang w:val="en-GB" w:bidi="he-IL"/>
        </w:rPr>
        <w:t xml:space="preserve"> who </w:t>
      </w:r>
      <w:r w:rsidR="00560183">
        <w:rPr>
          <w:rFonts w:asciiTheme="majorBidi" w:hAnsiTheme="majorBidi" w:cstheme="majorBidi"/>
          <w:sz w:val="24"/>
          <w:szCs w:val="24"/>
          <w:lang w:val="en-GB" w:bidi="he-IL"/>
        </w:rPr>
        <w:t xml:space="preserve">have </w:t>
      </w:r>
      <w:r w:rsidR="007C523F" w:rsidRPr="004F4B04">
        <w:rPr>
          <w:rFonts w:asciiTheme="majorBidi" w:hAnsiTheme="majorBidi" w:cstheme="majorBidi"/>
          <w:sz w:val="24"/>
          <w:szCs w:val="24"/>
          <w:lang w:val="en-GB" w:bidi="he-IL"/>
        </w:rPr>
        <w:t>gauge</w:t>
      </w:r>
      <w:r w:rsidR="00574832" w:rsidRPr="004F4B04">
        <w:rPr>
          <w:rFonts w:asciiTheme="majorBidi" w:hAnsiTheme="majorBidi" w:cstheme="majorBidi"/>
          <w:sz w:val="24"/>
          <w:szCs w:val="24"/>
          <w:lang w:val="en-GB" w:bidi="he-IL"/>
        </w:rPr>
        <w:t>d</w:t>
      </w:r>
      <w:r w:rsidR="007C523F" w:rsidRPr="004F4B04">
        <w:rPr>
          <w:rFonts w:asciiTheme="majorBidi" w:hAnsiTheme="majorBidi" w:cstheme="majorBidi"/>
          <w:sz w:val="24"/>
          <w:szCs w:val="24"/>
          <w:lang w:val="en-GB" w:bidi="he-IL"/>
        </w:rPr>
        <w:t xml:space="preserve"> </w:t>
      </w:r>
      <w:r w:rsidR="00DC0CB3">
        <w:rPr>
          <w:rFonts w:asciiTheme="majorBidi" w:hAnsiTheme="majorBidi" w:cstheme="majorBidi"/>
          <w:sz w:val="24"/>
          <w:szCs w:val="24"/>
          <w:lang w:val="en-GB" w:bidi="he-IL"/>
        </w:rPr>
        <w:t xml:space="preserve">low </w:t>
      </w:r>
      <w:r w:rsidR="007C523F" w:rsidRPr="004F4B04">
        <w:rPr>
          <w:rFonts w:asciiTheme="majorBidi" w:hAnsiTheme="majorBidi" w:cstheme="majorBidi"/>
          <w:sz w:val="24"/>
          <w:szCs w:val="24"/>
          <w:lang w:val="en-GB" w:bidi="he-IL"/>
        </w:rPr>
        <w:t xml:space="preserve">profitability </w:t>
      </w:r>
      <w:r w:rsidR="00DC0CB3">
        <w:rPr>
          <w:rFonts w:asciiTheme="majorBidi" w:hAnsiTheme="majorBidi" w:cstheme="majorBidi"/>
          <w:sz w:val="24"/>
          <w:szCs w:val="24"/>
          <w:lang w:val="en-GB" w:bidi="he-IL"/>
        </w:rPr>
        <w:t xml:space="preserve">from freightage </w:t>
      </w:r>
      <w:r w:rsidR="00BC2696" w:rsidRPr="004F4B04">
        <w:rPr>
          <w:rFonts w:asciiTheme="majorBidi" w:hAnsiTheme="majorBidi" w:cstheme="majorBidi"/>
          <w:sz w:val="24"/>
          <w:szCs w:val="24"/>
          <w:lang w:val="en-GB" w:bidi="he-IL"/>
        </w:rPr>
        <w:t xml:space="preserve">based </w:t>
      </w:r>
      <w:r w:rsidR="00560183">
        <w:rPr>
          <w:rFonts w:asciiTheme="majorBidi" w:hAnsiTheme="majorBidi" w:cstheme="majorBidi"/>
          <w:sz w:val="24"/>
          <w:szCs w:val="24"/>
          <w:lang w:val="en-GB" w:bidi="he-IL"/>
        </w:rPr>
        <w:t xml:space="preserve">their calculations </w:t>
      </w:r>
      <w:r w:rsidR="00574832" w:rsidRPr="004F4B04">
        <w:rPr>
          <w:rFonts w:asciiTheme="majorBidi" w:hAnsiTheme="majorBidi" w:cstheme="majorBidi"/>
          <w:sz w:val="24"/>
          <w:szCs w:val="24"/>
          <w:lang w:val="en-GB" w:bidi="he-IL"/>
        </w:rPr>
        <w:t>on</w:t>
      </w:r>
      <w:r w:rsidR="00BC2696" w:rsidRPr="004F4B04">
        <w:rPr>
          <w:rFonts w:asciiTheme="majorBidi" w:hAnsiTheme="majorBidi" w:cstheme="majorBidi"/>
          <w:sz w:val="24"/>
          <w:szCs w:val="24"/>
          <w:lang w:val="en-GB" w:bidi="he-IL"/>
        </w:rPr>
        <w:t xml:space="preserve"> </w:t>
      </w:r>
      <w:r w:rsidR="00560183">
        <w:rPr>
          <w:rFonts w:asciiTheme="majorBidi" w:hAnsiTheme="majorBidi" w:cstheme="majorBidi"/>
          <w:sz w:val="24"/>
          <w:szCs w:val="24"/>
          <w:lang w:val="en-GB" w:bidi="he-IL"/>
        </w:rPr>
        <w:t xml:space="preserve">a handful of freight records </w:t>
      </w:r>
      <w:r w:rsidR="00BC2696" w:rsidRPr="004F4B04">
        <w:rPr>
          <w:rFonts w:asciiTheme="majorBidi" w:hAnsiTheme="majorBidi" w:cstheme="majorBidi"/>
          <w:sz w:val="24"/>
          <w:szCs w:val="24"/>
          <w:lang w:val="en-GB" w:bidi="he-IL"/>
        </w:rPr>
        <w:t>found in the account books (</w:t>
      </w:r>
      <w:proofErr w:type="spellStart"/>
      <w:r w:rsidR="00BC2696" w:rsidRPr="004F4B04">
        <w:rPr>
          <w:rFonts w:asciiTheme="majorBidi" w:hAnsiTheme="majorBidi" w:cstheme="majorBidi"/>
          <w:i/>
          <w:iCs/>
          <w:sz w:val="24"/>
          <w:szCs w:val="24"/>
          <w:lang w:val="en-GB" w:bidi="he-IL"/>
        </w:rPr>
        <w:t>sariati</w:t>
      </w:r>
      <w:proofErr w:type="spellEnd"/>
      <w:r w:rsidR="00BC2696" w:rsidRPr="004F4B04">
        <w:rPr>
          <w:rFonts w:asciiTheme="majorBidi" w:hAnsiTheme="majorBidi" w:cstheme="majorBidi"/>
          <w:sz w:val="24"/>
          <w:szCs w:val="24"/>
          <w:lang w:val="en-GB" w:bidi="he-IL"/>
        </w:rPr>
        <w:t>) kept by the ship’s clerk</w:t>
      </w:r>
      <w:r w:rsidR="009816FD" w:rsidRPr="004F4B04">
        <w:rPr>
          <w:rFonts w:asciiTheme="majorBidi" w:hAnsiTheme="majorBidi" w:cstheme="majorBidi"/>
          <w:sz w:val="24"/>
          <w:szCs w:val="24"/>
          <w:lang w:val="en-GB" w:bidi="he-IL"/>
        </w:rPr>
        <w:t>.</w:t>
      </w:r>
      <w:r w:rsidR="00B12DD7" w:rsidRPr="004F4B04">
        <w:rPr>
          <w:rFonts w:asciiTheme="majorBidi" w:hAnsiTheme="majorBidi" w:cstheme="majorBidi"/>
          <w:sz w:val="24"/>
          <w:szCs w:val="24"/>
          <w:lang w:val="en-GB" w:bidi="he-IL"/>
        </w:rPr>
        <w:t xml:space="preserve"> </w:t>
      </w:r>
      <w:r w:rsidR="009F56D6">
        <w:rPr>
          <w:rFonts w:asciiTheme="majorBidi" w:hAnsiTheme="majorBidi" w:cstheme="majorBidi"/>
          <w:sz w:val="24"/>
          <w:szCs w:val="24"/>
          <w:lang w:val="en-GB" w:bidi="he-IL"/>
        </w:rPr>
        <w:t xml:space="preserve">I </w:t>
      </w:r>
      <w:r w:rsidR="004F3C85">
        <w:rPr>
          <w:rFonts w:asciiTheme="majorBidi" w:hAnsiTheme="majorBidi" w:cstheme="majorBidi"/>
          <w:sz w:val="24"/>
          <w:szCs w:val="24"/>
          <w:lang w:val="en-GB" w:bidi="he-IL"/>
        </w:rPr>
        <w:t xml:space="preserve">explain </w:t>
      </w:r>
      <w:r w:rsidR="009F56D6">
        <w:rPr>
          <w:rFonts w:asciiTheme="majorBidi" w:hAnsiTheme="majorBidi" w:cstheme="majorBidi"/>
          <w:sz w:val="24"/>
          <w:szCs w:val="24"/>
          <w:lang w:val="en-GB" w:bidi="he-IL"/>
        </w:rPr>
        <w:t>why</w:t>
      </w:r>
      <w:r w:rsidR="00256FED" w:rsidRPr="004F4B04">
        <w:rPr>
          <w:rFonts w:asciiTheme="majorBidi" w:hAnsiTheme="majorBidi" w:cstheme="majorBidi"/>
          <w:sz w:val="24"/>
          <w:szCs w:val="24"/>
          <w:lang w:val="en-GB" w:bidi="he-IL"/>
        </w:rPr>
        <w:t xml:space="preserve"> this specific accounting </w:t>
      </w:r>
      <w:r w:rsidR="009F56D6">
        <w:rPr>
          <w:rFonts w:asciiTheme="majorBidi" w:hAnsiTheme="majorBidi" w:cstheme="majorBidi"/>
          <w:sz w:val="24"/>
          <w:szCs w:val="24"/>
          <w:lang w:val="en-GB" w:bidi="he-IL"/>
        </w:rPr>
        <w:t xml:space="preserve">tool </w:t>
      </w:r>
      <w:r w:rsidR="00256FED" w:rsidRPr="004F4B04">
        <w:rPr>
          <w:rFonts w:asciiTheme="majorBidi" w:hAnsiTheme="majorBidi" w:cstheme="majorBidi"/>
          <w:sz w:val="24"/>
          <w:szCs w:val="24"/>
          <w:lang w:val="en-GB" w:bidi="he-IL"/>
        </w:rPr>
        <w:t xml:space="preserve">was not intended </w:t>
      </w:r>
      <w:r w:rsidR="009F56D6">
        <w:rPr>
          <w:rFonts w:asciiTheme="majorBidi" w:hAnsiTheme="majorBidi" w:cstheme="majorBidi"/>
          <w:sz w:val="24"/>
          <w:szCs w:val="24"/>
          <w:lang w:val="en-GB" w:bidi="he-IL"/>
        </w:rPr>
        <w:t>as a</w:t>
      </w:r>
      <w:r w:rsidR="00256FED" w:rsidRPr="004F4B04">
        <w:rPr>
          <w:rFonts w:asciiTheme="majorBidi" w:hAnsiTheme="majorBidi" w:cstheme="majorBidi"/>
          <w:sz w:val="24"/>
          <w:szCs w:val="24"/>
          <w:lang w:val="en-GB" w:bidi="he-IL"/>
        </w:rPr>
        <w:t xml:space="preserve"> </w:t>
      </w:r>
      <w:r w:rsidR="00FC3647">
        <w:rPr>
          <w:rFonts w:asciiTheme="majorBidi" w:hAnsiTheme="majorBidi" w:cstheme="majorBidi"/>
          <w:sz w:val="24"/>
          <w:szCs w:val="24"/>
          <w:lang w:val="en-GB" w:bidi="he-IL"/>
        </w:rPr>
        <w:t xml:space="preserve">“proper” </w:t>
      </w:r>
      <w:r w:rsidR="00256FED" w:rsidRPr="004F4B04">
        <w:rPr>
          <w:rFonts w:asciiTheme="majorBidi" w:hAnsiTheme="majorBidi" w:cstheme="majorBidi"/>
          <w:sz w:val="24"/>
          <w:szCs w:val="24"/>
          <w:lang w:val="en-GB" w:bidi="he-IL"/>
        </w:rPr>
        <w:t>record of incomes. What</w:t>
      </w:r>
      <w:r w:rsidR="00270FF6">
        <w:rPr>
          <w:rFonts w:asciiTheme="majorBidi" w:hAnsiTheme="majorBidi" w:cstheme="majorBidi"/>
          <w:sz w:val="24"/>
          <w:szCs w:val="24"/>
          <w:lang w:val="en-GB" w:bidi="he-IL"/>
        </w:rPr>
        <w:t xml:space="preserve"> is</w:t>
      </w:r>
      <w:r w:rsidR="00256FED" w:rsidRPr="004F4B04">
        <w:rPr>
          <w:rFonts w:asciiTheme="majorBidi" w:hAnsiTheme="majorBidi" w:cstheme="majorBidi"/>
          <w:sz w:val="24"/>
          <w:szCs w:val="24"/>
          <w:lang w:val="en-GB" w:bidi="he-IL"/>
        </w:rPr>
        <w:t xml:space="preserve"> more, </w:t>
      </w:r>
      <w:r w:rsidR="00282708">
        <w:rPr>
          <w:rFonts w:asciiTheme="majorBidi" w:hAnsiTheme="majorBidi" w:cstheme="majorBidi"/>
          <w:sz w:val="24"/>
          <w:szCs w:val="24"/>
          <w:lang w:val="en-GB" w:bidi="he-IL"/>
        </w:rPr>
        <w:t xml:space="preserve">the accounts in question omit that </w:t>
      </w:r>
      <w:r w:rsidR="00256FED" w:rsidRPr="004F4B04">
        <w:rPr>
          <w:rFonts w:asciiTheme="majorBidi" w:hAnsiTheme="majorBidi" w:cstheme="majorBidi"/>
          <w:sz w:val="24"/>
          <w:szCs w:val="24"/>
          <w:lang w:val="en-GB" w:bidi="he-IL"/>
        </w:rPr>
        <w:t>part of the</w:t>
      </w:r>
      <w:r w:rsidR="00AA023E" w:rsidRPr="004F4B04">
        <w:rPr>
          <w:rFonts w:asciiTheme="majorBidi" w:hAnsiTheme="majorBidi" w:cstheme="majorBidi"/>
          <w:sz w:val="24"/>
          <w:szCs w:val="24"/>
          <w:lang w:val="en-GB" w:bidi="he-IL"/>
        </w:rPr>
        <w:t xml:space="preserve"> freightage </w:t>
      </w:r>
      <w:r w:rsidR="00365CD5">
        <w:rPr>
          <w:rFonts w:asciiTheme="majorBidi" w:hAnsiTheme="majorBidi" w:cstheme="majorBidi"/>
          <w:sz w:val="24"/>
          <w:szCs w:val="24"/>
          <w:lang w:val="en-GB" w:bidi="he-IL"/>
        </w:rPr>
        <w:t xml:space="preserve">dues </w:t>
      </w:r>
      <w:r w:rsidR="00256FED" w:rsidRPr="004F4B04">
        <w:rPr>
          <w:rFonts w:asciiTheme="majorBidi" w:hAnsiTheme="majorBidi" w:cstheme="majorBidi"/>
          <w:sz w:val="24"/>
          <w:szCs w:val="24"/>
          <w:lang w:val="en-GB" w:bidi="he-IL"/>
        </w:rPr>
        <w:t xml:space="preserve">collected </w:t>
      </w:r>
      <w:r w:rsidR="00BC2696" w:rsidRPr="004F4B04">
        <w:rPr>
          <w:rFonts w:asciiTheme="majorBidi" w:hAnsiTheme="majorBidi" w:cstheme="majorBidi"/>
          <w:sz w:val="24"/>
          <w:szCs w:val="24"/>
          <w:lang w:val="en-GB" w:bidi="he-IL"/>
        </w:rPr>
        <w:t xml:space="preserve">indirectly </w:t>
      </w:r>
      <w:r w:rsidR="00256FED" w:rsidRPr="004F4B04">
        <w:rPr>
          <w:rFonts w:asciiTheme="majorBidi" w:hAnsiTheme="majorBidi" w:cstheme="majorBidi"/>
          <w:sz w:val="24"/>
          <w:szCs w:val="24"/>
          <w:lang w:val="en-GB" w:bidi="he-IL"/>
        </w:rPr>
        <w:t>by the</w:t>
      </w:r>
      <w:r w:rsidR="00BC2696" w:rsidRPr="004F4B04">
        <w:rPr>
          <w:rFonts w:asciiTheme="majorBidi" w:hAnsiTheme="majorBidi" w:cstheme="majorBidi"/>
          <w:sz w:val="24"/>
          <w:szCs w:val="24"/>
          <w:lang w:val="en-GB" w:bidi="he-IL"/>
        </w:rPr>
        <w:t xml:space="preserve"> </w:t>
      </w:r>
      <w:proofErr w:type="spellStart"/>
      <w:r w:rsidR="00BC2696" w:rsidRPr="004F4B04">
        <w:rPr>
          <w:rFonts w:ascii="Times New Roman" w:hAnsi="Times New Roman" w:cs="Times New Roman"/>
          <w:i/>
          <w:iCs/>
          <w:sz w:val="24"/>
          <w:szCs w:val="24"/>
          <w:lang w:val="en-GB"/>
        </w:rPr>
        <w:t>Ufficiali</w:t>
      </w:r>
      <w:proofErr w:type="spellEnd"/>
      <w:r w:rsidR="00BC2696" w:rsidRPr="004F4B04">
        <w:rPr>
          <w:rFonts w:ascii="Times New Roman" w:hAnsi="Times New Roman" w:cs="Times New Roman"/>
          <w:i/>
          <w:iCs/>
          <w:sz w:val="24"/>
          <w:szCs w:val="24"/>
          <w:lang w:val="en-GB"/>
        </w:rPr>
        <w:t xml:space="preserve"> </w:t>
      </w:r>
      <w:proofErr w:type="spellStart"/>
      <w:r w:rsidR="00BC2696" w:rsidRPr="004F4B04">
        <w:rPr>
          <w:rFonts w:ascii="Times New Roman" w:hAnsi="Times New Roman" w:cs="Times New Roman"/>
          <w:i/>
          <w:iCs/>
          <w:sz w:val="24"/>
          <w:szCs w:val="24"/>
          <w:lang w:val="en-GB"/>
        </w:rPr>
        <w:t>all’estraordinario</w:t>
      </w:r>
      <w:proofErr w:type="spellEnd"/>
      <w:r w:rsidR="00282708">
        <w:rPr>
          <w:rFonts w:ascii="Times New Roman" w:hAnsi="Times New Roman" w:cs="Times New Roman"/>
          <w:iCs/>
          <w:sz w:val="24"/>
          <w:szCs w:val="24"/>
          <w:lang w:val="en-GB"/>
        </w:rPr>
        <w:t>,</w:t>
      </w:r>
      <w:r w:rsidR="00EC4A06" w:rsidRPr="004F4B04">
        <w:rPr>
          <w:rFonts w:asciiTheme="majorBidi" w:hAnsiTheme="majorBidi" w:cstheme="majorBidi"/>
          <w:sz w:val="24"/>
          <w:szCs w:val="24"/>
          <w:lang w:val="en-GB" w:bidi="he-IL"/>
        </w:rPr>
        <w:t xml:space="preserve"> </w:t>
      </w:r>
      <w:r w:rsidR="00365CD5">
        <w:rPr>
          <w:rFonts w:asciiTheme="majorBidi" w:hAnsiTheme="majorBidi" w:cstheme="majorBidi"/>
          <w:sz w:val="24"/>
          <w:szCs w:val="24"/>
          <w:lang w:val="en-GB" w:bidi="he-IL"/>
        </w:rPr>
        <w:t xml:space="preserve">who </w:t>
      </w:r>
      <w:r w:rsidR="00AA023E" w:rsidRPr="004F4B04">
        <w:rPr>
          <w:rFonts w:asciiTheme="majorBidi" w:hAnsiTheme="majorBidi" w:cstheme="majorBidi"/>
          <w:sz w:val="24"/>
          <w:szCs w:val="24"/>
          <w:lang w:val="en-GB" w:bidi="he-IL"/>
        </w:rPr>
        <w:t xml:space="preserve">in turn </w:t>
      </w:r>
      <w:r w:rsidR="00EC4A06" w:rsidRPr="004F4B04">
        <w:rPr>
          <w:rFonts w:asciiTheme="majorBidi" w:hAnsiTheme="majorBidi" w:cstheme="majorBidi"/>
          <w:sz w:val="24"/>
          <w:szCs w:val="24"/>
          <w:lang w:val="en-GB" w:bidi="he-IL"/>
        </w:rPr>
        <w:t>transferred</w:t>
      </w:r>
      <w:r w:rsidR="00AA023E" w:rsidRPr="004F4B04">
        <w:rPr>
          <w:rFonts w:asciiTheme="majorBidi" w:hAnsiTheme="majorBidi" w:cstheme="majorBidi"/>
          <w:sz w:val="24"/>
          <w:szCs w:val="24"/>
          <w:lang w:val="en-GB" w:bidi="he-IL"/>
        </w:rPr>
        <w:t xml:space="preserve"> these </w:t>
      </w:r>
      <w:r w:rsidR="00574832" w:rsidRPr="004F4B04">
        <w:rPr>
          <w:rFonts w:asciiTheme="majorBidi" w:hAnsiTheme="majorBidi" w:cstheme="majorBidi"/>
          <w:sz w:val="24"/>
          <w:szCs w:val="24"/>
          <w:lang w:val="en-GB" w:bidi="he-IL"/>
        </w:rPr>
        <w:t>sums</w:t>
      </w:r>
      <w:r w:rsidR="00AA023E" w:rsidRPr="004F4B04">
        <w:rPr>
          <w:rFonts w:asciiTheme="majorBidi" w:hAnsiTheme="majorBidi" w:cstheme="majorBidi"/>
          <w:sz w:val="24"/>
          <w:szCs w:val="24"/>
          <w:lang w:val="en-GB" w:bidi="he-IL"/>
        </w:rPr>
        <w:t xml:space="preserve"> to the shareholders</w:t>
      </w:r>
      <w:r w:rsidR="00365CD5">
        <w:rPr>
          <w:rFonts w:asciiTheme="majorBidi" w:hAnsiTheme="majorBidi" w:cstheme="majorBidi"/>
          <w:sz w:val="24"/>
          <w:szCs w:val="24"/>
          <w:lang w:val="en-GB" w:bidi="he-IL"/>
        </w:rPr>
        <w:t>,</w:t>
      </w:r>
      <w:r w:rsidR="00AA023E" w:rsidRPr="004F4B04">
        <w:rPr>
          <w:rFonts w:asciiTheme="majorBidi" w:hAnsiTheme="majorBidi" w:cstheme="majorBidi"/>
          <w:sz w:val="24"/>
          <w:szCs w:val="24"/>
          <w:lang w:val="en-GB" w:bidi="he-IL"/>
        </w:rPr>
        <w:t xml:space="preserve"> after tax deductions</w:t>
      </w:r>
      <w:r w:rsidR="00BC2696" w:rsidRPr="004F4B04">
        <w:rPr>
          <w:rFonts w:asciiTheme="majorBidi" w:hAnsiTheme="majorBidi" w:cstheme="majorBidi"/>
          <w:sz w:val="24"/>
          <w:szCs w:val="24"/>
          <w:lang w:val="en-GB" w:bidi="he-IL"/>
        </w:rPr>
        <w:t xml:space="preserve">. </w:t>
      </w:r>
      <w:r w:rsidR="00F43379">
        <w:rPr>
          <w:rFonts w:asciiTheme="majorBidi" w:hAnsiTheme="majorBidi" w:cstheme="majorBidi"/>
          <w:sz w:val="24"/>
          <w:szCs w:val="24"/>
          <w:lang w:val="en-GB" w:bidi="he-IL"/>
        </w:rPr>
        <w:t>Notably, i</w:t>
      </w:r>
      <w:r w:rsidR="00EC4A06" w:rsidRPr="004F4B04">
        <w:rPr>
          <w:rFonts w:asciiTheme="majorBidi" w:hAnsiTheme="majorBidi" w:cstheme="majorBidi"/>
          <w:sz w:val="24"/>
          <w:szCs w:val="24"/>
          <w:lang w:val="en-GB" w:bidi="he-IL"/>
        </w:rPr>
        <w:t xml:space="preserve">ncome from the shipment of </w:t>
      </w:r>
      <w:r w:rsidR="002E0F62" w:rsidRPr="004F4B04">
        <w:rPr>
          <w:rFonts w:asciiTheme="majorBidi" w:hAnsiTheme="majorBidi" w:cstheme="majorBidi"/>
          <w:sz w:val="24"/>
          <w:szCs w:val="24"/>
          <w:lang w:val="en-GB" w:bidi="he-IL"/>
        </w:rPr>
        <w:t>s</w:t>
      </w:r>
      <w:r w:rsidR="00F53654" w:rsidRPr="004F4B04">
        <w:rPr>
          <w:rFonts w:asciiTheme="majorBidi" w:hAnsiTheme="majorBidi" w:cstheme="majorBidi"/>
          <w:sz w:val="24"/>
          <w:szCs w:val="24"/>
          <w:lang w:val="en-GB" w:bidi="he-IL"/>
        </w:rPr>
        <w:t xml:space="preserve">alt and grain </w:t>
      </w:r>
      <w:r w:rsidR="002E0F62" w:rsidRPr="004F4B04">
        <w:rPr>
          <w:rFonts w:asciiTheme="majorBidi" w:hAnsiTheme="majorBidi" w:cstheme="majorBidi"/>
          <w:sz w:val="24"/>
          <w:szCs w:val="24"/>
          <w:lang w:val="en-GB" w:bidi="he-IL"/>
        </w:rPr>
        <w:t>passed through</w:t>
      </w:r>
      <w:r w:rsidR="00AC795C" w:rsidRPr="004F4B04">
        <w:rPr>
          <w:rFonts w:asciiTheme="majorBidi" w:hAnsiTheme="majorBidi" w:cstheme="majorBidi"/>
          <w:sz w:val="24"/>
          <w:szCs w:val="24"/>
          <w:lang w:val="en-GB" w:bidi="he-IL"/>
        </w:rPr>
        <w:t xml:space="preserve"> </w:t>
      </w:r>
      <w:r w:rsidR="00336743">
        <w:rPr>
          <w:rFonts w:asciiTheme="majorBidi" w:hAnsiTheme="majorBidi" w:cstheme="majorBidi"/>
          <w:sz w:val="24"/>
          <w:szCs w:val="24"/>
          <w:lang w:val="en-GB" w:bidi="he-IL"/>
        </w:rPr>
        <w:t xml:space="preserve">separate </w:t>
      </w:r>
      <w:r w:rsidR="00AC795C" w:rsidRPr="004F4B04">
        <w:rPr>
          <w:rFonts w:asciiTheme="majorBidi" w:hAnsiTheme="majorBidi" w:cstheme="majorBidi"/>
          <w:sz w:val="24"/>
          <w:szCs w:val="24"/>
          <w:lang w:val="en-GB" w:bidi="he-IL"/>
        </w:rPr>
        <w:t>magistracies</w:t>
      </w:r>
      <w:r w:rsidR="00336743">
        <w:rPr>
          <w:rFonts w:asciiTheme="majorBidi" w:hAnsiTheme="majorBidi" w:cstheme="majorBidi"/>
          <w:sz w:val="24"/>
          <w:szCs w:val="24"/>
          <w:lang w:val="en-GB" w:bidi="he-IL"/>
        </w:rPr>
        <w:t xml:space="preserve"> assigned </w:t>
      </w:r>
      <w:r w:rsidR="007164B8">
        <w:rPr>
          <w:rFonts w:asciiTheme="majorBidi" w:hAnsiTheme="majorBidi" w:cstheme="majorBidi"/>
          <w:sz w:val="24"/>
          <w:szCs w:val="24"/>
          <w:lang w:val="en-GB" w:bidi="he-IL"/>
        </w:rPr>
        <w:t xml:space="preserve">specifically </w:t>
      </w:r>
      <w:r w:rsidR="00336743">
        <w:rPr>
          <w:rFonts w:asciiTheme="majorBidi" w:hAnsiTheme="majorBidi" w:cstheme="majorBidi"/>
          <w:sz w:val="24"/>
          <w:szCs w:val="24"/>
          <w:lang w:val="en-GB" w:bidi="he-IL"/>
        </w:rPr>
        <w:t>for that purpose</w:t>
      </w:r>
      <w:r w:rsidR="00F53654" w:rsidRPr="004F4B04">
        <w:rPr>
          <w:rFonts w:asciiTheme="majorBidi" w:hAnsiTheme="majorBidi" w:cstheme="majorBidi"/>
          <w:sz w:val="24"/>
          <w:szCs w:val="24"/>
          <w:lang w:val="en-GB" w:bidi="he-IL"/>
        </w:rPr>
        <w:t>.</w:t>
      </w:r>
      <w:r w:rsidR="00F53654" w:rsidRPr="004F4B04">
        <w:rPr>
          <w:rFonts w:asciiTheme="majorBidi" w:hAnsiTheme="majorBidi" w:cstheme="majorBidi"/>
          <w:sz w:val="24"/>
          <w:szCs w:val="24"/>
          <w:lang w:val="en-GB"/>
        </w:rPr>
        <w:t xml:space="preserve"> </w:t>
      </w:r>
      <w:r w:rsidR="004129E2" w:rsidRPr="004F4B04">
        <w:rPr>
          <w:rFonts w:asciiTheme="majorBidi" w:eastAsia="Times New Roman" w:hAnsiTheme="majorBidi" w:cstheme="majorBidi"/>
          <w:sz w:val="24"/>
          <w:szCs w:val="24"/>
          <w:lang w:val="en-GB" w:eastAsia="it-IT" w:bidi="he-IL"/>
        </w:rPr>
        <w:t>A</w:t>
      </w:r>
      <w:r w:rsidR="00D33D29">
        <w:rPr>
          <w:rFonts w:asciiTheme="majorBidi" w:eastAsia="Times New Roman" w:hAnsiTheme="majorBidi" w:cstheme="majorBidi"/>
          <w:sz w:val="24"/>
          <w:szCs w:val="24"/>
          <w:lang w:val="en-GB" w:eastAsia="it-IT" w:bidi="he-IL"/>
        </w:rPr>
        <w:t>n</w:t>
      </w:r>
      <w:r w:rsidR="0035656A" w:rsidRPr="004F4B04">
        <w:rPr>
          <w:rFonts w:asciiTheme="majorBidi" w:eastAsia="Times New Roman" w:hAnsiTheme="majorBidi" w:cstheme="majorBidi"/>
          <w:sz w:val="24"/>
          <w:szCs w:val="24"/>
          <w:lang w:val="en-GB" w:eastAsia="it-IT" w:bidi="he-IL"/>
        </w:rPr>
        <w:t xml:space="preserve"> </w:t>
      </w:r>
      <w:r w:rsidR="00D33D29">
        <w:rPr>
          <w:rFonts w:asciiTheme="majorBidi" w:eastAsia="Times New Roman" w:hAnsiTheme="majorBidi" w:cstheme="majorBidi"/>
          <w:sz w:val="24"/>
          <w:szCs w:val="24"/>
          <w:lang w:val="en-GB" w:eastAsia="it-IT" w:bidi="he-IL"/>
        </w:rPr>
        <w:t xml:space="preserve">informed </w:t>
      </w:r>
      <w:r w:rsidR="0035656A" w:rsidRPr="004F4B04">
        <w:rPr>
          <w:rFonts w:asciiTheme="majorBidi" w:eastAsia="Times New Roman" w:hAnsiTheme="majorBidi" w:cstheme="majorBidi"/>
          <w:sz w:val="24"/>
          <w:szCs w:val="24"/>
          <w:lang w:val="en-GB" w:eastAsia="it-IT" w:bidi="he-IL"/>
        </w:rPr>
        <w:t xml:space="preserve">estimate of the </w:t>
      </w:r>
      <w:r w:rsidR="00D33D29">
        <w:rPr>
          <w:rFonts w:asciiTheme="majorBidi" w:eastAsia="Times New Roman" w:hAnsiTheme="majorBidi" w:cstheme="majorBidi"/>
          <w:sz w:val="24"/>
          <w:szCs w:val="24"/>
          <w:lang w:val="en-GB" w:eastAsia="it-IT" w:bidi="he-IL"/>
        </w:rPr>
        <w:t xml:space="preserve">real </w:t>
      </w:r>
      <w:r w:rsidR="00574832" w:rsidRPr="004F4B04">
        <w:rPr>
          <w:rFonts w:asciiTheme="majorBidi" w:eastAsia="Times New Roman" w:hAnsiTheme="majorBidi" w:cstheme="majorBidi"/>
          <w:sz w:val="24"/>
          <w:szCs w:val="24"/>
          <w:lang w:val="en-GB" w:eastAsia="it-IT" w:bidi="he-IL"/>
        </w:rPr>
        <w:t>profits</w:t>
      </w:r>
      <w:r w:rsidR="0035656A" w:rsidRPr="004F4B04">
        <w:rPr>
          <w:rFonts w:asciiTheme="majorBidi" w:eastAsia="Times New Roman" w:hAnsiTheme="majorBidi" w:cstheme="majorBidi"/>
          <w:sz w:val="24"/>
          <w:szCs w:val="24"/>
          <w:lang w:val="en-GB" w:eastAsia="it-IT" w:bidi="he-IL"/>
        </w:rPr>
        <w:t xml:space="preserve"> from freights</w:t>
      </w:r>
      <w:r w:rsidR="004129E2" w:rsidRPr="004F4B04">
        <w:rPr>
          <w:rFonts w:asciiTheme="majorBidi" w:eastAsia="Times New Roman" w:hAnsiTheme="majorBidi" w:cstheme="majorBidi"/>
          <w:sz w:val="24"/>
          <w:szCs w:val="24"/>
          <w:lang w:val="en-GB" w:eastAsia="it-IT" w:bidi="he-IL"/>
        </w:rPr>
        <w:t xml:space="preserve"> </w:t>
      </w:r>
      <w:r w:rsidR="00D33D29">
        <w:rPr>
          <w:rFonts w:asciiTheme="majorBidi" w:eastAsia="Times New Roman" w:hAnsiTheme="majorBidi" w:cstheme="majorBidi"/>
          <w:sz w:val="24"/>
          <w:szCs w:val="24"/>
          <w:lang w:val="en-GB" w:eastAsia="it-IT" w:bidi="he-IL"/>
        </w:rPr>
        <w:t xml:space="preserve">would require </w:t>
      </w:r>
      <w:r w:rsidR="00574832" w:rsidRPr="004F4B04">
        <w:rPr>
          <w:rFonts w:asciiTheme="majorBidi" w:eastAsia="Times New Roman" w:hAnsiTheme="majorBidi" w:cstheme="majorBidi"/>
          <w:sz w:val="24"/>
          <w:szCs w:val="24"/>
          <w:lang w:val="en-GB" w:eastAsia="it-IT" w:bidi="he-IL"/>
        </w:rPr>
        <w:t>a</w:t>
      </w:r>
      <w:r w:rsidR="004129E2" w:rsidRPr="004F4B04">
        <w:rPr>
          <w:rFonts w:asciiTheme="majorBidi" w:eastAsia="Times New Roman" w:hAnsiTheme="majorBidi" w:cstheme="majorBidi"/>
          <w:sz w:val="24"/>
          <w:szCs w:val="24"/>
          <w:lang w:val="en-GB" w:eastAsia="it-IT" w:bidi="he-IL"/>
        </w:rPr>
        <w:t xml:space="preserve"> thorough investigation</w:t>
      </w:r>
      <w:r w:rsidR="00D33D29">
        <w:rPr>
          <w:rFonts w:asciiTheme="majorBidi" w:eastAsia="Times New Roman" w:hAnsiTheme="majorBidi" w:cstheme="majorBidi"/>
          <w:sz w:val="24"/>
          <w:szCs w:val="24"/>
          <w:lang w:val="en-GB" w:eastAsia="it-IT" w:bidi="he-IL"/>
        </w:rPr>
        <w:t xml:space="preserve"> at various levels</w:t>
      </w:r>
      <w:r w:rsidR="00D94666">
        <w:rPr>
          <w:rFonts w:asciiTheme="majorBidi" w:eastAsia="Times New Roman" w:hAnsiTheme="majorBidi" w:cstheme="majorBidi"/>
          <w:sz w:val="24"/>
          <w:szCs w:val="24"/>
          <w:lang w:val="en-GB" w:eastAsia="it-IT" w:bidi="he-IL"/>
        </w:rPr>
        <w:t>, which is not our case: a</w:t>
      </w:r>
      <w:r w:rsidR="00574832" w:rsidRPr="004F4B04">
        <w:rPr>
          <w:rFonts w:asciiTheme="majorBidi" w:eastAsia="Times New Roman" w:hAnsiTheme="majorBidi" w:cstheme="majorBidi"/>
          <w:sz w:val="24"/>
          <w:szCs w:val="24"/>
          <w:lang w:val="en-GB" w:eastAsia="it-IT" w:bidi="he-IL"/>
        </w:rPr>
        <w:t>s a working assumption</w:t>
      </w:r>
      <w:r w:rsidR="004129E2" w:rsidRPr="004F4B04">
        <w:rPr>
          <w:rFonts w:asciiTheme="majorBidi" w:eastAsia="Times New Roman" w:hAnsiTheme="majorBidi" w:cstheme="majorBidi"/>
          <w:sz w:val="24"/>
          <w:szCs w:val="24"/>
          <w:lang w:val="en-GB" w:eastAsia="it-IT" w:bidi="he-IL"/>
        </w:rPr>
        <w:t xml:space="preserve">, </w:t>
      </w:r>
      <w:r w:rsidR="00EE473A">
        <w:rPr>
          <w:rFonts w:asciiTheme="majorBidi" w:eastAsia="Times New Roman" w:hAnsiTheme="majorBidi" w:cstheme="majorBidi"/>
          <w:sz w:val="24"/>
          <w:szCs w:val="24"/>
          <w:lang w:val="en-GB" w:eastAsia="it-IT" w:bidi="he-IL"/>
        </w:rPr>
        <w:t>I</w:t>
      </w:r>
      <w:r w:rsidR="004129E2" w:rsidRPr="004F4B04">
        <w:rPr>
          <w:rFonts w:asciiTheme="majorBidi" w:eastAsia="Times New Roman" w:hAnsiTheme="majorBidi" w:cstheme="majorBidi"/>
          <w:sz w:val="24"/>
          <w:szCs w:val="24"/>
          <w:lang w:val="en-GB" w:eastAsia="it-IT" w:bidi="he-IL"/>
        </w:rPr>
        <w:t xml:space="preserve"> suggest that </w:t>
      </w:r>
      <w:r w:rsidR="00EC4A06" w:rsidRPr="004F4B04">
        <w:rPr>
          <w:rFonts w:asciiTheme="majorBidi" w:eastAsia="Calibri" w:hAnsiTheme="majorBidi" w:cstheme="majorBidi"/>
          <w:sz w:val="24"/>
          <w:szCs w:val="24"/>
          <w:lang w:val="en-GB"/>
        </w:rPr>
        <w:t>a</w:t>
      </w:r>
      <w:r w:rsidR="00F53654" w:rsidRPr="004F4B04">
        <w:rPr>
          <w:rFonts w:asciiTheme="majorBidi" w:eastAsia="Times New Roman" w:hAnsiTheme="majorBidi" w:cstheme="majorBidi"/>
          <w:sz w:val="24"/>
          <w:szCs w:val="24"/>
          <w:lang w:val="en-GB" w:eastAsia="it-IT" w:bidi="he-IL"/>
        </w:rPr>
        <w:t xml:space="preserve"> 600-</w:t>
      </w:r>
      <w:r w:rsidR="00F53654" w:rsidRPr="004F4B04">
        <w:rPr>
          <w:rFonts w:asciiTheme="majorBidi" w:eastAsia="Times New Roman" w:hAnsiTheme="majorBidi" w:cstheme="majorBidi"/>
          <w:i/>
          <w:iCs/>
          <w:sz w:val="24"/>
          <w:szCs w:val="24"/>
          <w:lang w:val="en-GB" w:eastAsia="it-IT" w:bidi="he-IL"/>
        </w:rPr>
        <w:t>botti</w:t>
      </w:r>
      <w:r w:rsidR="00F53654" w:rsidRPr="004F4B04">
        <w:rPr>
          <w:rFonts w:asciiTheme="majorBidi" w:eastAsia="Times New Roman" w:hAnsiTheme="majorBidi" w:cstheme="majorBidi"/>
          <w:sz w:val="24"/>
          <w:szCs w:val="24"/>
          <w:lang w:val="en-GB" w:eastAsia="it-IT" w:bidi="he-IL"/>
        </w:rPr>
        <w:t xml:space="preserve"> </w:t>
      </w:r>
      <w:r w:rsidR="00814367">
        <w:rPr>
          <w:rFonts w:asciiTheme="majorBidi" w:eastAsia="Times New Roman" w:hAnsiTheme="majorBidi" w:cstheme="majorBidi"/>
          <w:sz w:val="24"/>
          <w:szCs w:val="24"/>
          <w:lang w:val="en-GB" w:eastAsia="it-IT" w:bidi="he-IL"/>
        </w:rPr>
        <w:t xml:space="preserve">(approx. metric tons) </w:t>
      </w:r>
      <w:r w:rsidR="00F53654" w:rsidRPr="004F4B04">
        <w:rPr>
          <w:rFonts w:asciiTheme="majorBidi" w:eastAsia="Times New Roman" w:hAnsiTheme="majorBidi" w:cstheme="majorBidi"/>
          <w:sz w:val="24"/>
          <w:szCs w:val="24"/>
          <w:lang w:val="en-GB" w:eastAsia="it-IT" w:bidi="he-IL"/>
        </w:rPr>
        <w:t>ship employed on a round-</w:t>
      </w:r>
      <w:r w:rsidR="004C32AF">
        <w:rPr>
          <w:rFonts w:asciiTheme="majorBidi" w:eastAsia="Times New Roman" w:hAnsiTheme="majorBidi" w:cstheme="majorBidi"/>
          <w:sz w:val="24"/>
          <w:szCs w:val="24"/>
          <w:lang w:val="en-GB" w:eastAsia="it-IT" w:bidi="he-IL"/>
        </w:rPr>
        <w:t xml:space="preserve">trip </w:t>
      </w:r>
      <w:r w:rsidR="00F53654" w:rsidRPr="004F4B04">
        <w:rPr>
          <w:rFonts w:asciiTheme="majorBidi" w:eastAsia="Times New Roman" w:hAnsiTheme="majorBidi" w:cstheme="majorBidi"/>
          <w:sz w:val="24"/>
          <w:szCs w:val="24"/>
          <w:lang w:val="en-GB" w:eastAsia="it-IT" w:bidi="he-IL"/>
        </w:rPr>
        <w:t>to the Levant (i.e.</w:t>
      </w:r>
      <w:r w:rsidR="004C32AF">
        <w:rPr>
          <w:rFonts w:asciiTheme="majorBidi" w:eastAsia="Times New Roman" w:hAnsiTheme="majorBidi" w:cstheme="majorBidi"/>
          <w:sz w:val="24"/>
          <w:szCs w:val="24"/>
          <w:lang w:val="en-GB" w:eastAsia="it-IT" w:bidi="he-IL"/>
        </w:rPr>
        <w:t>,</w:t>
      </w:r>
      <w:r w:rsidR="00F53654" w:rsidRPr="004F4B04">
        <w:rPr>
          <w:rFonts w:asciiTheme="majorBidi" w:eastAsia="Times New Roman" w:hAnsiTheme="majorBidi" w:cstheme="majorBidi"/>
          <w:sz w:val="24"/>
          <w:szCs w:val="24"/>
          <w:lang w:val="en-GB" w:eastAsia="it-IT" w:bidi="he-IL"/>
        </w:rPr>
        <w:t xml:space="preserve"> for a period of eight to nine months</w:t>
      </w:r>
      <w:r w:rsidR="004C32AF">
        <w:rPr>
          <w:rFonts w:asciiTheme="majorBidi" w:eastAsia="Times New Roman" w:hAnsiTheme="majorBidi" w:cstheme="majorBidi"/>
          <w:sz w:val="24"/>
          <w:szCs w:val="24"/>
          <w:lang w:val="en-GB" w:eastAsia="it-IT" w:bidi="he-IL"/>
        </w:rPr>
        <w:t>,</w:t>
      </w:r>
      <w:r w:rsidR="00F53654" w:rsidRPr="004F4B04">
        <w:rPr>
          <w:rFonts w:asciiTheme="majorBidi" w:eastAsia="Times New Roman" w:hAnsiTheme="majorBidi" w:cstheme="majorBidi"/>
          <w:sz w:val="24"/>
          <w:szCs w:val="24"/>
          <w:lang w:val="en-GB" w:eastAsia="it-IT" w:bidi="he-IL"/>
        </w:rPr>
        <w:t xml:space="preserve"> including the idle time in ports)</w:t>
      </w:r>
      <w:r w:rsidR="00EC4A06" w:rsidRPr="004F4B04">
        <w:rPr>
          <w:rFonts w:asciiTheme="majorBidi" w:eastAsia="Times New Roman" w:hAnsiTheme="majorBidi" w:cstheme="majorBidi"/>
          <w:sz w:val="24"/>
          <w:szCs w:val="24"/>
          <w:lang w:val="en-GB" w:eastAsia="it-IT" w:bidi="he-IL"/>
        </w:rPr>
        <w:t xml:space="preserve"> </w:t>
      </w:r>
      <w:r w:rsidR="004129E2" w:rsidRPr="004F4B04">
        <w:rPr>
          <w:rFonts w:asciiTheme="majorBidi" w:eastAsia="Times New Roman" w:hAnsiTheme="majorBidi" w:cstheme="majorBidi"/>
          <w:sz w:val="24"/>
          <w:szCs w:val="24"/>
          <w:lang w:val="en-GB" w:eastAsia="it-IT" w:bidi="he-IL"/>
        </w:rPr>
        <w:t xml:space="preserve">could </w:t>
      </w:r>
      <w:r w:rsidR="00EC4A06" w:rsidRPr="004F4B04">
        <w:rPr>
          <w:rFonts w:asciiTheme="majorBidi" w:eastAsia="Times New Roman" w:hAnsiTheme="majorBidi" w:cstheme="majorBidi"/>
          <w:sz w:val="24"/>
          <w:szCs w:val="24"/>
          <w:lang w:val="en-GB" w:eastAsia="it-IT" w:bidi="he-IL"/>
        </w:rPr>
        <w:t xml:space="preserve">yield a gross income </w:t>
      </w:r>
      <w:r w:rsidR="00AC795C" w:rsidRPr="004F4B04">
        <w:rPr>
          <w:rFonts w:asciiTheme="majorBidi" w:eastAsia="Times New Roman" w:hAnsiTheme="majorBidi" w:cstheme="majorBidi"/>
          <w:sz w:val="24"/>
          <w:szCs w:val="24"/>
          <w:lang w:val="en-GB" w:eastAsia="it-IT" w:bidi="he-IL"/>
        </w:rPr>
        <w:t xml:space="preserve">of </w:t>
      </w:r>
      <w:r w:rsidR="00F53654" w:rsidRPr="004F4B04">
        <w:rPr>
          <w:rFonts w:asciiTheme="majorBidi" w:eastAsia="Times New Roman" w:hAnsiTheme="majorBidi" w:cstheme="majorBidi"/>
          <w:sz w:val="24"/>
          <w:szCs w:val="24"/>
          <w:lang w:val="en-GB" w:eastAsia="it-IT" w:bidi="he-IL"/>
        </w:rPr>
        <w:t>2,500 to 3,000 ducats</w:t>
      </w:r>
      <w:r w:rsidR="00EC4A06" w:rsidRPr="004F4B04">
        <w:rPr>
          <w:rFonts w:asciiTheme="majorBidi" w:eastAsia="Times New Roman" w:hAnsiTheme="majorBidi" w:cstheme="majorBidi"/>
          <w:sz w:val="24"/>
          <w:szCs w:val="24"/>
          <w:lang w:val="en-GB" w:eastAsia="it-IT" w:bidi="he-IL"/>
        </w:rPr>
        <w:t xml:space="preserve"> </w:t>
      </w:r>
      <w:r w:rsidR="0035656A" w:rsidRPr="004F4B04">
        <w:rPr>
          <w:rFonts w:asciiTheme="majorBidi" w:eastAsia="Times New Roman" w:hAnsiTheme="majorBidi" w:cstheme="majorBidi"/>
          <w:sz w:val="24"/>
          <w:szCs w:val="24"/>
          <w:lang w:val="en-GB" w:eastAsia="it-IT" w:bidi="he-IL"/>
        </w:rPr>
        <w:t>from</w:t>
      </w:r>
      <w:r w:rsidR="00EC4A06" w:rsidRPr="004F4B04">
        <w:rPr>
          <w:rFonts w:asciiTheme="majorBidi" w:eastAsia="Times New Roman" w:hAnsiTheme="majorBidi" w:cstheme="majorBidi"/>
          <w:sz w:val="24"/>
          <w:szCs w:val="24"/>
          <w:lang w:val="en-GB" w:eastAsia="it-IT" w:bidi="he-IL"/>
        </w:rPr>
        <w:t xml:space="preserve"> </w:t>
      </w:r>
      <w:r w:rsidR="00CC66C0">
        <w:rPr>
          <w:rFonts w:asciiTheme="majorBidi" w:eastAsia="Times New Roman" w:hAnsiTheme="majorBidi" w:cstheme="majorBidi"/>
          <w:sz w:val="24"/>
          <w:szCs w:val="24"/>
          <w:lang w:val="en-GB" w:eastAsia="it-IT" w:bidi="he-IL"/>
        </w:rPr>
        <w:t xml:space="preserve">the </w:t>
      </w:r>
      <w:r w:rsidR="00EC4A06" w:rsidRPr="004F4B04">
        <w:rPr>
          <w:rFonts w:asciiTheme="majorBidi" w:eastAsia="Times New Roman" w:hAnsiTheme="majorBidi" w:cstheme="majorBidi"/>
          <w:sz w:val="24"/>
          <w:szCs w:val="24"/>
          <w:lang w:val="en-GB" w:eastAsia="it-IT" w:bidi="he-IL"/>
        </w:rPr>
        <w:t>freightage</w:t>
      </w:r>
      <w:r w:rsidR="00CC66C0">
        <w:rPr>
          <w:rFonts w:asciiTheme="majorBidi" w:eastAsia="Times New Roman" w:hAnsiTheme="majorBidi" w:cstheme="majorBidi"/>
          <w:sz w:val="24"/>
          <w:szCs w:val="24"/>
          <w:lang w:val="en-GB" w:eastAsia="it-IT" w:bidi="he-IL"/>
        </w:rPr>
        <w:t>,</w:t>
      </w:r>
      <w:r w:rsidR="00F53654" w:rsidRPr="004F4B04">
        <w:rPr>
          <w:rFonts w:asciiTheme="majorBidi" w:eastAsia="Times New Roman" w:hAnsiTheme="majorBidi" w:cstheme="majorBidi"/>
          <w:sz w:val="24"/>
          <w:szCs w:val="24"/>
          <w:lang w:val="en-GB" w:eastAsia="it-IT" w:bidi="he-IL"/>
        </w:rPr>
        <w:t xml:space="preserve"> a sum that </w:t>
      </w:r>
      <w:r w:rsidR="004129E2" w:rsidRPr="004F4B04">
        <w:rPr>
          <w:rFonts w:asciiTheme="majorBidi" w:eastAsia="Times New Roman" w:hAnsiTheme="majorBidi" w:cstheme="majorBidi"/>
          <w:sz w:val="24"/>
          <w:szCs w:val="24"/>
          <w:lang w:val="en-GB" w:eastAsia="it-IT" w:bidi="he-IL"/>
        </w:rPr>
        <w:t xml:space="preserve">must have been </w:t>
      </w:r>
      <w:r w:rsidR="007F11CC">
        <w:rPr>
          <w:rFonts w:asciiTheme="majorBidi" w:eastAsia="Times New Roman" w:hAnsiTheme="majorBidi" w:cstheme="majorBidi"/>
          <w:sz w:val="24"/>
          <w:szCs w:val="24"/>
          <w:lang w:val="en-GB" w:eastAsia="it-IT" w:bidi="he-IL"/>
        </w:rPr>
        <w:t xml:space="preserve">deemed </w:t>
      </w:r>
      <w:r w:rsidR="004129E2" w:rsidRPr="004F4B04">
        <w:rPr>
          <w:rFonts w:asciiTheme="majorBidi" w:eastAsia="Times New Roman" w:hAnsiTheme="majorBidi" w:cstheme="majorBidi"/>
          <w:sz w:val="24"/>
          <w:szCs w:val="24"/>
          <w:lang w:val="en-GB" w:eastAsia="it-IT" w:bidi="he-IL"/>
        </w:rPr>
        <w:t>robust</w:t>
      </w:r>
      <w:r w:rsidR="005E74F4">
        <w:rPr>
          <w:rFonts w:asciiTheme="majorBidi" w:eastAsia="Times New Roman" w:hAnsiTheme="majorBidi" w:cstheme="majorBidi"/>
          <w:sz w:val="24"/>
          <w:szCs w:val="24"/>
          <w:lang w:val="en-GB" w:eastAsia="it-IT" w:bidi="he-IL"/>
        </w:rPr>
        <w:t xml:space="preserve"> and satisfactory</w:t>
      </w:r>
      <w:r w:rsidR="007F11CC">
        <w:rPr>
          <w:rFonts w:asciiTheme="majorBidi" w:eastAsia="Times New Roman" w:hAnsiTheme="majorBidi" w:cstheme="majorBidi"/>
          <w:sz w:val="24"/>
          <w:szCs w:val="24"/>
          <w:lang w:val="en-GB" w:eastAsia="it-IT" w:bidi="he-IL"/>
        </w:rPr>
        <w:t>,</w:t>
      </w:r>
      <w:r w:rsidR="004129E2" w:rsidRPr="004F4B04">
        <w:rPr>
          <w:rFonts w:asciiTheme="majorBidi" w:eastAsia="Times New Roman" w:hAnsiTheme="majorBidi" w:cstheme="majorBidi"/>
          <w:sz w:val="24"/>
          <w:szCs w:val="24"/>
          <w:lang w:val="en-GB" w:eastAsia="it-IT" w:bidi="he-IL"/>
        </w:rPr>
        <w:t xml:space="preserve"> </w:t>
      </w:r>
      <w:r w:rsidR="007F11CC">
        <w:rPr>
          <w:rFonts w:asciiTheme="majorBidi" w:eastAsia="Times New Roman" w:hAnsiTheme="majorBidi" w:cstheme="majorBidi"/>
          <w:sz w:val="24"/>
          <w:szCs w:val="24"/>
          <w:lang w:val="en-GB" w:eastAsia="it-IT" w:bidi="he-IL"/>
        </w:rPr>
        <w:t>given</w:t>
      </w:r>
      <w:r w:rsidR="004129E2" w:rsidRPr="004F4B04">
        <w:rPr>
          <w:rFonts w:asciiTheme="majorBidi" w:eastAsia="Times New Roman" w:hAnsiTheme="majorBidi" w:cstheme="majorBidi"/>
          <w:sz w:val="24"/>
          <w:szCs w:val="24"/>
          <w:lang w:val="en-GB" w:eastAsia="it-IT" w:bidi="he-IL"/>
        </w:rPr>
        <w:t xml:space="preserve"> the evident</w:t>
      </w:r>
      <w:r w:rsidR="00F53654" w:rsidRPr="004F4B04">
        <w:rPr>
          <w:rFonts w:asciiTheme="majorBidi" w:eastAsia="Times New Roman" w:hAnsiTheme="majorBidi" w:cstheme="majorBidi"/>
          <w:sz w:val="24"/>
          <w:szCs w:val="24"/>
          <w:lang w:val="en-GB" w:eastAsia="it-IT" w:bidi="he-IL"/>
        </w:rPr>
        <w:t xml:space="preserve"> risk</w:t>
      </w:r>
      <w:r w:rsidR="005E74F4">
        <w:rPr>
          <w:rFonts w:asciiTheme="majorBidi" w:eastAsia="Times New Roman" w:hAnsiTheme="majorBidi" w:cstheme="majorBidi"/>
          <w:sz w:val="24"/>
          <w:szCs w:val="24"/>
          <w:lang w:val="en-GB" w:eastAsia="it-IT" w:bidi="he-IL"/>
        </w:rPr>
        <w:t>s</w:t>
      </w:r>
      <w:r w:rsidR="00F53654" w:rsidRPr="004F4B04">
        <w:rPr>
          <w:rFonts w:asciiTheme="majorBidi" w:eastAsia="Times New Roman" w:hAnsiTheme="majorBidi" w:cstheme="majorBidi"/>
          <w:sz w:val="24"/>
          <w:szCs w:val="24"/>
          <w:lang w:val="en-GB" w:eastAsia="it-IT" w:bidi="he-IL"/>
        </w:rPr>
        <w:t xml:space="preserve"> of cashing </w:t>
      </w:r>
      <w:r w:rsidR="0035656A" w:rsidRPr="004F4B04">
        <w:rPr>
          <w:rFonts w:asciiTheme="majorBidi" w:eastAsia="Times New Roman" w:hAnsiTheme="majorBidi" w:cstheme="majorBidi"/>
          <w:sz w:val="24"/>
          <w:szCs w:val="24"/>
          <w:lang w:val="en-GB" w:eastAsia="it-IT" w:bidi="he-IL"/>
        </w:rPr>
        <w:t>less</w:t>
      </w:r>
      <w:r w:rsidR="00F53654" w:rsidRPr="004F4B04">
        <w:rPr>
          <w:rFonts w:asciiTheme="majorBidi" w:eastAsia="Times New Roman" w:hAnsiTheme="majorBidi" w:cstheme="majorBidi"/>
          <w:sz w:val="24"/>
          <w:szCs w:val="24"/>
          <w:lang w:val="en-GB" w:eastAsia="it-IT" w:bidi="he-IL"/>
        </w:rPr>
        <w:t xml:space="preserve">. </w:t>
      </w:r>
      <w:r w:rsidR="004C1959">
        <w:rPr>
          <w:rFonts w:asciiTheme="majorBidi" w:eastAsia="Times New Roman" w:hAnsiTheme="majorBidi" w:cstheme="majorBidi"/>
          <w:sz w:val="24"/>
          <w:szCs w:val="24"/>
          <w:lang w:val="en-GB" w:eastAsia="it-IT" w:bidi="he-IL"/>
        </w:rPr>
        <w:t xml:space="preserve">Even though </w:t>
      </w:r>
      <w:r w:rsidR="00C02C84">
        <w:rPr>
          <w:rFonts w:asciiTheme="majorBidi" w:eastAsia="Times New Roman" w:hAnsiTheme="majorBidi" w:cstheme="majorBidi"/>
          <w:sz w:val="24"/>
          <w:szCs w:val="24"/>
          <w:lang w:val="en-GB" w:eastAsia="it-IT" w:bidi="he-IL"/>
        </w:rPr>
        <w:t>scant</w:t>
      </w:r>
      <w:r w:rsidR="004C1959">
        <w:rPr>
          <w:rFonts w:asciiTheme="majorBidi" w:eastAsia="Times New Roman" w:hAnsiTheme="majorBidi" w:cstheme="majorBidi"/>
          <w:sz w:val="24"/>
          <w:szCs w:val="24"/>
          <w:lang w:val="en-GB" w:eastAsia="it-IT" w:bidi="he-IL"/>
        </w:rPr>
        <w:t>, the</w:t>
      </w:r>
      <w:r w:rsidR="0035656A" w:rsidRPr="004F4B04">
        <w:rPr>
          <w:rFonts w:asciiTheme="majorBidi" w:eastAsia="Times New Roman" w:hAnsiTheme="majorBidi" w:cstheme="majorBidi"/>
          <w:sz w:val="24"/>
          <w:szCs w:val="24"/>
          <w:lang w:val="en-GB" w:eastAsia="it-IT" w:bidi="he-IL"/>
        </w:rPr>
        <w:t xml:space="preserve"> </w:t>
      </w:r>
      <w:r w:rsidR="004C1959">
        <w:rPr>
          <w:rFonts w:asciiTheme="majorBidi" w:eastAsia="Times New Roman" w:hAnsiTheme="majorBidi" w:cstheme="majorBidi"/>
          <w:sz w:val="24"/>
          <w:szCs w:val="24"/>
          <w:lang w:val="en-GB" w:eastAsia="it-IT" w:bidi="he-IL"/>
        </w:rPr>
        <w:t xml:space="preserve">available </w:t>
      </w:r>
      <w:r w:rsidR="00C02C84">
        <w:rPr>
          <w:rFonts w:asciiTheme="majorBidi" w:eastAsia="Times New Roman" w:hAnsiTheme="majorBidi" w:cstheme="majorBidi"/>
          <w:sz w:val="24"/>
          <w:szCs w:val="24"/>
          <w:lang w:val="en-GB" w:eastAsia="it-IT" w:bidi="he-IL"/>
        </w:rPr>
        <w:t>information on</w:t>
      </w:r>
      <w:r w:rsidR="0035656A" w:rsidRPr="004F4B04">
        <w:rPr>
          <w:rFonts w:asciiTheme="majorBidi" w:eastAsia="Times New Roman" w:hAnsiTheme="majorBidi" w:cstheme="majorBidi"/>
          <w:sz w:val="24"/>
          <w:szCs w:val="24"/>
          <w:lang w:val="en-GB" w:eastAsia="it-IT" w:bidi="he-IL"/>
        </w:rPr>
        <w:t xml:space="preserve"> the voyages </w:t>
      </w:r>
      <w:r w:rsidR="004129E2" w:rsidRPr="004F4B04">
        <w:rPr>
          <w:rFonts w:asciiTheme="majorBidi" w:eastAsia="Times New Roman" w:hAnsiTheme="majorBidi" w:cstheme="majorBidi"/>
          <w:sz w:val="24"/>
          <w:szCs w:val="24"/>
          <w:lang w:val="en-GB" w:eastAsia="it-IT" w:bidi="he-IL"/>
        </w:rPr>
        <w:t>to England and Flanders</w:t>
      </w:r>
      <w:r w:rsidR="0035656A" w:rsidRPr="004F4B04">
        <w:rPr>
          <w:rFonts w:asciiTheme="majorBidi" w:eastAsia="Times New Roman" w:hAnsiTheme="majorBidi" w:cstheme="majorBidi"/>
          <w:sz w:val="24"/>
          <w:szCs w:val="24"/>
          <w:lang w:val="en-GB" w:eastAsia="it-IT" w:bidi="he-IL"/>
        </w:rPr>
        <w:t xml:space="preserve"> suggests </w:t>
      </w:r>
      <w:r w:rsidR="00BA459A">
        <w:rPr>
          <w:rFonts w:asciiTheme="majorBidi" w:eastAsia="Times New Roman" w:hAnsiTheme="majorBidi" w:cstheme="majorBidi"/>
          <w:sz w:val="24"/>
          <w:szCs w:val="24"/>
          <w:lang w:val="en-GB" w:eastAsia="it-IT" w:bidi="he-IL"/>
        </w:rPr>
        <w:t xml:space="preserve">that </w:t>
      </w:r>
      <w:r w:rsidR="002E0F62" w:rsidRPr="004F4B04">
        <w:rPr>
          <w:rFonts w:asciiTheme="majorBidi" w:eastAsia="Times New Roman" w:hAnsiTheme="majorBidi" w:cstheme="majorBidi"/>
          <w:sz w:val="24"/>
          <w:szCs w:val="24"/>
          <w:lang w:val="en-GB" w:eastAsia="it-IT" w:bidi="he-IL"/>
        </w:rPr>
        <w:t xml:space="preserve">the expected income from freights </w:t>
      </w:r>
      <w:r w:rsidR="0035656A" w:rsidRPr="004F4B04">
        <w:rPr>
          <w:rFonts w:asciiTheme="majorBidi" w:eastAsia="Times New Roman" w:hAnsiTheme="majorBidi" w:cstheme="majorBidi"/>
          <w:sz w:val="24"/>
          <w:szCs w:val="24"/>
          <w:lang w:val="en-GB" w:eastAsia="it-IT" w:bidi="he-IL"/>
        </w:rPr>
        <w:t xml:space="preserve">on </w:t>
      </w:r>
      <w:r w:rsidR="004129E2" w:rsidRPr="004F4B04">
        <w:rPr>
          <w:rFonts w:asciiTheme="majorBidi" w:eastAsia="Times New Roman" w:hAnsiTheme="majorBidi" w:cstheme="majorBidi"/>
          <w:sz w:val="24"/>
          <w:szCs w:val="24"/>
          <w:lang w:val="en-GB" w:eastAsia="it-IT" w:bidi="he-IL"/>
        </w:rPr>
        <w:t>th</w:t>
      </w:r>
      <w:r w:rsidR="003B7939">
        <w:rPr>
          <w:rFonts w:asciiTheme="majorBidi" w:eastAsia="Times New Roman" w:hAnsiTheme="majorBidi" w:cstheme="majorBidi"/>
          <w:sz w:val="24"/>
          <w:szCs w:val="24"/>
          <w:lang w:val="en-GB" w:eastAsia="it-IT" w:bidi="he-IL"/>
        </w:rPr>
        <w:t>ese</w:t>
      </w:r>
      <w:r w:rsidR="004129E2" w:rsidRPr="004F4B04">
        <w:rPr>
          <w:rFonts w:asciiTheme="majorBidi" w:eastAsia="Times New Roman" w:hAnsiTheme="majorBidi" w:cstheme="majorBidi"/>
          <w:sz w:val="24"/>
          <w:szCs w:val="24"/>
          <w:lang w:val="en-GB" w:eastAsia="it-IT" w:bidi="he-IL"/>
        </w:rPr>
        <w:t xml:space="preserve"> route</w:t>
      </w:r>
      <w:r w:rsidR="003B7939">
        <w:rPr>
          <w:rFonts w:asciiTheme="majorBidi" w:eastAsia="Times New Roman" w:hAnsiTheme="majorBidi" w:cstheme="majorBidi"/>
          <w:sz w:val="24"/>
          <w:szCs w:val="24"/>
          <w:lang w:val="en-GB" w:eastAsia="it-IT" w:bidi="he-IL"/>
        </w:rPr>
        <w:t>s</w:t>
      </w:r>
      <w:r w:rsidR="0035656A" w:rsidRPr="004F4B04">
        <w:rPr>
          <w:rFonts w:asciiTheme="majorBidi" w:eastAsia="Times New Roman" w:hAnsiTheme="majorBidi" w:cstheme="majorBidi"/>
          <w:sz w:val="24"/>
          <w:szCs w:val="24"/>
          <w:lang w:val="en-GB" w:eastAsia="it-IT" w:bidi="he-IL"/>
        </w:rPr>
        <w:t xml:space="preserve"> </w:t>
      </w:r>
      <w:r w:rsidR="002E0F62" w:rsidRPr="004F4B04">
        <w:rPr>
          <w:rFonts w:asciiTheme="majorBidi" w:eastAsia="Times New Roman" w:hAnsiTheme="majorBidi" w:cstheme="majorBidi"/>
          <w:sz w:val="24"/>
          <w:szCs w:val="24"/>
          <w:lang w:val="en-GB" w:eastAsia="it-IT" w:bidi="he-IL"/>
        </w:rPr>
        <w:t>was more than double</w:t>
      </w:r>
      <w:r w:rsidR="000829AA">
        <w:rPr>
          <w:rFonts w:asciiTheme="majorBidi" w:eastAsia="Times New Roman" w:hAnsiTheme="majorBidi" w:cstheme="majorBidi"/>
          <w:sz w:val="24"/>
          <w:szCs w:val="24"/>
          <w:lang w:val="en-GB" w:eastAsia="it-IT" w:bidi="he-IL"/>
        </w:rPr>
        <w:t xml:space="preserve"> those in the Mediterranean</w:t>
      </w:r>
      <w:r w:rsidR="00F53654" w:rsidRPr="004F4B04">
        <w:rPr>
          <w:rFonts w:asciiTheme="majorBidi" w:eastAsia="Times New Roman" w:hAnsiTheme="majorBidi" w:cstheme="majorBidi"/>
          <w:sz w:val="24"/>
          <w:szCs w:val="24"/>
          <w:lang w:val="en-GB" w:eastAsia="it-IT" w:bidi="he-IL"/>
        </w:rPr>
        <w:t xml:space="preserve">. </w:t>
      </w:r>
    </w:p>
    <w:p w:rsidR="00843B84" w:rsidRPr="004F4B04" w:rsidRDefault="00843B84" w:rsidP="009332DF">
      <w:pPr>
        <w:tabs>
          <w:tab w:val="left" w:pos="709"/>
        </w:tabs>
        <w:spacing w:after="0" w:line="360" w:lineRule="auto"/>
        <w:jc w:val="both"/>
        <w:rPr>
          <w:rFonts w:asciiTheme="majorBidi" w:hAnsiTheme="majorBidi" w:cstheme="majorBidi"/>
          <w:b/>
          <w:bCs/>
          <w:sz w:val="24"/>
          <w:szCs w:val="24"/>
          <w:lang w:val="en-GB"/>
        </w:rPr>
      </w:pPr>
    </w:p>
    <w:p w:rsidR="004129E2" w:rsidRPr="004F4B04" w:rsidRDefault="004129E2">
      <w:pPr>
        <w:spacing w:after="0" w:line="360" w:lineRule="auto"/>
        <w:rPr>
          <w:rFonts w:ascii="Times New Roman" w:hAnsi="Times New Roman" w:cs="Times New Roman"/>
          <w:b/>
          <w:bCs/>
          <w:sz w:val="24"/>
          <w:szCs w:val="24"/>
          <w:lang w:val="en-GB"/>
        </w:rPr>
      </w:pPr>
      <w:r w:rsidRPr="004F4B04">
        <w:rPr>
          <w:rFonts w:ascii="Times New Roman" w:hAnsi="Times New Roman" w:cs="Times New Roman"/>
          <w:b/>
          <w:bCs/>
          <w:sz w:val="24"/>
          <w:szCs w:val="24"/>
          <w:lang w:val="en-GB"/>
        </w:rPr>
        <w:t xml:space="preserve">Third Part: Venetian Shipping </w:t>
      </w:r>
      <w:r w:rsidR="00842DB2">
        <w:rPr>
          <w:rFonts w:ascii="Times New Roman" w:hAnsi="Times New Roman" w:cs="Times New Roman"/>
          <w:b/>
          <w:bCs/>
          <w:sz w:val="24"/>
          <w:szCs w:val="24"/>
          <w:lang w:val="en-GB"/>
        </w:rPr>
        <w:t>D</w:t>
      </w:r>
      <w:r w:rsidRPr="004F4B04">
        <w:rPr>
          <w:rFonts w:ascii="Times New Roman" w:hAnsi="Times New Roman" w:cs="Times New Roman"/>
          <w:b/>
          <w:bCs/>
          <w:sz w:val="24"/>
          <w:szCs w:val="24"/>
          <w:lang w:val="en-GB"/>
        </w:rPr>
        <w:t xml:space="preserve">uring the </w:t>
      </w:r>
      <w:r w:rsidR="0099106D">
        <w:rPr>
          <w:rFonts w:ascii="Times New Roman" w:hAnsi="Times New Roman" w:cs="Times New Roman"/>
          <w:b/>
          <w:bCs/>
          <w:sz w:val="24"/>
          <w:szCs w:val="24"/>
          <w:lang w:val="en-GB"/>
        </w:rPr>
        <w:t>Commercial</w:t>
      </w:r>
      <w:r w:rsidR="0099106D" w:rsidRPr="004F4B04">
        <w:rPr>
          <w:rFonts w:ascii="Times New Roman" w:hAnsi="Times New Roman" w:cs="Times New Roman"/>
          <w:b/>
          <w:bCs/>
          <w:sz w:val="24"/>
          <w:szCs w:val="24"/>
          <w:lang w:val="en-GB"/>
        </w:rPr>
        <w:t xml:space="preserve"> </w:t>
      </w:r>
      <w:r w:rsidRPr="004F4B04">
        <w:rPr>
          <w:rFonts w:ascii="Times New Roman" w:hAnsi="Times New Roman" w:cs="Times New Roman"/>
          <w:b/>
          <w:bCs/>
          <w:sz w:val="24"/>
          <w:szCs w:val="24"/>
          <w:lang w:val="en-GB"/>
        </w:rPr>
        <w:t xml:space="preserve">Revolution </w:t>
      </w:r>
      <w:r w:rsidR="00E35040" w:rsidRPr="00151677">
        <w:rPr>
          <w:rFonts w:ascii="Times New Roman" w:hAnsi="Times New Roman" w:cs="Times New Roman"/>
          <w:b/>
          <w:bCs/>
          <w:sz w:val="24"/>
          <w:szCs w:val="24"/>
          <w:lang w:val="en-GB"/>
        </w:rPr>
        <w:t>Reconsidered</w:t>
      </w:r>
      <w:r w:rsidRPr="004F4B04">
        <w:rPr>
          <w:rFonts w:ascii="Times New Roman" w:hAnsi="Times New Roman" w:cs="Times New Roman"/>
          <w:b/>
          <w:bCs/>
          <w:sz w:val="24"/>
          <w:szCs w:val="24"/>
          <w:lang w:val="en-GB"/>
        </w:rPr>
        <w:t xml:space="preserve"> </w:t>
      </w:r>
    </w:p>
    <w:p w:rsidR="000546FD" w:rsidRDefault="00B018B0" w:rsidP="00F0519F">
      <w:pPr>
        <w:shd w:val="clear" w:color="auto" w:fill="FFFFFF"/>
        <w:spacing w:after="0" w:line="360" w:lineRule="auto"/>
        <w:jc w:val="both"/>
        <w:rPr>
          <w:rFonts w:asciiTheme="majorBidi" w:eastAsia="Times New Roman" w:hAnsiTheme="majorBidi" w:cstheme="majorBidi"/>
          <w:sz w:val="24"/>
          <w:szCs w:val="24"/>
          <w:lang w:val="en-GB" w:eastAsia="it-IT" w:bidi="he-IL"/>
        </w:rPr>
      </w:pPr>
      <w:r w:rsidRPr="004F4B04">
        <w:rPr>
          <w:rFonts w:asciiTheme="majorBidi" w:eastAsia="Times New Roman" w:hAnsiTheme="majorBidi" w:cstheme="majorBidi"/>
          <w:sz w:val="24"/>
          <w:szCs w:val="24"/>
          <w:lang w:val="en-GB" w:eastAsia="it-IT" w:bidi="he-IL"/>
        </w:rPr>
        <w:t xml:space="preserve">Given the protectionist </w:t>
      </w:r>
      <w:r w:rsidR="004E22C8">
        <w:rPr>
          <w:rFonts w:asciiTheme="majorBidi" w:eastAsia="Times New Roman" w:hAnsiTheme="majorBidi" w:cstheme="majorBidi"/>
          <w:sz w:val="24"/>
          <w:szCs w:val="24"/>
          <w:lang w:val="en-GB" w:eastAsia="it-IT" w:bidi="he-IL"/>
        </w:rPr>
        <w:t>angle</w:t>
      </w:r>
      <w:r w:rsidR="004E22C8" w:rsidRPr="004F4B04">
        <w:rPr>
          <w:rFonts w:asciiTheme="majorBidi" w:eastAsia="Times New Roman" w:hAnsiTheme="majorBidi" w:cstheme="majorBidi"/>
          <w:sz w:val="24"/>
          <w:szCs w:val="24"/>
          <w:lang w:val="en-GB" w:eastAsia="it-IT" w:bidi="he-IL"/>
        </w:rPr>
        <w:t xml:space="preserve"> </w:t>
      </w:r>
      <w:r w:rsidRPr="004F4B04">
        <w:rPr>
          <w:rFonts w:asciiTheme="majorBidi" w:eastAsia="Times New Roman" w:hAnsiTheme="majorBidi" w:cstheme="majorBidi"/>
          <w:sz w:val="24"/>
          <w:szCs w:val="24"/>
          <w:lang w:val="en-GB" w:eastAsia="it-IT" w:bidi="he-IL"/>
        </w:rPr>
        <w:t xml:space="preserve">of Venice’s policies, the </w:t>
      </w:r>
      <w:r w:rsidRPr="004F4B04">
        <w:rPr>
          <w:rFonts w:asciiTheme="majorBidi" w:hAnsiTheme="majorBidi" w:cstheme="majorBidi"/>
          <w:sz w:val="24"/>
          <w:szCs w:val="24"/>
          <w:shd w:val="clear" w:color="auto" w:fill="FFFFFF"/>
          <w:lang w:val="en-GB"/>
        </w:rPr>
        <w:t>interconnections between</w:t>
      </w:r>
      <w:r w:rsidR="004401F7">
        <w:rPr>
          <w:rFonts w:asciiTheme="majorBidi" w:hAnsiTheme="majorBidi" w:cstheme="majorBidi"/>
          <w:sz w:val="24"/>
          <w:szCs w:val="24"/>
          <w:shd w:val="clear" w:color="auto" w:fill="FFFFFF"/>
          <w:lang w:val="en-GB" w:bidi="he-IL"/>
        </w:rPr>
        <w:t xml:space="preserve"> shipping, the volume of trade, and the traffic in Venice’s port</w:t>
      </w:r>
      <w:r w:rsidRPr="004F4B04">
        <w:rPr>
          <w:rFonts w:asciiTheme="majorBidi" w:hAnsiTheme="majorBidi" w:cstheme="majorBidi"/>
          <w:sz w:val="24"/>
          <w:szCs w:val="24"/>
          <w:shd w:val="clear" w:color="auto" w:fill="FFFFFF"/>
          <w:lang w:val="en-GB"/>
        </w:rPr>
        <w:t xml:space="preserve"> are relatively more distinguished. </w:t>
      </w:r>
      <w:r w:rsidRPr="004F4B04">
        <w:rPr>
          <w:rFonts w:asciiTheme="majorBidi" w:eastAsia="Times New Roman" w:hAnsiTheme="majorBidi" w:cstheme="majorBidi"/>
          <w:sz w:val="24"/>
          <w:szCs w:val="24"/>
          <w:lang w:val="en-GB" w:eastAsia="it-IT" w:bidi="he-IL"/>
        </w:rPr>
        <w:t>For this reason</w:t>
      </w:r>
      <w:r w:rsidR="00E73AFD">
        <w:rPr>
          <w:rFonts w:asciiTheme="majorBidi" w:eastAsia="Times New Roman" w:hAnsiTheme="majorBidi" w:cstheme="majorBidi"/>
          <w:sz w:val="24"/>
          <w:szCs w:val="24"/>
          <w:lang w:val="en-GB" w:eastAsia="it-IT" w:bidi="he-IL"/>
        </w:rPr>
        <w:t>,</w:t>
      </w:r>
      <w:r w:rsidR="0071607D" w:rsidRPr="004F4B04">
        <w:rPr>
          <w:rFonts w:asciiTheme="majorBidi" w:eastAsia="Times New Roman" w:hAnsiTheme="majorBidi" w:cstheme="majorBidi"/>
          <w:sz w:val="24"/>
          <w:szCs w:val="24"/>
          <w:lang w:val="en-GB" w:eastAsia="it-IT" w:bidi="he-IL"/>
        </w:rPr>
        <w:t xml:space="preserve"> for nearly a century </w:t>
      </w:r>
      <w:r w:rsidRPr="004F4B04">
        <w:rPr>
          <w:rFonts w:asciiTheme="majorBidi" w:eastAsia="Times New Roman" w:hAnsiTheme="majorBidi" w:cstheme="majorBidi"/>
          <w:sz w:val="24"/>
          <w:szCs w:val="24"/>
          <w:lang w:val="en-GB" w:eastAsia="it-IT" w:bidi="he-IL"/>
        </w:rPr>
        <w:t xml:space="preserve">scholars have attempted to estimate the </w:t>
      </w:r>
      <w:r w:rsidR="00E73AFD">
        <w:rPr>
          <w:rFonts w:asciiTheme="majorBidi" w:eastAsia="Times New Roman" w:hAnsiTheme="majorBidi" w:cstheme="majorBidi"/>
          <w:sz w:val="24"/>
          <w:szCs w:val="24"/>
          <w:lang w:val="en-GB" w:eastAsia="it-IT" w:bidi="he-IL"/>
        </w:rPr>
        <w:t xml:space="preserve">variations in </w:t>
      </w:r>
      <w:r w:rsidRPr="004F4B04">
        <w:rPr>
          <w:rFonts w:asciiTheme="majorBidi" w:eastAsia="Times New Roman" w:hAnsiTheme="majorBidi" w:cstheme="majorBidi"/>
          <w:sz w:val="24"/>
          <w:szCs w:val="24"/>
          <w:lang w:val="en-GB" w:eastAsia="it-IT" w:bidi="he-IL"/>
        </w:rPr>
        <w:t>size and gross tonnage of Venice’s merchant fleet</w:t>
      </w:r>
      <w:r w:rsidR="00E73AFD">
        <w:rPr>
          <w:rFonts w:asciiTheme="majorBidi" w:eastAsia="Times New Roman" w:hAnsiTheme="majorBidi" w:cstheme="majorBidi"/>
          <w:sz w:val="24"/>
          <w:szCs w:val="24"/>
          <w:lang w:val="en-GB" w:eastAsia="it-IT" w:bidi="he-IL"/>
        </w:rPr>
        <w:t>,</w:t>
      </w:r>
      <w:r w:rsidRPr="004F4B04">
        <w:rPr>
          <w:rFonts w:asciiTheme="majorBidi" w:eastAsia="Times New Roman" w:hAnsiTheme="majorBidi" w:cstheme="majorBidi"/>
          <w:sz w:val="24"/>
          <w:szCs w:val="24"/>
          <w:lang w:val="en-GB" w:eastAsia="it-IT" w:bidi="he-IL"/>
        </w:rPr>
        <w:t xml:space="preserve"> </w:t>
      </w:r>
      <w:r w:rsidR="00E73AFD">
        <w:rPr>
          <w:rFonts w:asciiTheme="majorBidi" w:eastAsia="Times New Roman" w:hAnsiTheme="majorBidi" w:cstheme="majorBidi"/>
          <w:sz w:val="24"/>
          <w:szCs w:val="24"/>
          <w:lang w:val="en-GB" w:eastAsia="it-IT" w:bidi="he-IL"/>
        </w:rPr>
        <w:t>so as to assess</w:t>
      </w:r>
      <w:r w:rsidRPr="004F4B04">
        <w:rPr>
          <w:rFonts w:asciiTheme="majorBidi" w:eastAsia="Times New Roman" w:hAnsiTheme="majorBidi" w:cstheme="majorBidi"/>
          <w:sz w:val="24"/>
          <w:szCs w:val="24"/>
          <w:lang w:val="en-GB" w:eastAsia="it-IT" w:bidi="he-IL"/>
        </w:rPr>
        <w:t xml:space="preserve"> the effects </w:t>
      </w:r>
      <w:r w:rsidR="00E73AFD">
        <w:rPr>
          <w:rFonts w:asciiTheme="majorBidi" w:eastAsia="Times New Roman" w:hAnsiTheme="majorBidi" w:cstheme="majorBidi"/>
          <w:sz w:val="24"/>
          <w:szCs w:val="24"/>
          <w:lang w:val="en-GB" w:eastAsia="it-IT" w:bidi="he-IL"/>
        </w:rPr>
        <w:t xml:space="preserve">on the Venetian economy </w:t>
      </w:r>
      <w:r w:rsidRPr="004F4B04">
        <w:rPr>
          <w:rFonts w:asciiTheme="majorBidi" w:eastAsia="Times New Roman" w:hAnsiTheme="majorBidi" w:cstheme="majorBidi"/>
          <w:sz w:val="24"/>
          <w:szCs w:val="24"/>
          <w:lang w:val="en-GB" w:eastAsia="it-IT" w:bidi="he-IL"/>
        </w:rPr>
        <w:t xml:space="preserve">of </w:t>
      </w:r>
      <w:r w:rsidR="00E73AFD">
        <w:rPr>
          <w:rFonts w:asciiTheme="majorBidi" w:eastAsia="Times New Roman" w:hAnsiTheme="majorBidi" w:cstheme="majorBidi"/>
          <w:sz w:val="24"/>
          <w:szCs w:val="24"/>
          <w:lang w:val="en-GB" w:eastAsia="it-IT" w:bidi="he-IL"/>
        </w:rPr>
        <w:t xml:space="preserve">the </w:t>
      </w:r>
      <w:r w:rsidRPr="004F4B04">
        <w:rPr>
          <w:rFonts w:asciiTheme="majorBidi" w:hAnsiTheme="majorBidi" w:cstheme="majorBidi"/>
          <w:sz w:val="24"/>
          <w:szCs w:val="24"/>
          <w:lang w:val="en-GB"/>
        </w:rPr>
        <w:t>significant changes</w:t>
      </w:r>
      <w:r w:rsidR="00E73AFD">
        <w:rPr>
          <w:rFonts w:asciiTheme="majorBidi" w:hAnsiTheme="majorBidi" w:cstheme="majorBidi"/>
          <w:sz w:val="24"/>
          <w:szCs w:val="24"/>
          <w:lang w:val="en-GB"/>
        </w:rPr>
        <w:t xml:space="preserve"> taking place </w:t>
      </w:r>
      <w:r w:rsidRPr="004F4B04">
        <w:rPr>
          <w:rFonts w:asciiTheme="majorBidi" w:hAnsiTheme="majorBidi" w:cstheme="majorBidi"/>
          <w:sz w:val="24"/>
          <w:szCs w:val="24"/>
          <w:lang w:val="en-GB"/>
        </w:rPr>
        <w:t>both in the Mediterranean and global</w:t>
      </w:r>
      <w:r w:rsidR="00E73AFD">
        <w:rPr>
          <w:rFonts w:asciiTheme="majorBidi" w:hAnsiTheme="majorBidi" w:cstheme="majorBidi"/>
          <w:sz w:val="24"/>
          <w:szCs w:val="24"/>
          <w:lang w:val="en-GB"/>
        </w:rPr>
        <w:t>ly</w:t>
      </w:r>
      <w:r w:rsidRPr="004F4B04">
        <w:rPr>
          <w:rFonts w:asciiTheme="majorBidi" w:hAnsiTheme="majorBidi" w:cstheme="majorBidi"/>
          <w:sz w:val="24"/>
          <w:szCs w:val="24"/>
          <w:lang w:val="en-GB"/>
        </w:rPr>
        <w:t xml:space="preserve">. </w:t>
      </w:r>
      <w:r w:rsidR="00385EE4" w:rsidRPr="004F4B04">
        <w:rPr>
          <w:rFonts w:ascii="Times New Roman" w:hAnsi="Times New Roman" w:cs="Times New Roman"/>
          <w:sz w:val="24"/>
          <w:szCs w:val="24"/>
          <w:lang w:val="en-GB"/>
        </w:rPr>
        <w:t xml:space="preserve">To obtain a more accurate picture of sixteenth-century shipping, the </w:t>
      </w:r>
      <w:r w:rsidR="00666238" w:rsidRPr="004F4B04">
        <w:rPr>
          <w:rFonts w:ascii="Times New Roman" w:hAnsi="Times New Roman" w:cs="Times New Roman"/>
          <w:sz w:val="24"/>
          <w:szCs w:val="24"/>
          <w:lang w:val="en-GB"/>
        </w:rPr>
        <w:t>third part of this</w:t>
      </w:r>
      <w:r w:rsidR="00385EE4" w:rsidRPr="004F4B04">
        <w:rPr>
          <w:rFonts w:ascii="Times New Roman" w:hAnsi="Times New Roman" w:cs="Times New Roman"/>
          <w:sz w:val="24"/>
          <w:szCs w:val="24"/>
          <w:lang w:val="en-GB"/>
        </w:rPr>
        <w:t xml:space="preserve"> research reconstruct</w:t>
      </w:r>
      <w:r w:rsidR="00B06119">
        <w:rPr>
          <w:rFonts w:ascii="Times New Roman" w:hAnsi="Times New Roman" w:cs="Times New Roman"/>
          <w:sz w:val="24"/>
          <w:szCs w:val="24"/>
          <w:lang w:val="en-GB"/>
        </w:rPr>
        <w:t>s</w:t>
      </w:r>
      <w:r w:rsidR="00385EE4" w:rsidRPr="004F4B04">
        <w:rPr>
          <w:rFonts w:ascii="Times New Roman" w:hAnsi="Times New Roman" w:cs="Times New Roman"/>
          <w:sz w:val="24"/>
          <w:szCs w:val="24"/>
          <w:lang w:val="en-GB"/>
        </w:rPr>
        <w:t xml:space="preserve"> the merchant marine</w:t>
      </w:r>
      <w:r w:rsidR="003A74BD">
        <w:rPr>
          <w:rFonts w:ascii="Times New Roman" w:hAnsi="Times New Roman" w:cs="Times New Roman"/>
          <w:sz w:val="24"/>
          <w:szCs w:val="24"/>
          <w:lang w:val="en-GB"/>
        </w:rPr>
        <w:t>,</w:t>
      </w:r>
      <w:r w:rsidR="00385EE4" w:rsidRPr="004F4B04">
        <w:rPr>
          <w:rFonts w:ascii="Times New Roman" w:hAnsi="Times New Roman" w:cs="Times New Roman"/>
          <w:sz w:val="24"/>
          <w:szCs w:val="24"/>
          <w:lang w:val="en-GB"/>
        </w:rPr>
        <w:t xml:space="preserve"> </w:t>
      </w:r>
      <w:r w:rsidR="003A74BD">
        <w:rPr>
          <w:rFonts w:ascii="Times New Roman" w:hAnsi="Times New Roman" w:cs="Times New Roman"/>
          <w:sz w:val="24"/>
          <w:szCs w:val="24"/>
          <w:lang w:val="en-GB"/>
        </w:rPr>
        <w:t>focusing on</w:t>
      </w:r>
      <w:r w:rsidR="003A74BD" w:rsidRPr="004F4B04">
        <w:rPr>
          <w:rFonts w:ascii="Times New Roman" w:hAnsi="Times New Roman" w:cs="Times New Roman"/>
          <w:sz w:val="24"/>
          <w:szCs w:val="24"/>
          <w:lang w:val="en-GB"/>
        </w:rPr>
        <w:t xml:space="preserve"> </w:t>
      </w:r>
      <w:r w:rsidR="00385EE4" w:rsidRPr="004F4B04">
        <w:rPr>
          <w:rFonts w:ascii="Times New Roman" w:hAnsi="Times New Roman" w:cs="Times New Roman"/>
          <w:sz w:val="24"/>
          <w:szCs w:val="24"/>
          <w:lang w:val="en-GB"/>
        </w:rPr>
        <w:t xml:space="preserve">the category of vessels of over 400 </w:t>
      </w:r>
      <w:proofErr w:type="spellStart"/>
      <w:r w:rsidR="00385EE4" w:rsidRPr="004F4B04">
        <w:rPr>
          <w:rFonts w:ascii="Times New Roman" w:hAnsi="Times New Roman" w:cs="Times New Roman"/>
          <w:i/>
          <w:iCs/>
          <w:sz w:val="24"/>
          <w:szCs w:val="24"/>
          <w:lang w:val="en-GB"/>
        </w:rPr>
        <w:t>botti</w:t>
      </w:r>
      <w:proofErr w:type="spellEnd"/>
      <w:r w:rsidR="00385EE4" w:rsidRPr="004F4B04">
        <w:rPr>
          <w:rFonts w:ascii="Times New Roman" w:hAnsi="Times New Roman" w:cs="Times New Roman"/>
          <w:iCs/>
          <w:sz w:val="24"/>
          <w:szCs w:val="24"/>
          <w:lang w:val="en-GB"/>
        </w:rPr>
        <w:t>,</w:t>
      </w:r>
      <w:r w:rsidR="00385EE4" w:rsidRPr="004F4B04">
        <w:rPr>
          <w:rFonts w:ascii="Times New Roman" w:hAnsi="Times New Roman" w:cs="Times New Roman"/>
          <w:sz w:val="24"/>
          <w:szCs w:val="24"/>
          <w:lang w:val="en-GB"/>
        </w:rPr>
        <w:t xml:space="preserve"> including those built and operated in the colonies. </w:t>
      </w:r>
      <w:r w:rsidR="00036398">
        <w:rPr>
          <w:rFonts w:ascii="Times New Roman" w:hAnsi="Times New Roman" w:cs="Times New Roman"/>
          <w:sz w:val="24"/>
          <w:szCs w:val="24"/>
          <w:lang w:val="en-GB"/>
        </w:rPr>
        <w:t>Drawing on a wide variety of</w:t>
      </w:r>
      <w:r w:rsidR="00036398" w:rsidRPr="004F4B04">
        <w:rPr>
          <w:rFonts w:ascii="Times New Roman" w:hAnsi="Times New Roman" w:cs="Times New Roman"/>
          <w:sz w:val="24"/>
          <w:szCs w:val="24"/>
          <w:lang w:val="en-GB"/>
        </w:rPr>
        <w:t xml:space="preserve"> </w:t>
      </w:r>
      <w:r w:rsidR="00385EE4" w:rsidRPr="004F4B04">
        <w:rPr>
          <w:rFonts w:ascii="Times New Roman" w:hAnsi="Times New Roman" w:cs="Times New Roman"/>
          <w:sz w:val="24"/>
          <w:szCs w:val="24"/>
          <w:lang w:val="en-GB"/>
        </w:rPr>
        <w:t>sources containing scattered and fragment</w:t>
      </w:r>
      <w:r w:rsidR="00166DA5">
        <w:rPr>
          <w:rFonts w:ascii="Times New Roman" w:hAnsi="Times New Roman" w:cs="Times New Roman"/>
          <w:sz w:val="24"/>
          <w:szCs w:val="24"/>
          <w:lang w:val="en-GB"/>
        </w:rPr>
        <w:t>ary</w:t>
      </w:r>
      <w:r w:rsidR="00385EE4" w:rsidRPr="004F4B04">
        <w:rPr>
          <w:rFonts w:ascii="Times New Roman" w:hAnsi="Times New Roman" w:cs="Times New Roman"/>
          <w:sz w:val="24"/>
          <w:szCs w:val="24"/>
          <w:lang w:val="en-GB"/>
        </w:rPr>
        <w:t xml:space="preserve"> data</w:t>
      </w:r>
      <w:r w:rsidR="00385EE4" w:rsidRPr="004F4B04">
        <w:rPr>
          <w:rFonts w:asciiTheme="majorBidi" w:eastAsia="Times New Roman" w:hAnsiTheme="majorBidi" w:cstheme="majorBidi"/>
          <w:sz w:val="24"/>
          <w:szCs w:val="24"/>
          <w:lang w:val="en-GB" w:eastAsia="it-IT" w:bidi="he-IL"/>
        </w:rPr>
        <w:t xml:space="preserve"> on ship movement in that period</w:t>
      </w:r>
      <w:r w:rsidR="00385EE4" w:rsidRPr="004F4B04">
        <w:rPr>
          <w:rFonts w:ascii="Times New Roman" w:hAnsi="Times New Roman" w:cs="Times New Roman"/>
          <w:sz w:val="24"/>
          <w:szCs w:val="24"/>
          <w:lang w:val="en-GB"/>
        </w:rPr>
        <w:t xml:space="preserve">, I have </w:t>
      </w:r>
      <w:r w:rsidR="00166DA5">
        <w:rPr>
          <w:rFonts w:ascii="Times New Roman" w:hAnsi="Times New Roman" w:cs="Times New Roman"/>
          <w:sz w:val="24"/>
          <w:szCs w:val="24"/>
          <w:lang w:val="en-GB"/>
        </w:rPr>
        <w:t>managed</w:t>
      </w:r>
      <w:r w:rsidR="00385EE4" w:rsidRPr="004F4B04">
        <w:rPr>
          <w:rFonts w:ascii="Times New Roman" w:hAnsi="Times New Roman" w:cs="Times New Roman"/>
          <w:sz w:val="24"/>
          <w:szCs w:val="24"/>
          <w:lang w:val="en-GB"/>
        </w:rPr>
        <w:t xml:space="preserve"> to assemble eight ship lists, each presenting a </w:t>
      </w:r>
      <w:r w:rsidR="00385EE4" w:rsidRPr="004F4B04">
        <w:rPr>
          <w:rFonts w:asciiTheme="majorBidi" w:hAnsiTheme="majorBidi" w:cstheme="majorBidi"/>
          <w:sz w:val="24"/>
          <w:szCs w:val="24"/>
          <w:lang w:val="en-GB"/>
        </w:rPr>
        <w:t xml:space="preserve">snapshot of this sector of the merchant marine in </w:t>
      </w:r>
      <w:r w:rsidR="00595BAE">
        <w:rPr>
          <w:rFonts w:asciiTheme="majorBidi" w:hAnsiTheme="majorBidi" w:cstheme="majorBidi"/>
          <w:sz w:val="24"/>
          <w:szCs w:val="24"/>
          <w:lang w:val="en-GB"/>
        </w:rPr>
        <w:t xml:space="preserve">approximately </w:t>
      </w:r>
      <w:r w:rsidR="00385EE4" w:rsidRPr="004F4B04">
        <w:rPr>
          <w:rFonts w:asciiTheme="majorBidi" w:hAnsiTheme="majorBidi" w:cstheme="majorBidi"/>
          <w:sz w:val="24"/>
          <w:szCs w:val="24"/>
          <w:lang w:val="en-GB"/>
        </w:rPr>
        <w:t xml:space="preserve">ten-year intervals </w:t>
      </w:r>
      <w:r w:rsidR="00595BAE">
        <w:rPr>
          <w:rFonts w:asciiTheme="majorBidi" w:hAnsiTheme="majorBidi" w:cstheme="majorBidi"/>
          <w:sz w:val="24"/>
          <w:szCs w:val="24"/>
          <w:lang w:val="en-GB"/>
        </w:rPr>
        <w:t xml:space="preserve">spanning </w:t>
      </w:r>
      <w:r w:rsidR="00385EE4" w:rsidRPr="004F4B04">
        <w:rPr>
          <w:rFonts w:asciiTheme="majorBidi" w:hAnsiTheme="majorBidi" w:cstheme="majorBidi"/>
          <w:sz w:val="24"/>
          <w:szCs w:val="24"/>
          <w:lang w:val="en-GB"/>
        </w:rPr>
        <w:t xml:space="preserve">1480 </w:t>
      </w:r>
      <w:r w:rsidR="00595BAE">
        <w:rPr>
          <w:rFonts w:asciiTheme="majorBidi" w:hAnsiTheme="majorBidi" w:cstheme="majorBidi"/>
          <w:sz w:val="24"/>
          <w:szCs w:val="24"/>
          <w:lang w:val="en-GB"/>
        </w:rPr>
        <w:t xml:space="preserve">to </w:t>
      </w:r>
      <w:r w:rsidR="00385EE4" w:rsidRPr="004F4B04">
        <w:rPr>
          <w:rFonts w:asciiTheme="majorBidi" w:hAnsiTheme="majorBidi" w:cstheme="majorBidi"/>
          <w:sz w:val="24"/>
          <w:szCs w:val="24"/>
          <w:lang w:val="en-GB"/>
        </w:rPr>
        <w:t>1549</w:t>
      </w:r>
      <w:r w:rsidR="004F3C85">
        <w:rPr>
          <w:rFonts w:asciiTheme="majorBidi" w:hAnsiTheme="majorBidi" w:cstheme="majorBidi"/>
          <w:sz w:val="24"/>
          <w:szCs w:val="24"/>
          <w:lang w:val="en-GB"/>
        </w:rPr>
        <w:t>.</w:t>
      </w:r>
      <w:r w:rsidR="00385EE4" w:rsidRPr="004F4B04">
        <w:rPr>
          <w:rFonts w:asciiTheme="majorBidi" w:hAnsiTheme="majorBidi" w:cstheme="majorBidi"/>
          <w:sz w:val="24"/>
          <w:szCs w:val="24"/>
          <w:lang w:val="en-GB"/>
        </w:rPr>
        <w:t xml:space="preserve"> </w:t>
      </w:r>
      <w:r w:rsidR="008031F4" w:rsidRPr="004F4B04">
        <w:rPr>
          <w:rFonts w:asciiTheme="majorBidi" w:hAnsiTheme="majorBidi" w:cstheme="majorBidi"/>
          <w:sz w:val="24"/>
          <w:szCs w:val="24"/>
          <w:lang w:val="en-GB"/>
        </w:rPr>
        <w:t>I then discuss the ebb and flow in the gross tonnage</w:t>
      </w:r>
      <w:r w:rsidR="000406AE">
        <w:rPr>
          <w:rFonts w:asciiTheme="majorBidi" w:hAnsiTheme="majorBidi" w:cstheme="majorBidi"/>
          <w:sz w:val="24"/>
          <w:szCs w:val="24"/>
          <w:lang w:val="en-GB"/>
        </w:rPr>
        <w:t>,</w:t>
      </w:r>
      <w:r w:rsidR="008031F4" w:rsidRPr="004F4B04">
        <w:rPr>
          <w:rFonts w:asciiTheme="majorBidi" w:hAnsiTheme="majorBidi" w:cstheme="majorBidi"/>
          <w:sz w:val="24"/>
          <w:szCs w:val="24"/>
          <w:lang w:val="en-GB"/>
        </w:rPr>
        <w:t xml:space="preserve"> </w:t>
      </w:r>
      <w:r w:rsidR="000406AE">
        <w:rPr>
          <w:rFonts w:asciiTheme="majorBidi" w:hAnsiTheme="majorBidi" w:cstheme="majorBidi"/>
          <w:sz w:val="24"/>
          <w:szCs w:val="24"/>
          <w:lang w:val="en-GB"/>
        </w:rPr>
        <w:t xml:space="preserve">set </w:t>
      </w:r>
      <w:r w:rsidR="008031F4" w:rsidRPr="004F4B04">
        <w:rPr>
          <w:rFonts w:asciiTheme="majorBidi" w:hAnsiTheme="majorBidi" w:cstheme="majorBidi"/>
          <w:sz w:val="24"/>
          <w:szCs w:val="24"/>
          <w:lang w:val="en-GB"/>
        </w:rPr>
        <w:t>against the backdrop of the political changes, military conflicts, and economic turmoil of the period</w:t>
      </w:r>
      <w:r w:rsidR="00EC00A2">
        <w:rPr>
          <w:rFonts w:asciiTheme="majorBidi" w:hAnsiTheme="majorBidi" w:cstheme="majorBidi"/>
          <w:sz w:val="24"/>
          <w:szCs w:val="24"/>
          <w:lang w:val="en-GB"/>
        </w:rPr>
        <w:t>.</w:t>
      </w:r>
      <w:r w:rsidR="008031F4" w:rsidRPr="004F4B04">
        <w:rPr>
          <w:rFonts w:asciiTheme="majorBidi" w:hAnsiTheme="majorBidi" w:cstheme="majorBidi"/>
          <w:sz w:val="24"/>
          <w:szCs w:val="24"/>
          <w:lang w:val="en-GB"/>
        </w:rPr>
        <w:t xml:space="preserve"> </w:t>
      </w:r>
    </w:p>
    <w:p w:rsidR="00666238" w:rsidRPr="004F4B04" w:rsidRDefault="00DD2239" w:rsidP="00814367">
      <w:pPr>
        <w:shd w:val="clear" w:color="auto" w:fill="FFFFFF"/>
        <w:spacing w:after="0" w:line="360" w:lineRule="auto"/>
        <w:ind w:firstLine="708"/>
        <w:jc w:val="both"/>
        <w:rPr>
          <w:rFonts w:asciiTheme="majorBidi" w:eastAsia="Times New Roman" w:hAnsiTheme="majorBidi" w:cstheme="majorBidi"/>
          <w:sz w:val="24"/>
          <w:szCs w:val="24"/>
          <w:lang w:val="en-GB" w:eastAsia="it-IT" w:bidi="he-IL"/>
        </w:rPr>
      </w:pPr>
      <w:r>
        <w:rPr>
          <w:rFonts w:asciiTheme="majorBidi" w:eastAsia="Times New Roman" w:hAnsiTheme="majorBidi" w:cstheme="majorBidi"/>
          <w:sz w:val="24"/>
          <w:szCs w:val="24"/>
          <w:lang w:val="en-GB" w:eastAsia="it-IT" w:bidi="he-IL"/>
        </w:rPr>
        <w:t>N</w:t>
      </w:r>
      <w:r w:rsidR="00587EC1" w:rsidRPr="004F4B04">
        <w:rPr>
          <w:rFonts w:asciiTheme="majorBidi" w:eastAsia="Times New Roman" w:hAnsiTheme="majorBidi" w:cstheme="majorBidi"/>
          <w:sz w:val="24"/>
          <w:szCs w:val="24"/>
          <w:lang w:val="en-GB" w:eastAsia="it-IT" w:bidi="he-IL"/>
        </w:rPr>
        <w:t xml:space="preserve">o statistics </w:t>
      </w:r>
      <w:r w:rsidR="00F57C46">
        <w:rPr>
          <w:rFonts w:asciiTheme="majorBidi" w:eastAsia="Times New Roman" w:hAnsiTheme="majorBidi" w:cstheme="majorBidi"/>
          <w:sz w:val="24"/>
          <w:szCs w:val="24"/>
          <w:lang w:val="en-GB" w:eastAsia="it-IT" w:bidi="he-IL"/>
        </w:rPr>
        <w:t xml:space="preserve">of this kind </w:t>
      </w:r>
      <w:r w:rsidR="00587EC1" w:rsidRPr="004F4B04">
        <w:rPr>
          <w:rFonts w:asciiTheme="majorBidi" w:eastAsia="Times New Roman" w:hAnsiTheme="majorBidi" w:cstheme="majorBidi"/>
          <w:sz w:val="24"/>
          <w:szCs w:val="24"/>
          <w:lang w:val="en-GB" w:eastAsia="it-IT" w:bidi="he-IL"/>
        </w:rPr>
        <w:t xml:space="preserve">are </w:t>
      </w:r>
      <w:r>
        <w:rPr>
          <w:rFonts w:asciiTheme="majorBidi" w:eastAsia="Times New Roman" w:hAnsiTheme="majorBidi" w:cstheme="majorBidi"/>
          <w:sz w:val="24"/>
          <w:szCs w:val="24"/>
          <w:lang w:val="en-GB" w:eastAsia="it-IT" w:bidi="he-IL"/>
        </w:rPr>
        <w:t xml:space="preserve">currently </w:t>
      </w:r>
      <w:r w:rsidR="00587EC1" w:rsidRPr="004F4B04">
        <w:rPr>
          <w:rFonts w:asciiTheme="majorBidi" w:eastAsia="Times New Roman" w:hAnsiTheme="majorBidi" w:cstheme="majorBidi"/>
          <w:sz w:val="24"/>
          <w:szCs w:val="24"/>
          <w:lang w:val="en-GB" w:eastAsia="it-IT" w:bidi="he-IL"/>
        </w:rPr>
        <w:t xml:space="preserve">available </w:t>
      </w:r>
      <w:r>
        <w:rPr>
          <w:rFonts w:asciiTheme="majorBidi" w:eastAsia="Times New Roman" w:hAnsiTheme="majorBidi" w:cstheme="majorBidi"/>
          <w:sz w:val="24"/>
          <w:szCs w:val="24"/>
          <w:lang w:val="en-GB" w:eastAsia="it-IT" w:bidi="he-IL"/>
        </w:rPr>
        <w:t>for</w:t>
      </w:r>
      <w:r w:rsidR="00587EC1" w:rsidRPr="004F4B04">
        <w:rPr>
          <w:rFonts w:asciiTheme="majorBidi" w:eastAsia="Times New Roman" w:hAnsiTheme="majorBidi" w:cstheme="majorBidi"/>
          <w:sz w:val="24"/>
          <w:szCs w:val="24"/>
          <w:lang w:val="en-GB" w:eastAsia="it-IT" w:bidi="he-IL"/>
        </w:rPr>
        <w:t xml:space="preserve"> the decades</w:t>
      </w:r>
      <w:r>
        <w:rPr>
          <w:rFonts w:asciiTheme="majorBidi" w:eastAsia="Times New Roman" w:hAnsiTheme="majorBidi" w:cstheme="majorBidi"/>
          <w:sz w:val="24"/>
          <w:szCs w:val="24"/>
          <w:lang w:val="en-GB" w:eastAsia="it-IT" w:bidi="he-IL"/>
        </w:rPr>
        <w:t xml:space="preserve"> preceding the period covered here</w:t>
      </w:r>
      <w:r w:rsidR="00587EC1" w:rsidRPr="004F4B04">
        <w:rPr>
          <w:rFonts w:asciiTheme="majorBidi" w:eastAsia="Times New Roman" w:hAnsiTheme="majorBidi" w:cstheme="majorBidi"/>
          <w:sz w:val="24"/>
          <w:szCs w:val="24"/>
          <w:lang w:val="en-GB" w:eastAsia="it-IT" w:bidi="he-IL"/>
        </w:rPr>
        <w:t xml:space="preserve">, </w:t>
      </w:r>
      <w:r w:rsidR="00F57C46">
        <w:rPr>
          <w:rFonts w:asciiTheme="majorBidi" w:eastAsia="Times New Roman" w:hAnsiTheme="majorBidi" w:cstheme="majorBidi"/>
          <w:sz w:val="24"/>
          <w:szCs w:val="24"/>
          <w:lang w:val="en-GB" w:eastAsia="it-IT" w:bidi="he-IL"/>
        </w:rPr>
        <w:t>although</w:t>
      </w:r>
      <w:r w:rsidR="00F57C46" w:rsidRPr="004F4B04">
        <w:rPr>
          <w:rFonts w:asciiTheme="majorBidi" w:eastAsia="Times New Roman" w:hAnsiTheme="majorBidi" w:cstheme="majorBidi"/>
          <w:sz w:val="24"/>
          <w:szCs w:val="24"/>
          <w:lang w:val="en-GB" w:eastAsia="it-IT" w:bidi="he-IL"/>
        </w:rPr>
        <w:t xml:space="preserve"> </w:t>
      </w:r>
      <w:r w:rsidR="00587EC1" w:rsidRPr="004F4B04">
        <w:rPr>
          <w:rFonts w:asciiTheme="majorBidi" w:eastAsia="Times New Roman" w:hAnsiTheme="majorBidi" w:cstheme="majorBidi"/>
          <w:sz w:val="24"/>
          <w:szCs w:val="24"/>
          <w:lang w:val="en-GB" w:eastAsia="it-IT" w:bidi="he-IL"/>
        </w:rPr>
        <w:t xml:space="preserve">it </w:t>
      </w:r>
      <w:r w:rsidR="00F57C46">
        <w:rPr>
          <w:rFonts w:asciiTheme="majorBidi" w:eastAsia="Times New Roman" w:hAnsiTheme="majorBidi" w:cstheme="majorBidi"/>
          <w:sz w:val="24"/>
          <w:szCs w:val="24"/>
          <w:lang w:val="en-GB" w:eastAsia="it-IT" w:bidi="he-IL"/>
        </w:rPr>
        <w:t xml:space="preserve">is fairly evident </w:t>
      </w:r>
      <w:r w:rsidR="00587EC1" w:rsidRPr="004F4B04">
        <w:rPr>
          <w:rFonts w:asciiTheme="majorBidi" w:eastAsia="Times New Roman" w:hAnsiTheme="majorBidi" w:cstheme="majorBidi"/>
          <w:sz w:val="24"/>
          <w:szCs w:val="24"/>
          <w:lang w:val="en-GB" w:eastAsia="it-IT" w:bidi="he-IL"/>
        </w:rPr>
        <w:t xml:space="preserve">that </w:t>
      </w:r>
      <w:r w:rsidR="00F57C46">
        <w:rPr>
          <w:rFonts w:asciiTheme="majorBidi" w:eastAsia="Times New Roman" w:hAnsiTheme="majorBidi" w:cstheme="majorBidi"/>
          <w:sz w:val="24"/>
          <w:szCs w:val="24"/>
          <w:lang w:val="en-GB" w:eastAsia="it-IT" w:bidi="he-IL"/>
        </w:rPr>
        <w:t xml:space="preserve">Venice’s </w:t>
      </w:r>
      <w:r w:rsidR="00385EE4" w:rsidRPr="004F4B04">
        <w:rPr>
          <w:rFonts w:asciiTheme="majorBidi" w:eastAsia="Times New Roman" w:hAnsiTheme="majorBidi" w:cstheme="majorBidi"/>
          <w:sz w:val="24"/>
          <w:szCs w:val="24"/>
          <w:lang w:val="en-GB" w:eastAsia="it-IT" w:bidi="he-IL"/>
        </w:rPr>
        <w:t>s</w:t>
      </w:r>
      <w:r w:rsidR="00C0725B" w:rsidRPr="004F4B04">
        <w:rPr>
          <w:rFonts w:asciiTheme="majorBidi" w:eastAsia="Times New Roman" w:hAnsiTheme="majorBidi" w:cstheme="majorBidi"/>
          <w:sz w:val="24"/>
          <w:szCs w:val="24"/>
          <w:lang w:val="en-GB" w:eastAsia="it-IT" w:bidi="he-IL"/>
        </w:rPr>
        <w:t xml:space="preserve">hipping economy was </w:t>
      </w:r>
      <w:r w:rsidR="00F57C46">
        <w:rPr>
          <w:rFonts w:asciiTheme="majorBidi" w:eastAsia="Times New Roman" w:hAnsiTheme="majorBidi" w:cstheme="majorBidi"/>
          <w:sz w:val="24"/>
          <w:szCs w:val="24"/>
          <w:lang w:val="en-GB" w:eastAsia="it-IT" w:bidi="he-IL"/>
        </w:rPr>
        <w:t xml:space="preserve">in </w:t>
      </w:r>
      <w:r w:rsidR="00C0725B" w:rsidRPr="004F4B04">
        <w:rPr>
          <w:rFonts w:asciiTheme="majorBidi" w:eastAsia="Times New Roman" w:hAnsiTheme="majorBidi" w:cstheme="majorBidi"/>
          <w:sz w:val="24"/>
          <w:szCs w:val="24"/>
          <w:lang w:val="en-GB" w:eastAsia="it-IT" w:bidi="he-IL"/>
        </w:rPr>
        <w:t xml:space="preserve">distress during the </w:t>
      </w:r>
      <w:r w:rsidR="00814367">
        <w:rPr>
          <w:rFonts w:asciiTheme="majorBidi" w:eastAsia="Times New Roman" w:hAnsiTheme="majorBidi" w:cstheme="majorBidi"/>
          <w:sz w:val="24"/>
          <w:szCs w:val="24"/>
          <w:lang w:val="en-GB" w:eastAsia="it-IT" w:bidi="he-IL"/>
        </w:rPr>
        <w:t xml:space="preserve">long </w:t>
      </w:r>
      <w:r w:rsidR="00C0725B" w:rsidRPr="004F4B04">
        <w:rPr>
          <w:rFonts w:asciiTheme="majorBidi" w:eastAsia="Times New Roman" w:hAnsiTheme="majorBidi" w:cstheme="majorBidi"/>
          <w:sz w:val="24"/>
          <w:szCs w:val="24"/>
          <w:lang w:val="en-GB" w:eastAsia="it-IT" w:bidi="he-IL"/>
        </w:rPr>
        <w:t>war with the Ottomans</w:t>
      </w:r>
      <w:r w:rsidR="00814367">
        <w:rPr>
          <w:rFonts w:asciiTheme="majorBidi" w:eastAsia="Times New Roman" w:hAnsiTheme="majorBidi" w:cstheme="majorBidi"/>
          <w:sz w:val="24"/>
          <w:szCs w:val="24"/>
          <w:lang w:val="en-GB" w:eastAsia="it-IT" w:bidi="he-IL"/>
        </w:rPr>
        <w:t xml:space="preserve"> in the 1460s and 70s</w:t>
      </w:r>
      <w:r w:rsidR="00C0725B" w:rsidRPr="004F4B04">
        <w:rPr>
          <w:rFonts w:asciiTheme="majorBidi" w:eastAsia="Times New Roman" w:hAnsiTheme="majorBidi" w:cstheme="majorBidi"/>
          <w:sz w:val="24"/>
          <w:szCs w:val="24"/>
          <w:lang w:val="en-GB" w:eastAsia="it-IT" w:bidi="he-IL"/>
        </w:rPr>
        <w:t xml:space="preserve"> (1463–79). </w:t>
      </w:r>
      <w:r w:rsidR="005255D7" w:rsidRPr="004F4B04">
        <w:rPr>
          <w:rFonts w:asciiTheme="majorBidi" w:eastAsia="Times New Roman" w:hAnsiTheme="majorBidi" w:cstheme="majorBidi"/>
          <w:sz w:val="24"/>
          <w:szCs w:val="24"/>
          <w:lang w:val="en-GB" w:eastAsia="it-IT" w:bidi="he-IL"/>
        </w:rPr>
        <w:t xml:space="preserve">The sixteen years of attrition triggered </w:t>
      </w:r>
      <w:r w:rsidR="00F57C46">
        <w:rPr>
          <w:rFonts w:asciiTheme="majorBidi" w:eastAsia="Times New Roman" w:hAnsiTheme="majorBidi" w:cstheme="majorBidi"/>
          <w:sz w:val="24"/>
          <w:szCs w:val="24"/>
          <w:lang w:val="en-GB" w:eastAsia="it-IT" w:bidi="he-IL"/>
        </w:rPr>
        <w:t xml:space="preserve">inevitable </w:t>
      </w:r>
      <w:r w:rsidR="000E59E4" w:rsidRPr="004F4B04">
        <w:rPr>
          <w:rFonts w:asciiTheme="majorBidi" w:eastAsia="Times New Roman" w:hAnsiTheme="majorBidi" w:cstheme="majorBidi"/>
          <w:sz w:val="24"/>
          <w:szCs w:val="24"/>
          <w:lang w:val="en-GB" w:eastAsia="it-IT" w:bidi="he-IL"/>
        </w:rPr>
        <w:t xml:space="preserve">economic </w:t>
      </w:r>
      <w:r w:rsidR="00F57C46">
        <w:rPr>
          <w:rFonts w:asciiTheme="majorBidi" w:eastAsia="Times New Roman" w:hAnsiTheme="majorBidi" w:cstheme="majorBidi"/>
          <w:sz w:val="24"/>
          <w:szCs w:val="24"/>
          <w:lang w:val="en-GB" w:eastAsia="it-IT" w:bidi="he-IL"/>
        </w:rPr>
        <w:t>repercussions</w:t>
      </w:r>
      <w:r w:rsidR="000E59E4" w:rsidRPr="004F4B04">
        <w:rPr>
          <w:rFonts w:asciiTheme="majorBidi" w:eastAsia="Times New Roman" w:hAnsiTheme="majorBidi" w:cstheme="majorBidi"/>
          <w:sz w:val="24"/>
          <w:szCs w:val="24"/>
          <w:lang w:val="en-GB" w:eastAsia="it-IT" w:bidi="he-IL"/>
        </w:rPr>
        <w:t xml:space="preserve"> and a</w:t>
      </w:r>
      <w:r w:rsidR="005255D7" w:rsidRPr="004F4B04">
        <w:rPr>
          <w:rFonts w:asciiTheme="majorBidi" w:eastAsia="Times New Roman" w:hAnsiTheme="majorBidi" w:cstheme="majorBidi"/>
          <w:sz w:val="24"/>
          <w:szCs w:val="24"/>
          <w:lang w:val="en-GB" w:eastAsia="it-IT" w:bidi="he-IL"/>
        </w:rPr>
        <w:t xml:space="preserve"> corresponding </w:t>
      </w:r>
      <w:r w:rsidR="00F57C46">
        <w:rPr>
          <w:rFonts w:asciiTheme="majorBidi" w:eastAsia="Times New Roman" w:hAnsiTheme="majorBidi" w:cstheme="majorBidi"/>
          <w:sz w:val="24"/>
          <w:szCs w:val="24"/>
          <w:lang w:val="en-GB" w:eastAsia="it-IT" w:bidi="he-IL"/>
        </w:rPr>
        <w:t>slump</w:t>
      </w:r>
      <w:r w:rsidR="00F57C46" w:rsidRPr="004F4B04">
        <w:rPr>
          <w:rFonts w:asciiTheme="majorBidi" w:eastAsia="Times New Roman" w:hAnsiTheme="majorBidi" w:cstheme="majorBidi"/>
          <w:sz w:val="24"/>
          <w:szCs w:val="24"/>
          <w:lang w:val="en-GB" w:eastAsia="it-IT" w:bidi="he-IL"/>
        </w:rPr>
        <w:t xml:space="preserve"> </w:t>
      </w:r>
      <w:r w:rsidR="005255D7" w:rsidRPr="004F4B04">
        <w:rPr>
          <w:rFonts w:asciiTheme="majorBidi" w:eastAsia="Times New Roman" w:hAnsiTheme="majorBidi" w:cstheme="majorBidi"/>
          <w:sz w:val="24"/>
          <w:szCs w:val="24"/>
          <w:lang w:val="en-GB" w:eastAsia="it-IT" w:bidi="he-IL"/>
        </w:rPr>
        <w:t>in seaborne trade</w:t>
      </w:r>
      <w:r w:rsidR="00F57C46">
        <w:rPr>
          <w:rFonts w:asciiTheme="majorBidi" w:eastAsia="Times New Roman" w:hAnsiTheme="majorBidi" w:cstheme="majorBidi"/>
          <w:sz w:val="24"/>
          <w:szCs w:val="24"/>
          <w:lang w:val="en-GB" w:eastAsia="it-IT" w:bidi="he-IL"/>
        </w:rPr>
        <w:t xml:space="preserve"> for Venice</w:t>
      </w:r>
      <w:r w:rsidR="005255D7" w:rsidRPr="004F4B04">
        <w:rPr>
          <w:rFonts w:asciiTheme="majorBidi" w:eastAsia="Times New Roman" w:hAnsiTheme="majorBidi" w:cstheme="majorBidi"/>
          <w:sz w:val="24"/>
          <w:szCs w:val="24"/>
          <w:lang w:val="en-GB" w:eastAsia="it-IT" w:bidi="he-IL"/>
        </w:rPr>
        <w:t>, and for this reason the year 1463 is regarded as a turning point</w:t>
      </w:r>
      <w:r w:rsidR="00D33C9D">
        <w:rPr>
          <w:rFonts w:asciiTheme="majorBidi" w:eastAsia="Times New Roman" w:hAnsiTheme="majorBidi" w:cstheme="majorBidi"/>
          <w:sz w:val="24"/>
          <w:szCs w:val="24"/>
          <w:lang w:val="en-GB" w:eastAsia="it-IT" w:bidi="he-IL"/>
        </w:rPr>
        <w:t xml:space="preserve"> for the Republic’s economy</w:t>
      </w:r>
      <w:r w:rsidR="005255D7" w:rsidRPr="004F4B04">
        <w:rPr>
          <w:rFonts w:asciiTheme="majorBidi" w:eastAsia="Times New Roman" w:hAnsiTheme="majorBidi" w:cstheme="majorBidi"/>
          <w:sz w:val="24"/>
          <w:szCs w:val="24"/>
          <w:lang w:val="en-GB" w:eastAsia="it-IT" w:bidi="he-IL"/>
        </w:rPr>
        <w:t xml:space="preserve">. </w:t>
      </w:r>
      <w:r w:rsidR="003F5D10">
        <w:rPr>
          <w:rFonts w:asciiTheme="majorBidi" w:eastAsia="Times New Roman" w:hAnsiTheme="majorBidi" w:cstheme="majorBidi"/>
          <w:sz w:val="24"/>
          <w:szCs w:val="24"/>
          <w:lang w:val="en-GB" w:eastAsia="it-IT" w:bidi="he-IL"/>
        </w:rPr>
        <w:t xml:space="preserve">Despite the war being over, in </w:t>
      </w:r>
      <w:r w:rsidR="00587EC1" w:rsidRPr="004F4B04">
        <w:rPr>
          <w:rFonts w:asciiTheme="majorBidi" w:eastAsia="Times New Roman" w:hAnsiTheme="majorBidi" w:cstheme="majorBidi"/>
          <w:sz w:val="24"/>
          <w:szCs w:val="24"/>
          <w:lang w:val="en-GB" w:eastAsia="it-IT" w:bidi="he-IL"/>
        </w:rPr>
        <w:t xml:space="preserve">the 1480s </w:t>
      </w:r>
      <w:r w:rsidR="00587EC1" w:rsidRPr="004F4B04">
        <w:rPr>
          <w:rFonts w:asciiTheme="majorBidi" w:hAnsiTheme="majorBidi" w:cstheme="majorBidi"/>
          <w:sz w:val="24"/>
          <w:szCs w:val="24"/>
          <w:lang w:val="en-GB"/>
        </w:rPr>
        <w:t xml:space="preserve">shipping failed to rally in response to the </w:t>
      </w:r>
      <w:r w:rsidR="003F5D10">
        <w:rPr>
          <w:rFonts w:asciiTheme="majorBidi" w:hAnsiTheme="majorBidi" w:cstheme="majorBidi"/>
          <w:sz w:val="24"/>
          <w:szCs w:val="24"/>
          <w:lang w:val="en-GB"/>
        </w:rPr>
        <w:t xml:space="preserve">emerging </w:t>
      </w:r>
      <w:r w:rsidR="00587EC1" w:rsidRPr="004F4B04">
        <w:rPr>
          <w:rFonts w:asciiTheme="majorBidi" w:hAnsiTheme="majorBidi" w:cstheme="majorBidi"/>
          <w:sz w:val="24"/>
          <w:szCs w:val="24"/>
          <w:lang w:val="en-GB"/>
        </w:rPr>
        <w:t>post-war realities</w:t>
      </w:r>
      <w:r w:rsidR="00D378C7" w:rsidRPr="004F4B04">
        <w:rPr>
          <w:rFonts w:asciiTheme="majorBidi" w:hAnsiTheme="majorBidi" w:cstheme="majorBidi"/>
          <w:sz w:val="24"/>
          <w:szCs w:val="24"/>
          <w:lang w:val="en-GB"/>
        </w:rPr>
        <w:t>,</w:t>
      </w:r>
      <w:r w:rsidR="00587EC1" w:rsidRPr="004F4B04">
        <w:rPr>
          <w:rFonts w:asciiTheme="majorBidi" w:hAnsiTheme="majorBidi" w:cstheme="majorBidi"/>
          <w:sz w:val="24"/>
          <w:szCs w:val="24"/>
          <w:lang w:val="en-GB"/>
        </w:rPr>
        <w:t xml:space="preserve"> </w:t>
      </w:r>
      <w:r w:rsidR="003F5D10">
        <w:rPr>
          <w:rFonts w:asciiTheme="majorBidi" w:hAnsiTheme="majorBidi" w:cstheme="majorBidi"/>
          <w:sz w:val="24"/>
          <w:szCs w:val="24"/>
          <w:lang w:val="en-GB"/>
        </w:rPr>
        <w:t>and</w:t>
      </w:r>
      <w:r w:rsidR="003F5D10" w:rsidRPr="004F4B04">
        <w:rPr>
          <w:rFonts w:asciiTheme="majorBidi" w:hAnsiTheme="majorBidi" w:cstheme="majorBidi"/>
          <w:sz w:val="24"/>
          <w:szCs w:val="24"/>
          <w:lang w:val="en-GB"/>
        </w:rPr>
        <w:t xml:space="preserve"> </w:t>
      </w:r>
      <w:r w:rsidR="003F5D10">
        <w:rPr>
          <w:rFonts w:asciiTheme="majorBidi" w:hAnsiTheme="majorBidi" w:cstheme="majorBidi"/>
          <w:sz w:val="24"/>
          <w:szCs w:val="24"/>
          <w:lang w:val="en-GB"/>
        </w:rPr>
        <w:t xml:space="preserve">seemed unable to secure a foothold </w:t>
      </w:r>
      <w:r w:rsidR="00587EC1" w:rsidRPr="004F4B04">
        <w:rPr>
          <w:rFonts w:asciiTheme="majorBidi" w:hAnsiTheme="majorBidi" w:cstheme="majorBidi"/>
          <w:sz w:val="24"/>
          <w:szCs w:val="24"/>
          <w:lang w:val="en-GB" w:bidi="he-IL"/>
        </w:rPr>
        <w:t xml:space="preserve">in </w:t>
      </w:r>
      <w:r w:rsidR="003F5D10">
        <w:rPr>
          <w:rFonts w:asciiTheme="majorBidi" w:hAnsiTheme="majorBidi" w:cstheme="majorBidi"/>
          <w:sz w:val="24"/>
          <w:szCs w:val="24"/>
          <w:lang w:val="en-GB" w:bidi="he-IL"/>
        </w:rPr>
        <w:t xml:space="preserve">the </w:t>
      </w:r>
      <w:r w:rsidR="00587EC1" w:rsidRPr="004F4B04">
        <w:rPr>
          <w:rFonts w:asciiTheme="majorBidi" w:hAnsiTheme="majorBidi" w:cstheme="majorBidi"/>
          <w:sz w:val="24"/>
          <w:szCs w:val="24"/>
          <w:lang w:val="en-GB" w:bidi="he-IL"/>
        </w:rPr>
        <w:t xml:space="preserve">western sea </w:t>
      </w:r>
      <w:r w:rsidR="003F5D10">
        <w:rPr>
          <w:rFonts w:asciiTheme="majorBidi" w:hAnsiTheme="majorBidi" w:cstheme="majorBidi"/>
          <w:sz w:val="24"/>
          <w:szCs w:val="24"/>
          <w:lang w:val="en-GB" w:bidi="he-IL"/>
        </w:rPr>
        <w:t>traffic beyond the Pillars of Hercules</w:t>
      </w:r>
      <w:r w:rsidR="00D378C7" w:rsidRPr="004F4B04">
        <w:rPr>
          <w:rFonts w:asciiTheme="majorBidi" w:hAnsiTheme="majorBidi" w:cstheme="majorBidi"/>
          <w:sz w:val="24"/>
          <w:szCs w:val="24"/>
          <w:lang w:val="en-GB" w:bidi="he-IL"/>
        </w:rPr>
        <w:t>.</w:t>
      </w:r>
      <w:r w:rsidR="000546DB" w:rsidRPr="004F4B04">
        <w:rPr>
          <w:rFonts w:asciiTheme="majorBidi" w:eastAsia="Times New Roman" w:hAnsiTheme="majorBidi" w:cstheme="majorBidi"/>
          <w:sz w:val="24"/>
          <w:szCs w:val="24"/>
          <w:lang w:val="en-GB" w:eastAsia="it-IT" w:bidi="he-IL"/>
        </w:rPr>
        <w:t xml:space="preserve"> </w:t>
      </w:r>
      <w:r w:rsidR="00C0725B" w:rsidRPr="004F4B04">
        <w:rPr>
          <w:rFonts w:asciiTheme="majorBidi" w:eastAsia="Times New Roman" w:hAnsiTheme="majorBidi" w:cstheme="majorBidi"/>
          <w:sz w:val="24"/>
          <w:szCs w:val="24"/>
          <w:lang w:val="en-GB" w:eastAsia="it-IT" w:bidi="he-IL"/>
        </w:rPr>
        <w:t xml:space="preserve">The </w:t>
      </w:r>
      <w:r w:rsidR="003F5D10">
        <w:rPr>
          <w:rFonts w:asciiTheme="majorBidi" w:eastAsia="Times New Roman" w:hAnsiTheme="majorBidi" w:cstheme="majorBidi"/>
          <w:sz w:val="24"/>
          <w:szCs w:val="24"/>
          <w:lang w:val="en-GB" w:eastAsia="it-IT" w:bidi="he-IL"/>
        </w:rPr>
        <w:t>final</w:t>
      </w:r>
      <w:r w:rsidR="003F5D10" w:rsidRPr="004F4B04">
        <w:rPr>
          <w:rFonts w:asciiTheme="majorBidi" w:eastAsia="Times New Roman" w:hAnsiTheme="majorBidi" w:cstheme="majorBidi"/>
          <w:sz w:val="24"/>
          <w:szCs w:val="24"/>
          <w:lang w:val="en-GB" w:eastAsia="it-IT" w:bidi="he-IL"/>
        </w:rPr>
        <w:t xml:space="preserve"> </w:t>
      </w:r>
      <w:r w:rsidR="00C0725B" w:rsidRPr="004F4B04">
        <w:rPr>
          <w:rFonts w:asciiTheme="majorBidi" w:eastAsia="Times New Roman" w:hAnsiTheme="majorBidi" w:cstheme="majorBidi"/>
          <w:sz w:val="24"/>
          <w:szCs w:val="24"/>
          <w:lang w:val="en-GB" w:eastAsia="it-IT" w:bidi="he-IL"/>
        </w:rPr>
        <w:t xml:space="preserve">decade of the century </w:t>
      </w:r>
      <w:r w:rsidR="003F5D10">
        <w:rPr>
          <w:rFonts w:asciiTheme="majorBidi" w:eastAsia="Times New Roman" w:hAnsiTheme="majorBidi" w:cstheme="majorBidi"/>
          <w:sz w:val="24"/>
          <w:szCs w:val="24"/>
          <w:lang w:val="en-GB" w:eastAsia="it-IT" w:bidi="he-IL"/>
        </w:rPr>
        <w:t>saw</w:t>
      </w:r>
      <w:r w:rsidR="00C0725B" w:rsidRPr="004F4B04">
        <w:rPr>
          <w:rFonts w:asciiTheme="majorBidi" w:eastAsia="Times New Roman" w:hAnsiTheme="majorBidi" w:cstheme="majorBidi"/>
          <w:sz w:val="24"/>
          <w:szCs w:val="24"/>
          <w:lang w:val="en-GB" w:eastAsia="it-IT" w:bidi="he-IL"/>
        </w:rPr>
        <w:t xml:space="preserve"> </w:t>
      </w:r>
      <w:r w:rsidR="003F5D10">
        <w:rPr>
          <w:rFonts w:asciiTheme="majorBidi" w:eastAsia="Times New Roman" w:hAnsiTheme="majorBidi" w:cstheme="majorBidi"/>
          <w:sz w:val="24"/>
          <w:szCs w:val="24"/>
          <w:lang w:val="en-GB" w:eastAsia="it-IT" w:bidi="he-IL"/>
        </w:rPr>
        <w:t>a promising surge</w:t>
      </w:r>
      <w:r w:rsidR="00C0725B" w:rsidRPr="004F4B04">
        <w:rPr>
          <w:rFonts w:asciiTheme="majorBidi" w:eastAsia="Times New Roman" w:hAnsiTheme="majorBidi" w:cstheme="majorBidi"/>
          <w:sz w:val="24"/>
          <w:szCs w:val="24"/>
          <w:lang w:val="en-GB" w:eastAsia="it-IT" w:bidi="he-IL"/>
        </w:rPr>
        <w:t xml:space="preserve"> in seaborne trade, but this </w:t>
      </w:r>
      <w:r w:rsidR="00A3537E">
        <w:rPr>
          <w:rFonts w:asciiTheme="majorBidi" w:eastAsia="Times New Roman" w:hAnsiTheme="majorBidi" w:cstheme="majorBidi"/>
          <w:sz w:val="24"/>
          <w:szCs w:val="24"/>
          <w:lang w:val="en-GB" w:eastAsia="it-IT" w:bidi="he-IL"/>
        </w:rPr>
        <w:t>glimmer</w:t>
      </w:r>
      <w:r w:rsidR="00F23E74">
        <w:rPr>
          <w:rFonts w:asciiTheme="majorBidi" w:eastAsia="Times New Roman" w:hAnsiTheme="majorBidi" w:cstheme="majorBidi"/>
          <w:sz w:val="24"/>
          <w:szCs w:val="24"/>
          <w:lang w:val="en-GB" w:eastAsia="it-IT" w:bidi="he-IL"/>
        </w:rPr>
        <w:t>ing flame</w:t>
      </w:r>
      <w:r w:rsidR="00A3537E">
        <w:rPr>
          <w:rFonts w:asciiTheme="majorBidi" w:eastAsia="Times New Roman" w:hAnsiTheme="majorBidi" w:cstheme="majorBidi"/>
          <w:sz w:val="24"/>
          <w:szCs w:val="24"/>
          <w:lang w:val="en-GB" w:eastAsia="it-IT" w:bidi="he-IL"/>
        </w:rPr>
        <w:t xml:space="preserve"> of revival </w:t>
      </w:r>
      <w:r w:rsidR="00C0725B" w:rsidRPr="004F4B04">
        <w:rPr>
          <w:rFonts w:asciiTheme="majorBidi" w:eastAsia="Times New Roman" w:hAnsiTheme="majorBidi" w:cstheme="majorBidi"/>
          <w:sz w:val="24"/>
          <w:szCs w:val="24"/>
          <w:lang w:val="en-GB" w:eastAsia="it-IT" w:bidi="he-IL"/>
        </w:rPr>
        <w:t xml:space="preserve">was soon </w:t>
      </w:r>
      <w:r w:rsidR="00A3537E">
        <w:rPr>
          <w:rFonts w:asciiTheme="majorBidi" w:eastAsia="Times New Roman" w:hAnsiTheme="majorBidi" w:cstheme="majorBidi"/>
          <w:sz w:val="24"/>
          <w:szCs w:val="24"/>
          <w:lang w:val="en-GB" w:eastAsia="it-IT" w:bidi="he-IL"/>
        </w:rPr>
        <w:t>doused by t</w:t>
      </w:r>
      <w:r w:rsidR="00C0725B" w:rsidRPr="004F4B04">
        <w:rPr>
          <w:rFonts w:asciiTheme="majorBidi" w:eastAsia="Times New Roman" w:hAnsiTheme="majorBidi" w:cstheme="majorBidi"/>
          <w:sz w:val="24"/>
          <w:szCs w:val="24"/>
          <w:lang w:val="en-GB" w:eastAsia="it-IT" w:bidi="he-IL"/>
        </w:rPr>
        <w:t xml:space="preserve">he outbreak of another war with the Ottomans (1499–1503), </w:t>
      </w:r>
      <w:r w:rsidR="00A3537E">
        <w:rPr>
          <w:rFonts w:asciiTheme="majorBidi" w:eastAsia="Times New Roman" w:hAnsiTheme="majorBidi" w:cstheme="majorBidi"/>
          <w:sz w:val="24"/>
          <w:szCs w:val="24"/>
          <w:lang w:val="en-GB" w:eastAsia="it-IT" w:bidi="he-IL"/>
        </w:rPr>
        <w:t xml:space="preserve">coupled with </w:t>
      </w:r>
      <w:r w:rsidR="00C0725B" w:rsidRPr="004F4B04">
        <w:rPr>
          <w:rFonts w:asciiTheme="majorBidi" w:eastAsia="Times New Roman" w:hAnsiTheme="majorBidi" w:cstheme="majorBidi"/>
          <w:sz w:val="24"/>
          <w:szCs w:val="24"/>
          <w:lang w:val="en-GB" w:eastAsia="it-IT" w:bidi="he-IL"/>
        </w:rPr>
        <w:t xml:space="preserve">the effects of the Portuguese discoveries, the </w:t>
      </w:r>
      <w:r w:rsidR="00A3537E">
        <w:rPr>
          <w:rFonts w:asciiTheme="majorBidi" w:eastAsia="Times New Roman" w:hAnsiTheme="majorBidi" w:cstheme="majorBidi"/>
          <w:sz w:val="24"/>
          <w:szCs w:val="24"/>
          <w:lang w:val="en-GB" w:eastAsia="it-IT" w:bidi="he-IL"/>
        </w:rPr>
        <w:t xml:space="preserve">internal </w:t>
      </w:r>
      <w:r w:rsidR="00C0725B" w:rsidRPr="004F4B04">
        <w:rPr>
          <w:rFonts w:asciiTheme="majorBidi" w:eastAsia="Times New Roman" w:hAnsiTheme="majorBidi" w:cstheme="majorBidi"/>
          <w:sz w:val="24"/>
          <w:szCs w:val="24"/>
          <w:lang w:val="en-GB" w:eastAsia="it-IT" w:bidi="he-IL"/>
        </w:rPr>
        <w:t xml:space="preserve">War </w:t>
      </w:r>
      <w:r w:rsidR="00D378C7" w:rsidRPr="004F4B04">
        <w:rPr>
          <w:rFonts w:asciiTheme="majorBidi" w:eastAsia="Times New Roman" w:hAnsiTheme="majorBidi" w:cstheme="majorBidi"/>
          <w:sz w:val="24"/>
          <w:szCs w:val="24"/>
          <w:lang w:val="en-GB" w:eastAsia="it-IT" w:bidi="he-IL"/>
        </w:rPr>
        <w:t xml:space="preserve">of the League of </w:t>
      </w:r>
      <w:proofErr w:type="spellStart"/>
      <w:r w:rsidR="00D378C7" w:rsidRPr="004F4B04">
        <w:rPr>
          <w:rFonts w:asciiTheme="majorBidi" w:eastAsia="Times New Roman" w:hAnsiTheme="majorBidi" w:cstheme="majorBidi"/>
          <w:sz w:val="24"/>
          <w:szCs w:val="24"/>
          <w:lang w:val="en-GB" w:eastAsia="it-IT" w:bidi="he-IL"/>
        </w:rPr>
        <w:t>Cambrai</w:t>
      </w:r>
      <w:proofErr w:type="spellEnd"/>
      <w:r w:rsidR="00D378C7" w:rsidRPr="004F4B04">
        <w:rPr>
          <w:rFonts w:asciiTheme="majorBidi" w:eastAsia="Times New Roman" w:hAnsiTheme="majorBidi" w:cstheme="majorBidi"/>
          <w:sz w:val="24"/>
          <w:szCs w:val="24"/>
          <w:lang w:val="en-GB" w:eastAsia="it-IT" w:bidi="he-IL"/>
        </w:rPr>
        <w:t xml:space="preserve"> (</w:t>
      </w:r>
      <w:r w:rsidR="00814367" w:rsidRPr="004F4B04">
        <w:rPr>
          <w:rFonts w:asciiTheme="majorBidi" w:eastAsia="Times New Roman" w:hAnsiTheme="majorBidi" w:cstheme="majorBidi"/>
          <w:sz w:val="24"/>
          <w:szCs w:val="24"/>
          <w:lang w:val="en-GB" w:eastAsia="it-IT" w:bidi="he-IL"/>
        </w:rPr>
        <w:t>150</w:t>
      </w:r>
      <w:r w:rsidR="00814367">
        <w:rPr>
          <w:rFonts w:asciiTheme="majorBidi" w:eastAsia="Times New Roman" w:hAnsiTheme="majorBidi" w:cstheme="majorBidi"/>
          <w:sz w:val="24"/>
          <w:szCs w:val="24"/>
          <w:lang w:val="en-GB" w:eastAsia="it-IT" w:bidi="he-IL"/>
        </w:rPr>
        <w:t>9</w:t>
      </w:r>
      <w:r w:rsidR="00D378C7" w:rsidRPr="004F4B04">
        <w:rPr>
          <w:rFonts w:asciiTheme="majorBidi" w:eastAsia="Times New Roman" w:hAnsiTheme="majorBidi" w:cstheme="majorBidi"/>
          <w:sz w:val="24"/>
          <w:szCs w:val="24"/>
          <w:lang w:val="en-GB" w:eastAsia="it-IT" w:bidi="he-IL"/>
        </w:rPr>
        <w:t>–</w:t>
      </w:r>
      <w:r w:rsidR="00814367" w:rsidRPr="004F4B04">
        <w:rPr>
          <w:rFonts w:asciiTheme="majorBidi" w:eastAsia="Times New Roman" w:hAnsiTheme="majorBidi" w:cstheme="majorBidi"/>
          <w:sz w:val="24"/>
          <w:szCs w:val="24"/>
          <w:lang w:val="en-GB" w:eastAsia="it-IT" w:bidi="he-IL"/>
        </w:rPr>
        <w:t>1</w:t>
      </w:r>
      <w:r w:rsidR="00814367">
        <w:rPr>
          <w:rFonts w:asciiTheme="majorBidi" w:eastAsia="Times New Roman" w:hAnsiTheme="majorBidi" w:cstheme="majorBidi"/>
          <w:sz w:val="24"/>
          <w:szCs w:val="24"/>
          <w:lang w:val="en-GB" w:eastAsia="it-IT" w:bidi="he-IL"/>
        </w:rPr>
        <w:t>7</w:t>
      </w:r>
      <w:r w:rsidR="00C0725B" w:rsidRPr="004F4B04">
        <w:rPr>
          <w:rFonts w:asciiTheme="majorBidi" w:eastAsia="Times New Roman" w:hAnsiTheme="majorBidi" w:cstheme="majorBidi"/>
          <w:sz w:val="24"/>
          <w:szCs w:val="24"/>
          <w:lang w:val="en-GB" w:eastAsia="it-IT" w:bidi="he-IL"/>
        </w:rPr>
        <w:t>)</w:t>
      </w:r>
      <w:r w:rsidR="00A3537E">
        <w:rPr>
          <w:rFonts w:asciiTheme="majorBidi" w:eastAsia="Times New Roman" w:hAnsiTheme="majorBidi" w:cstheme="majorBidi"/>
          <w:sz w:val="24"/>
          <w:szCs w:val="24"/>
          <w:lang w:val="en-GB" w:eastAsia="it-IT" w:bidi="he-IL"/>
        </w:rPr>
        <w:t>,</w:t>
      </w:r>
      <w:r w:rsidR="00C0725B" w:rsidRPr="004F4B04">
        <w:rPr>
          <w:rFonts w:asciiTheme="majorBidi" w:eastAsia="Times New Roman" w:hAnsiTheme="majorBidi" w:cstheme="majorBidi"/>
          <w:sz w:val="24"/>
          <w:szCs w:val="24"/>
          <w:lang w:val="en-GB" w:eastAsia="it-IT" w:bidi="he-IL"/>
        </w:rPr>
        <w:t xml:space="preserve"> and the </w:t>
      </w:r>
      <w:r w:rsidR="00A3537E">
        <w:rPr>
          <w:rFonts w:asciiTheme="majorBidi" w:eastAsia="Times New Roman" w:hAnsiTheme="majorBidi" w:cstheme="majorBidi"/>
          <w:sz w:val="24"/>
          <w:szCs w:val="24"/>
          <w:lang w:val="en-GB" w:eastAsia="it-IT" w:bidi="he-IL"/>
        </w:rPr>
        <w:t xml:space="preserve">dire </w:t>
      </w:r>
      <w:r w:rsidR="00C0725B" w:rsidRPr="004F4B04">
        <w:rPr>
          <w:rFonts w:asciiTheme="majorBidi" w:eastAsia="Times New Roman" w:hAnsiTheme="majorBidi" w:cstheme="majorBidi"/>
          <w:sz w:val="24"/>
          <w:szCs w:val="24"/>
          <w:lang w:val="en-GB" w:eastAsia="it-IT" w:bidi="he-IL"/>
        </w:rPr>
        <w:t>silting of the port of Venice</w:t>
      </w:r>
      <w:r w:rsidR="00A3537E">
        <w:rPr>
          <w:rFonts w:asciiTheme="majorBidi" w:eastAsia="Times New Roman" w:hAnsiTheme="majorBidi" w:cstheme="majorBidi"/>
          <w:sz w:val="24"/>
          <w:szCs w:val="24"/>
          <w:lang w:val="en-GB" w:eastAsia="it-IT" w:bidi="he-IL"/>
        </w:rPr>
        <w:t>.</w:t>
      </w:r>
      <w:r w:rsidR="00C0725B" w:rsidRPr="004F4B04">
        <w:rPr>
          <w:rFonts w:asciiTheme="majorBidi" w:eastAsia="Times New Roman" w:hAnsiTheme="majorBidi" w:cstheme="majorBidi"/>
          <w:sz w:val="24"/>
          <w:szCs w:val="24"/>
          <w:lang w:val="en-GB" w:eastAsia="it-IT" w:bidi="he-IL"/>
        </w:rPr>
        <w:t xml:space="preserve"> </w:t>
      </w:r>
      <w:r w:rsidR="00A3537E">
        <w:rPr>
          <w:rFonts w:asciiTheme="majorBidi" w:eastAsia="Times New Roman" w:hAnsiTheme="majorBidi" w:cstheme="majorBidi"/>
          <w:sz w:val="24"/>
          <w:szCs w:val="24"/>
          <w:lang w:val="en-GB" w:eastAsia="it-IT" w:bidi="he-IL"/>
        </w:rPr>
        <w:t xml:space="preserve">This fateful collusion of disparate </w:t>
      </w:r>
      <w:r w:rsidR="00210127" w:rsidRPr="004F4B04">
        <w:rPr>
          <w:rFonts w:asciiTheme="majorBidi" w:eastAsia="Times New Roman" w:hAnsiTheme="majorBidi" w:cstheme="majorBidi"/>
          <w:sz w:val="24"/>
          <w:szCs w:val="24"/>
          <w:lang w:val="en-GB" w:eastAsia="it-IT" w:bidi="he-IL"/>
        </w:rPr>
        <w:t>problem</w:t>
      </w:r>
      <w:r w:rsidR="00A3537E">
        <w:rPr>
          <w:rFonts w:asciiTheme="majorBidi" w:eastAsia="Times New Roman" w:hAnsiTheme="majorBidi" w:cstheme="majorBidi"/>
          <w:sz w:val="24"/>
          <w:szCs w:val="24"/>
          <w:lang w:val="en-GB" w:eastAsia="it-IT" w:bidi="he-IL"/>
        </w:rPr>
        <w:t>s</w:t>
      </w:r>
      <w:r w:rsidR="00210127" w:rsidRPr="004F4B04">
        <w:rPr>
          <w:rFonts w:asciiTheme="majorBidi" w:eastAsia="Times New Roman" w:hAnsiTheme="majorBidi" w:cstheme="majorBidi"/>
          <w:sz w:val="24"/>
          <w:szCs w:val="24"/>
          <w:lang w:val="en-GB" w:eastAsia="it-IT" w:bidi="he-IL"/>
        </w:rPr>
        <w:t xml:space="preserve"> </w:t>
      </w:r>
      <w:r w:rsidR="00A3537E">
        <w:rPr>
          <w:rFonts w:asciiTheme="majorBidi" w:eastAsia="Times New Roman" w:hAnsiTheme="majorBidi" w:cstheme="majorBidi"/>
          <w:sz w:val="24"/>
          <w:szCs w:val="24"/>
          <w:lang w:val="en-GB" w:eastAsia="it-IT" w:bidi="he-IL"/>
        </w:rPr>
        <w:t xml:space="preserve">beyond the control of the </w:t>
      </w:r>
      <w:r w:rsidR="00814367">
        <w:rPr>
          <w:rFonts w:asciiTheme="majorBidi" w:eastAsia="Times New Roman" w:hAnsiTheme="majorBidi" w:cstheme="majorBidi"/>
          <w:sz w:val="24"/>
          <w:szCs w:val="24"/>
          <w:lang w:val="en-GB" w:eastAsia="it-IT" w:bidi="he-IL"/>
        </w:rPr>
        <w:t xml:space="preserve">State </w:t>
      </w:r>
      <w:r w:rsidR="00A3537E">
        <w:rPr>
          <w:rFonts w:asciiTheme="majorBidi" w:eastAsia="Times New Roman" w:hAnsiTheme="majorBidi" w:cstheme="majorBidi"/>
          <w:sz w:val="24"/>
          <w:szCs w:val="24"/>
          <w:lang w:val="en-GB" w:eastAsia="it-IT" w:bidi="he-IL"/>
        </w:rPr>
        <w:t xml:space="preserve">plunged Venice’s </w:t>
      </w:r>
      <w:r w:rsidR="00C0725B" w:rsidRPr="004F4B04">
        <w:rPr>
          <w:rFonts w:asciiTheme="majorBidi" w:eastAsia="Times New Roman" w:hAnsiTheme="majorBidi" w:cstheme="majorBidi"/>
          <w:sz w:val="24"/>
          <w:szCs w:val="24"/>
          <w:lang w:val="en-GB" w:eastAsia="it-IT" w:bidi="he-IL"/>
        </w:rPr>
        <w:t xml:space="preserve">shipping </w:t>
      </w:r>
      <w:r w:rsidR="00A3537E">
        <w:rPr>
          <w:rFonts w:asciiTheme="majorBidi" w:eastAsia="Times New Roman" w:hAnsiTheme="majorBidi" w:cstheme="majorBidi"/>
          <w:sz w:val="24"/>
          <w:szCs w:val="24"/>
          <w:lang w:val="en-GB" w:eastAsia="it-IT" w:bidi="he-IL"/>
        </w:rPr>
        <w:t xml:space="preserve">industry </w:t>
      </w:r>
      <w:r w:rsidR="00C0725B" w:rsidRPr="004F4B04">
        <w:rPr>
          <w:rFonts w:asciiTheme="majorBidi" w:eastAsia="Times New Roman" w:hAnsiTheme="majorBidi" w:cstheme="majorBidi"/>
          <w:sz w:val="24"/>
          <w:szCs w:val="24"/>
          <w:lang w:val="en-GB" w:eastAsia="it-IT" w:bidi="he-IL"/>
        </w:rPr>
        <w:t xml:space="preserve">into </w:t>
      </w:r>
      <w:r w:rsidR="00A3537E">
        <w:rPr>
          <w:rFonts w:asciiTheme="majorBidi" w:eastAsia="Times New Roman" w:hAnsiTheme="majorBidi" w:cstheme="majorBidi"/>
          <w:sz w:val="24"/>
          <w:szCs w:val="24"/>
          <w:lang w:val="en-GB" w:eastAsia="it-IT" w:bidi="he-IL"/>
        </w:rPr>
        <w:t>serious disarray, peaking in</w:t>
      </w:r>
      <w:r w:rsidR="00C0725B" w:rsidRPr="004F4B04">
        <w:rPr>
          <w:rFonts w:asciiTheme="majorBidi" w:eastAsia="Times New Roman" w:hAnsiTheme="majorBidi" w:cstheme="majorBidi"/>
          <w:sz w:val="24"/>
          <w:szCs w:val="24"/>
          <w:lang w:val="en-GB" w:eastAsia="it-IT" w:bidi="he-IL"/>
        </w:rPr>
        <w:t xml:space="preserve"> </w:t>
      </w:r>
      <w:r w:rsidR="00DA451C" w:rsidRPr="00DA451C">
        <w:rPr>
          <w:rFonts w:asciiTheme="majorBidi" w:eastAsia="Times New Roman" w:hAnsiTheme="majorBidi" w:cstheme="majorBidi"/>
          <w:i/>
          <w:sz w:val="24"/>
          <w:szCs w:val="24"/>
          <w:lang w:val="en-GB" w:eastAsia="it-IT" w:bidi="he-IL"/>
        </w:rPr>
        <w:t>c</w:t>
      </w:r>
      <w:r w:rsidR="00C0725B" w:rsidRPr="004F4B04">
        <w:rPr>
          <w:rFonts w:asciiTheme="majorBidi" w:eastAsia="Times New Roman" w:hAnsiTheme="majorBidi" w:cstheme="majorBidi"/>
          <w:sz w:val="24"/>
          <w:szCs w:val="24"/>
          <w:lang w:val="en-GB" w:eastAsia="it-IT" w:bidi="he-IL"/>
        </w:rPr>
        <w:t xml:space="preserve">.1516. </w:t>
      </w:r>
      <w:r w:rsidR="00666238" w:rsidRPr="004F4B04">
        <w:rPr>
          <w:rFonts w:asciiTheme="majorBidi" w:eastAsia="Times New Roman" w:hAnsiTheme="majorBidi" w:cstheme="majorBidi"/>
          <w:sz w:val="24"/>
          <w:szCs w:val="24"/>
          <w:lang w:val="en-GB" w:eastAsia="it-IT" w:bidi="he-IL"/>
        </w:rPr>
        <w:t>The</w:t>
      </w:r>
      <w:r w:rsidR="00991F9C">
        <w:rPr>
          <w:rFonts w:asciiTheme="majorBidi" w:eastAsia="Times New Roman" w:hAnsiTheme="majorBidi" w:cstheme="majorBidi"/>
          <w:sz w:val="24"/>
          <w:szCs w:val="24"/>
          <w:lang w:val="en-GB" w:eastAsia="it-IT" w:bidi="he-IL"/>
        </w:rPr>
        <w:t>re</w:t>
      </w:r>
      <w:r w:rsidR="00666238" w:rsidRPr="004F4B04">
        <w:rPr>
          <w:rFonts w:asciiTheme="majorBidi" w:eastAsia="Times New Roman" w:hAnsiTheme="majorBidi" w:cstheme="majorBidi"/>
          <w:sz w:val="24"/>
          <w:szCs w:val="24"/>
          <w:lang w:val="en-GB" w:eastAsia="it-IT" w:bidi="he-IL"/>
        </w:rPr>
        <w:t xml:space="preserve"> followed a long period of stagnation, </w:t>
      </w:r>
      <w:r w:rsidR="00C855B5">
        <w:rPr>
          <w:rFonts w:asciiTheme="majorBidi" w:eastAsia="Times New Roman" w:hAnsiTheme="majorBidi" w:cstheme="majorBidi"/>
          <w:sz w:val="24"/>
          <w:szCs w:val="24"/>
          <w:lang w:val="en-GB" w:eastAsia="it-IT" w:bidi="he-IL"/>
        </w:rPr>
        <w:t xml:space="preserve">from </w:t>
      </w:r>
      <w:r w:rsidR="00666238" w:rsidRPr="004F4B04">
        <w:rPr>
          <w:rFonts w:asciiTheme="majorBidi" w:eastAsia="Times New Roman" w:hAnsiTheme="majorBidi" w:cstheme="majorBidi"/>
          <w:sz w:val="24"/>
          <w:szCs w:val="24"/>
          <w:lang w:val="en-GB" w:eastAsia="it-IT" w:bidi="he-IL"/>
        </w:rPr>
        <w:t xml:space="preserve">which Venice </w:t>
      </w:r>
      <w:r w:rsidR="00C855B5">
        <w:rPr>
          <w:rFonts w:asciiTheme="majorBidi" w:eastAsia="Times New Roman" w:hAnsiTheme="majorBidi" w:cstheme="majorBidi"/>
          <w:sz w:val="24"/>
          <w:szCs w:val="24"/>
          <w:lang w:val="en-GB" w:eastAsia="it-IT" w:bidi="he-IL"/>
        </w:rPr>
        <w:t>did not emerge until</w:t>
      </w:r>
      <w:r w:rsidR="00666238" w:rsidRPr="004F4B04">
        <w:rPr>
          <w:rFonts w:asciiTheme="majorBidi" w:eastAsia="Times New Roman" w:hAnsiTheme="majorBidi" w:cstheme="majorBidi"/>
          <w:sz w:val="24"/>
          <w:szCs w:val="24"/>
          <w:lang w:val="en-GB" w:eastAsia="it-IT" w:bidi="he-IL"/>
        </w:rPr>
        <w:t xml:space="preserve"> the </w:t>
      </w:r>
      <w:r w:rsidR="00814367">
        <w:rPr>
          <w:rFonts w:asciiTheme="majorBidi" w:eastAsia="Times New Roman" w:hAnsiTheme="majorBidi" w:cstheme="majorBidi"/>
          <w:sz w:val="24"/>
          <w:szCs w:val="24"/>
          <w:lang w:val="en-GB" w:eastAsia="it-IT" w:bidi="he-IL"/>
        </w:rPr>
        <w:t>mid- 1540s</w:t>
      </w:r>
      <w:r w:rsidR="008A4224">
        <w:rPr>
          <w:rFonts w:asciiTheme="majorBidi" w:eastAsia="Times New Roman" w:hAnsiTheme="majorBidi" w:cstheme="majorBidi"/>
          <w:sz w:val="24"/>
          <w:szCs w:val="24"/>
          <w:lang w:val="en-GB" w:eastAsia="it-IT" w:bidi="he-IL"/>
        </w:rPr>
        <w:t xml:space="preserve">, </w:t>
      </w:r>
      <w:r w:rsidR="00A85B27">
        <w:rPr>
          <w:rFonts w:asciiTheme="majorBidi" w:hAnsiTheme="majorBidi" w:cstheme="majorBidi"/>
          <w:sz w:val="24"/>
          <w:szCs w:val="24"/>
          <w:lang w:val="en-GB" w:bidi="he-IL"/>
        </w:rPr>
        <w:t>when there are signs of an</w:t>
      </w:r>
      <w:r w:rsidR="00A85B27" w:rsidRPr="00CE0A87">
        <w:rPr>
          <w:rFonts w:asciiTheme="majorBidi" w:hAnsiTheme="majorBidi" w:cstheme="majorBidi"/>
          <w:sz w:val="24"/>
          <w:szCs w:val="24"/>
          <w:lang w:val="en-GB" w:bidi="he-IL"/>
        </w:rPr>
        <w:t xml:space="preserve"> increase in the number of ships being built.</w:t>
      </w:r>
      <w:r w:rsidR="00666238" w:rsidRPr="004F4B04">
        <w:rPr>
          <w:rFonts w:asciiTheme="majorBidi" w:eastAsia="Times New Roman" w:hAnsiTheme="majorBidi" w:cstheme="majorBidi"/>
          <w:sz w:val="24"/>
          <w:szCs w:val="24"/>
          <w:lang w:val="en-GB" w:eastAsia="it-IT" w:bidi="he-IL"/>
        </w:rPr>
        <w:t xml:space="preserve"> The relatively peaceful twenty-five years that followed (1545</w:t>
      </w:r>
      <w:r w:rsidR="002F3890">
        <w:rPr>
          <w:rFonts w:asciiTheme="majorBidi" w:eastAsia="Times New Roman" w:hAnsiTheme="majorBidi" w:cstheme="majorBidi"/>
          <w:sz w:val="24"/>
          <w:szCs w:val="24"/>
          <w:lang w:val="en-GB" w:eastAsia="it-IT" w:bidi="he-IL"/>
        </w:rPr>
        <w:t>–</w:t>
      </w:r>
      <w:r w:rsidR="00666238" w:rsidRPr="004F4B04">
        <w:rPr>
          <w:rFonts w:asciiTheme="majorBidi" w:eastAsia="Times New Roman" w:hAnsiTheme="majorBidi" w:cstheme="majorBidi"/>
          <w:sz w:val="24"/>
          <w:szCs w:val="24"/>
          <w:lang w:val="en-GB" w:eastAsia="it-IT" w:bidi="he-IL"/>
        </w:rPr>
        <w:t xml:space="preserve">70) </w:t>
      </w:r>
      <w:r w:rsidR="00B23B44">
        <w:rPr>
          <w:rFonts w:asciiTheme="majorBidi" w:eastAsia="Times New Roman" w:hAnsiTheme="majorBidi" w:cstheme="majorBidi"/>
          <w:sz w:val="24"/>
          <w:szCs w:val="24"/>
          <w:lang w:val="en-GB" w:eastAsia="it-IT" w:bidi="he-IL"/>
        </w:rPr>
        <w:t>witnessed</w:t>
      </w:r>
      <w:r w:rsidR="00666238" w:rsidRPr="004F4B04">
        <w:rPr>
          <w:rFonts w:asciiTheme="majorBidi" w:eastAsia="Times New Roman" w:hAnsiTheme="majorBidi" w:cstheme="majorBidi"/>
          <w:sz w:val="24"/>
          <w:szCs w:val="24"/>
          <w:lang w:val="en-GB" w:eastAsia="it-IT" w:bidi="he-IL"/>
        </w:rPr>
        <w:t xml:space="preserve"> a revival </w:t>
      </w:r>
      <w:r w:rsidR="00B23B44">
        <w:rPr>
          <w:rFonts w:asciiTheme="majorBidi" w:eastAsia="Times New Roman" w:hAnsiTheme="majorBidi" w:cstheme="majorBidi"/>
          <w:sz w:val="24"/>
          <w:szCs w:val="24"/>
          <w:lang w:val="en-GB" w:eastAsia="it-IT" w:bidi="he-IL"/>
        </w:rPr>
        <w:t>of trade, business, and opportunities, such that</w:t>
      </w:r>
      <w:r w:rsidR="00666238" w:rsidRPr="004F4B04">
        <w:rPr>
          <w:rFonts w:asciiTheme="majorBidi" w:eastAsia="Times New Roman" w:hAnsiTheme="majorBidi" w:cstheme="majorBidi"/>
          <w:sz w:val="24"/>
          <w:szCs w:val="24"/>
          <w:lang w:val="en-GB" w:eastAsia="it-IT" w:bidi="he-IL"/>
        </w:rPr>
        <w:t xml:space="preserve"> Venice’s merchant marine eventually </w:t>
      </w:r>
      <w:r w:rsidR="00B23B44">
        <w:rPr>
          <w:rFonts w:asciiTheme="majorBidi" w:eastAsia="Times New Roman" w:hAnsiTheme="majorBidi" w:cstheme="majorBidi"/>
          <w:sz w:val="24"/>
          <w:szCs w:val="24"/>
          <w:lang w:val="en-GB" w:eastAsia="it-IT" w:bidi="he-IL"/>
        </w:rPr>
        <w:t xml:space="preserve">exceeded </w:t>
      </w:r>
      <w:r w:rsidR="00666238" w:rsidRPr="004F4B04">
        <w:rPr>
          <w:rFonts w:asciiTheme="majorBidi" w:eastAsia="Times New Roman" w:hAnsiTheme="majorBidi" w:cstheme="majorBidi"/>
          <w:sz w:val="24"/>
          <w:szCs w:val="24"/>
          <w:lang w:val="en-GB" w:eastAsia="it-IT" w:bidi="he-IL"/>
        </w:rPr>
        <w:t xml:space="preserve">its </w:t>
      </w:r>
      <w:r w:rsidR="00B23B44">
        <w:rPr>
          <w:rFonts w:asciiTheme="majorBidi" w:eastAsia="Times New Roman" w:hAnsiTheme="majorBidi" w:cstheme="majorBidi"/>
          <w:sz w:val="24"/>
          <w:szCs w:val="24"/>
          <w:lang w:val="en-GB" w:eastAsia="it-IT" w:bidi="he-IL"/>
        </w:rPr>
        <w:t xml:space="preserve">previous record of </w:t>
      </w:r>
      <w:r w:rsidR="00666238" w:rsidRPr="004F4B04">
        <w:rPr>
          <w:rFonts w:asciiTheme="majorBidi" w:eastAsia="Times New Roman" w:hAnsiTheme="majorBidi" w:cstheme="majorBidi"/>
          <w:sz w:val="24"/>
          <w:szCs w:val="24"/>
          <w:lang w:val="en-GB" w:eastAsia="it-IT" w:bidi="he-IL"/>
        </w:rPr>
        <w:t xml:space="preserve">size and volume in the beginning of the century. </w:t>
      </w:r>
      <w:r w:rsidR="00967130">
        <w:rPr>
          <w:rFonts w:asciiTheme="majorBidi" w:eastAsia="Times New Roman" w:hAnsiTheme="majorBidi" w:cstheme="majorBidi"/>
          <w:sz w:val="24"/>
          <w:szCs w:val="24"/>
          <w:lang w:val="en-GB" w:eastAsia="it-IT" w:bidi="he-IL"/>
        </w:rPr>
        <w:t>Much had altered, however, new times and events had affected t</w:t>
      </w:r>
      <w:r w:rsidR="00666238" w:rsidRPr="004F4B04">
        <w:rPr>
          <w:rFonts w:asciiTheme="majorBidi" w:eastAsia="Times New Roman" w:hAnsiTheme="majorBidi" w:cstheme="majorBidi"/>
          <w:sz w:val="24"/>
          <w:szCs w:val="24"/>
          <w:lang w:val="en-GB" w:eastAsia="it-IT" w:bidi="he-IL"/>
        </w:rPr>
        <w:t>he characteristics of the fleet</w:t>
      </w:r>
      <w:r w:rsidR="00967130">
        <w:rPr>
          <w:rFonts w:asciiTheme="majorBidi" w:eastAsia="Times New Roman" w:hAnsiTheme="majorBidi" w:cstheme="majorBidi"/>
          <w:sz w:val="24"/>
          <w:szCs w:val="24"/>
          <w:lang w:val="en-GB" w:eastAsia="it-IT" w:bidi="he-IL"/>
        </w:rPr>
        <w:t xml:space="preserve">, with </w:t>
      </w:r>
      <w:r w:rsidR="00666238" w:rsidRPr="004F4B04">
        <w:rPr>
          <w:rFonts w:asciiTheme="majorBidi" w:eastAsia="Times New Roman" w:hAnsiTheme="majorBidi" w:cstheme="majorBidi"/>
          <w:sz w:val="24"/>
          <w:szCs w:val="24"/>
          <w:lang w:val="en-GB" w:eastAsia="it-IT" w:bidi="he-IL"/>
        </w:rPr>
        <w:t xml:space="preserve">changes </w:t>
      </w:r>
      <w:r w:rsidR="00967130">
        <w:rPr>
          <w:rFonts w:asciiTheme="majorBidi" w:eastAsia="Times New Roman" w:hAnsiTheme="majorBidi" w:cstheme="majorBidi"/>
          <w:sz w:val="24"/>
          <w:szCs w:val="24"/>
          <w:lang w:val="en-GB" w:eastAsia="it-IT" w:bidi="he-IL"/>
        </w:rPr>
        <w:t xml:space="preserve">also </w:t>
      </w:r>
      <w:r w:rsidR="00666238" w:rsidRPr="004F4B04">
        <w:rPr>
          <w:rFonts w:asciiTheme="majorBidi" w:eastAsia="Times New Roman" w:hAnsiTheme="majorBidi" w:cstheme="majorBidi"/>
          <w:sz w:val="24"/>
          <w:szCs w:val="24"/>
          <w:lang w:val="en-GB" w:eastAsia="it-IT" w:bidi="he-IL"/>
        </w:rPr>
        <w:t xml:space="preserve">in the composition of the </w:t>
      </w:r>
      <w:proofErr w:type="spellStart"/>
      <w:r w:rsidR="00666238" w:rsidRPr="004F4B04">
        <w:rPr>
          <w:rFonts w:asciiTheme="majorBidi" w:eastAsia="Times New Roman" w:hAnsiTheme="majorBidi" w:cstheme="majorBidi"/>
          <w:sz w:val="24"/>
          <w:szCs w:val="24"/>
          <w:lang w:val="en-GB" w:eastAsia="it-IT" w:bidi="he-IL"/>
        </w:rPr>
        <w:t>shipowners</w:t>
      </w:r>
      <w:proofErr w:type="spellEnd"/>
      <w:r w:rsidR="00666238" w:rsidRPr="004F4B04">
        <w:rPr>
          <w:rFonts w:asciiTheme="majorBidi" w:eastAsia="Times New Roman" w:hAnsiTheme="majorBidi" w:cstheme="majorBidi"/>
          <w:sz w:val="24"/>
          <w:szCs w:val="24"/>
          <w:lang w:val="en-GB" w:eastAsia="it-IT" w:bidi="he-IL"/>
        </w:rPr>
        <w:t xml:space="preserve">, the type of </w:t>
      </w:r>
      <w:r w:rsidR="000546DB" w:rsidRPr="004F4B04">
        <w:rPr>
          <w:rFonts w:asciiTheme="majorBidi" w:eastAsia="Times New Roman" w:hAnsiTheme="majorBidi" w:cstheme="majorBidi"/>
          <w:sz w:val="24"/>
          <w:szCs w:val="24"/>
          <w:lang w:val="en-GB" w:eastAsia="it-IT" w:bidi="he-IL"/>
        </w:rPr>
        <w:t>vessels</w:t>
      </w:r>
      <w:r w:rsidR="00666238" w:rsidRPr="004F4B04">
        <w:rPr>
          <w:rFonts w:asciiTheme="majorBidi" w:eastAsia="Times New Roman" w:hAnsiTheme="majorBidi" w:cstheme="majorBidi"/>
          <w:sz w:val="24"/>
          <w:szCs w:val="24"/>
          <w:lang w:val="en-GB" w:eastAsia="it-IT" w:bidi="he-IL"/>
        </w:rPr>
        <w:t xml:space="preserve"> being built, the organi</w:t>
      </w:r>
      <w:r w:rsidR="00967130">
        <w:rPr>
          <w:rFonts w:asciiTheme="majorBidi" w:eastAsia="Times New Roman" w:hAnsiTheme="majorBidi" w:cstheme="majorBidi"/>
          <w:sz w:val="24"/>
          <w:szCs w:val="24"/>
          <w:lang w:val="en-GB" w:eastAsia="it-IT" w:bidi="he-IL"/>
        </w:rPr>
        <w:t>z</w:t>
      </w:r>
      <w:r w:rsidR="00666238" w:rsidRPr="004F4B04">
        <w:rPr>
          <w:rFonts w:asciiTheme="majorBidi" w:eastAsia="Times New Roman" w:hAnsiTheme="majorBidi" w:cstheme="majorBidi"/>
          <w:sz w:val="24"/>
          <w:szCs w:val="24"/>
          <w:lang w:val="en-GB" w:eastAsia="it-IT" w:bidi="he-IL"/>
        </w:rPr>
        <w:t>ation of the shipping industry</w:t>
      </w:r>
      <w:r w:rsidR="00967130">
        <w:rPr>
          <w:rFonts w:asciiTheme="majorBidi" w:eastAsia="Times New Roman" w:hAnsiTheme="majorBidi" w:cstheme="majorBidi"/>
          <w:sz w:val="24"/>
          <w:szCs w:val="24"/>
          <w:lang w:val="en-GB" w:eastAsia="it-IT" w:bidi="he-IL"/>
        </w:rPr>
        <w:t>,</w:t>
      </w:r>
      <w:r w:rsidR="00666238" w:rsidRPr="004F4B04">
        <w:rPr>
          <w:rFonts w:asciiTheme="majorBidi" w:eastAsia="Times New Roman" w:hAnsiTheme="majorBidi" w:cstheme="majorBidi"/>
          <w:sz w:val="24"/>
          <w:szCs w:val="24"/>
          <w:lang w:val="en-GB" w:eastAsia="it-IT" w:bidi="he-IL"/>
        </w:rPr>
        <w:t xml:space="preserve"> and the general </w:t>
      </w:r>
      <w:r w:rsidR="00967130">
        <w:rPr>
          <w:rFonts w:asciiTheme="majorBidi" w:eastAsia="Times New Roman" w:hAnsiTheme="majorBidi" w:cstheme="majorBidi"/>
          <w:sz w:val="24"/>
          <w:szCs w:val="24"/>
          <w:lang w:val="en-GB" w:eastAsia="it-IT" w:bidi="he-IL"/>
        </w:rPr>
        <w:t xml:space="preserve">drift </w:t>
      </w:r>
      <w:r w:rsidR="00666238" w:rsidRPr="004F4B04">
        <w:rPr>
          <w:rFonts w:asciiTheme="majorBidi" w:eastAsia="Times New Roman" w:hAnsiTheme="majorBidi" w:cstheme="majorBidi"/>
          <w:sz w:val="24"/>
          <w:szCs w:val="24"/>
          <w:lang w:val="en-GB" w:eastAsia="it-IT" w:bidi="he-IL"/>
        </w:rPr>
        <w:t xml:space="preserve">towards </w:t>
      </w:r>
      <w:r w:rsidR="00967130">
        <w:rPr>
          <w:rFonts w:asciiTheme="majorBidi" w:eastAsia="Times New Roman" w:hAnsiTheme="majorBidi" w:cstheme="majorBidi"/>
          <w:sz w:val="24"/>
          <w:szCs w:val="24"/>
          <w:lang w:val="en-GB" w:eastAsia="it-IT" w:bidi="he-IL"/>
        </w:rPr>
        <w:t xml:space="preserve">a </w:t>
      </w:r>
      <w:r w:rsidR="00666238" w:rsidRPr="004F4B04">
        <w:rPr>
          <w:rFonts w:asciiTheme="majorBidi" w:eastAsia="Times New Roman" w:hAnsiTheme="majorBidi" w:cstheme="majorBidi"/>
          <w:sz w:val="24"/>
          <w:szCs w:val="24"/>
          <w:lang w:val="en-GB" w:eastAsia="it-IT" w:bidi="he-IL"/>
        </w:rPr>
        <w:t>liberali</w:t>
      </w:r>
      <w:r w:rsidR="00967130">
        <w:rPr>
          <w:rFonts w:asciiTheme="majorBidi" w:eastAsia="Times New Roman" w:hAnsiTheme="majorBidi" w:cstheme="majorBidi"/>
          <w:sz w:val="24"/>
          <w:szCs w:val="24"/>
          <w:lang w:val="en-GB" w:eastAsia="it-IT" w:bidi="he-IL"/>
        </w:rPr>
        <w:t>z</w:t>
      </w:r>
      <w:r w:rsidR="00666238" w:rsidRPr="004F4B04">
        <w:rPr>
          <w:rFonts w:asciiTheme="majorBidi" w:eastAsia="Times New Roman" w:hAnsiTheme="majorBidi" w:cstheme="majorBidi"/>
          <w:sz w:val="24"/>
          <w:szCs w:val="24"/>
          <w:lang w:val="en-GB" w:eastAsia="it-IT" w:bidi="he-IL"/>
        </w:rPr>
        <w:t>ed market.</w:t>
      </w:r>
    </w:p>
    <w:p w:rsidR="000546FD" w:rsidRDefault="001E4322" w:rsidP="0025200A">
      <w:pPr>
        <w:shd w:val="clear" w:color="auto" w:fill="FFFFFF"/>
        <w:spacing w:after="0" w:line="360" w:lineRule="auto"/>
        <w:ind w:firstLine="708"/>
        <w:jc w:val="both"/>
        <w:rPr>
          <w:rFonts w:asciiTheme="majorBidi" w:hAnsiTheme="majorBidi" w:cstheme="majorBidi"/>
          <w:sz w:val="24"/>
          <w:szCs w:val="24"/>
          <w:lang w:val="en-GB" w:bidi="he-IL"/>
        </w:rPr>
      </w:pPr>
      <w:r w:rsidRPr="0078667C">
        <w:rPr>
          <w:rFonts w:asciiTheme="majorBidi" w:eastAsia="Times New Roman" w:hAnsiTheme="majorBidi" w:cstheme="majorBidi"/>
          <w:sz w:val="24"/>
          <w:szCs w:val="24"/>
          <w:lang w:val="en-GB" w:eastAsia="it-IT" w:bidi="he-IL"/>
        </w:rPr>
        <w:lastRenderedPageBreak/>
        <w:t xml:space="preserve">In their seminal works, the two great historians </w:t>
      </w:r>
      <w:proofErr w:type="spellStart"/>
      <w:r w:rsidR="00666238" w:rsidRPr="0078667C">
        <w:rPr>
          <w:rFonts w:asciiTheme="majorBidi" w:eastAsia="Times New Roman" w:hAnsiTheme="majorBidi" w:cstheme="majorBidi"/>
          <w:sz w:val="24"/>
          <w:szCs w:val="24"/>
          <w:lang w:val="en-GB" w:eastAsia="it-IT" w:bidi="he-IL"/>
        </w:rPr>
        <w:t>Fernand</w:t>
      </w:r>
      <w:proofErr w:type="spellEnd"/>
      <w:r w:rsidR="00666238" w:rsidRPr="0078667C">
        <w:rPr>
          <w:rFonts w:asciiTheme="majorBidi" w:eastAsia="Times New Roman" w:hAnsiTheme="majorBidi" w:cstheme="majorBidi"/>
          <w:sz w:val="24"/>
          <w:szCs w:val="24"/>
          <w:lang w:val="en-GB" w:eastAsia="it-IT" w:bidi="he-IL"/>
        </w:rPr>
        <w:t xml:space="preserve"> </w:t>
      </w:r>
      <w:proofErr w:type="spellStart"/>
      <w:r w:rsidR="00666238" w:rsidRPr="0078667C">
        <w:rPr>
          <w:rFonts w:asciiTheme="majorBidi" w:eastAsia="Times New Roman" w:hAnsiTheme="majorBidi" w:cstheme="majorBidi"/>
          <w:sz w:val="24"/>
          <w:szCs w:val="24"/>
          <w:lang w:val="en-GB" w:eastAsia="it-IT" w:bidi="he-IL"/>
        </w:rPr>
        <w:t>Braudel</w:t>
      </w:r>
      <w:proofErr w:type="spellEnd"/>
      <w:r w:rsidR="00666238" w:rsidRPr="0078667C">
        <w:rPr>
          <w:rFonts w:asciiTheme="majorBidi" w:eastAsia="Times New Roman" w:hAnsiTheme="majorBidi" w:cstheme="majorBidi"/>
          <w:sz w:val="24"/>
          <w:szCs w:val="24"/>
          <w:lang w:val="en-GB" w:eastAsia="it-IT" w:bidi="he-IL"/>
        </w:rPr>
        <w:t xml:space="preserve"> and Frederic C. Lane </w:t>
      </w:r>
      <w:r w:rsidRPr="0078667C">
        <w:rPr>
          <w:rFonts w:asciiTheme="majorBidi" w:eastAsia="Times New Roman" w:hAnsiTheme="majorBidi" w:cstheme="majorBidi"/>
          <w:sz w:val="24"/>
          <w:szCs w:val="24"/>
          <w:lang w:val="en-GB" w:eastAsia="it-IT" w:bidi="he-IL"/>
        </w:rPr>
        <w:t>detailed</w:t>
      </w:r>
      <w:r w:rsidR="00666238" w:rsidRPr="0078667C">
        <w:rPr>
          <w:rFonts w:asciiTheme="majorBidi" w:eastAsia="Times New Roman" w:hAnsiTheme="majorBidi" w:cstheme="majorBidi"/>
          <w:sz w:val="24"/>
          <w:szCs w:val="24"/>
          <w:lang w:val="en-GB" w:eastAsia="it-IT" w:bidi="he-IL"/>
        </w:rPr>
        <w:t xml:space="preserve"> the triumph of Venice in the sixteenth century</w:t>
      </w:r>
      <w:r w:rsidRPr="0078667C">
        <w:rPr>
          <w:rFonts w:asciiTheme="majorBidi" w:eastAsia="Times New Roman" w:hAnsiTheme="majorBidi" w:cstheme="majorBidi"/>
          <w:sz w:val="24"/>
          <w:szCs w:val="24"/>
          <w:lang w:val="en-GB" w:eastAsia="it-IT" w:bidi="he-IL"/>
        </w:rPr>
        <w:t>,</w:t>
      </w:r>
      <w:r w:rsidR="00E01E05" w:rsidRPr="0078667C">
        <w:rPr>
          <w:rFonts w:asciiTheme="majorBidi" w:eastAsia="Times New Roman" w:hAnsiTheme="majorBidi" w:cstheme="majorBidi" w:hint="cs"/>
          <w:sz w:val="24"/>
          <w:szCs w:val="24"/>
          <w:rtl/>
          <w:lang w:val="en-GB" w:eastAsia="it-IT" w:bidi="he-IL"/>
        </w:rPr>
        <w:t xml:space="preserve"> </w:t>
      </w:r>
      <w:r w:rsidR="00553104" w:rsidRPr="0078667C">
        <w:rPr>
          <w:rFonts w:asciiTheme="majorBidi" w:eastAsia="Times New Roman" w:hAnsiTheme="majorBidi" w:cstheme="majorBidi"/>
          <w:sz w:val="24"/>
          <w:szCs w:val="24"/>
          <w:lang w:val="en-GB" w:eastAsia="it-IT" w:bidi="he-IL"/>
        </w:rPr>
        <w:t>maintain</w:t>
      </w:r>
      <w:r w:rsidRPr="0078667C">
        <w:rPr>
          <w:rFonts w:asciiTheme="majorBidi" w:eastAsia="Times New Roman" w:hAnsiTheme="majorBidi" w:cstheme="majorBidi"/>
          <w:sz w:val="24"/>
          <w:szCs w:val="24"/>
          <w:lang w:val="en-GB" w:eastAsia="it-IT" w:bidi="he-IL"/>
        </w:rPr>
        <w:t>ing</w:t>
      </w:r>
      <w:r w:rsidR="000E59E4" w:rsidRPr="0078667C">
        <w:rPr>
          <w:rFonts w:asciiTheme="majorBidi" w:eastAsia="Times New Roman" w:hAnsiTheme="majorBidi" w:cstheme="majorBidi"/>
          <w:sz w:val="24"/>
          <w:szCs w:val="24"/>
          <w:lang w:val="en-GB" w:eastAsia="it-IT" w:bidi="he-IL"/>
        </w:rPr>
        <w:t xml:space="preserve"> that</w:t>
      </w:r>
      <w:r w:rsidR="00866738" w:rsidRPr="0078667C">
        <w:rPr>
          <w:rFonts w:asciiTheme="majorBidi" w:eastAsia="Times New Roman" w:hAnsiTheme="majorBidi" w:cstheme="majorBidi"/>
          <w:sz w:val="24"/>
          <w:szCs w:val="24"/>
          <w:lang w:val="en-GB" w:eastAsia="it-IT" w:bidi="he-IL"/>
        </w:rPr>
        <w:t xml:space="preserve"> </w:t>
      </w:r>
      <w:r w:rsidR="00E01E05" w:rsidRPr="0078667C">
        <w:rPr>
          <w:rFonts w:asciiTheme="majorBidi" w:eastAsia="Times New Roman" w:hAnsiTheme="majorBidi" w:cstheme="majorBidi"/>
          <w:sz w:val="24"/>
          <w:szCs w:val="24"/>
          <w:lang w:val="en-GB" w:eastAsia="it-IT" w:bidi="he-IL"/>
        </w:rPr>
        <w:t>by</w:t>
      </w:r>
      <w:r w:rsidR="00361261" w:rsidRPr="0078667C">
        <w:rPr>
          <w:rFonts w:asciiTheme="majorBidi" w:eastAsia="Times New Roman" w:hAnsiTheme="majorBidi" w:cstheme="majorBidi"/>
          <w:sz w:val="24"/>
          <w:szCs w:val="24"/>
          <w:lang w:val="en-GB" w:eastAsia="it-IT" w:bidi="he-IL"/>
        </w:rPr>
        <w:t xml:space="preserve"> </w:t>
      </w:r>
      <w:r w:rsidR="00E01E05" w:rsidRPr="0078667C">
        <w:rPr>
          <w:rFonts w:asciiTheme="majorBidi" w:eastAsia="Times New Roman" w:hAnsiTheme="majorBidi" w:cstheme="majorBidi"/>
          <w:sz w:val="24"/>
          <w:szCs w:val="24"/>
          <w:lang w:val="en-GB" w:eastAsia="it-IT" w:bidi="he-IL"/>
        </w:rPr>
        <w:t>o</w:t>
      </w:r>
      <w:r w:rsidR="00666238" w:rsidRPr="0078667C">
        <w:rPr>
          <w:rFonts w:asciiTheme="majorBidi" w:eastAsia="Times New Roman" w:hAnsiTheme="majorBidi" w:cstheme="majorBidi"/>
          <w:sz w:val="24"/>
          <w:szCs w:val="24"/>
          <w:lang w:val="en-GB" w:eastAsia="it-IT" w:bidi="he-IL"/>
        </w:rPr>
        <w:t xml:space="preserve">vercoming </w:t>
      </w:r>
      <w:r w:rsidRPr="0078667C">
        <w:rPr>
          <w:rFonts w:asciiTheme="majorBidi" w:eastAsia="Times New Roman" w:hAnsiTheme="majorBidi" w:cstheme="majorBidi"/>
          <w:sz w:val="24"/>
          <w:szCs w:val="24"/>
          <w:lang w:val="en-GB" w:eastAsia="it-IT" w:bidi="he-IL"/>
        </w:rPr>
        <w:t xml:space="preserve">the </w:t>
      </w:r>
      <w:r w:rsidR="00666238" w:rsidRPr="0078667C">
        <w:rPr>
          <w:rFonts w:asciiTheme="majorBidi" w:eastAsia="Times New Roman" w:hAnsiTheme="majorBidi" w:cstheme="majorBidi"/>
          <w:sz w:val="24"/>
          <w:szCs w:val="24"/>
          <w:lang w:val="en-GB" w:eastAsia="it-IT" w:bidi="he-IL"/>
        </w:rPr>
        <w:t>grave difficulties</w:t>
      </w:r>
      <w:r w:rsidR="000E56FE" w:rsidRPr="0078667C">
        <w:rPr>
          <w:rFonts w:asciiTheme="majorBidi" w:hAnsiTheme="majorBidi" w:cstheme="majorBidi"/>
          <w:sz w:val="24"/>
          <w:szCs w:val="24"/>
          <w:lang w:val="en-GB" w:bidi="he-IL"/>
        </w:rPr>
        <w:t xml:space="preserve"> </w:t>
      </w:r>
      <w:r w:rsidRPr="0078667C">
        <w:rPr>
          <w:rFonts w:asciiTheme="majorBidi" w:hAnsiTheme="majorBidi" w:cstheme="majorBidi"/>
          <w:sz w:val="24"/>
          <w:szCs w:val="24"/>
          <w:lang w:val="en-GB" w:bidi="he-IL"/>
        </w:rPr>
        <w:t xml:space="preserve">it faced, </w:t>
      </w:r>
      <w:r w:rsidR="00E01E05" w:rsidRPr="0078667C">
        <w:rPr>
          <w:rFonts w:asciiTheme="majorBidi" w:hAnsiTheme="majorBidi" w:cstheme="majorBidi"/>
          <w:sz w:val="24"/>
          <w:szCs w:val="24"/>
          <w:lang w:val="en-GB" w:bidi="he-IL"/>
        </w:rPr>
        <w:t>Venetian shipping</w:t>
      </w:r>
      <w:r w:rsidR="00361261" w:rsidRPr="0078667C">
        <w:rPr>
          <w:rFonts w:asciiTheme="majorBidi" w:hAnsiTheme="majorBidi" w:cstheme="majorBidi"/>
          <w:sz w:val="24"/>
          <w:szCs w:val="24"/>
          <w:lang w:val="en-GB" w:bidi="he-IL"/>
        </w:rPr>
        <w:t xml:space="preserve"> </w:t>
      </w:r>
      <w:r w:rsidRPr="0078667C">
        <w:rPr>
          <w:rFonts w:asciiTheme="majorBidi" w:hAnsiTheme="majorBidi" w:cstheme="majorBidi"/>
          <w:sz w:val="24"/>
          <w:szCs w:val="24"/>
          <w:lang w:val="en-GB" w:bidi="he-IL"/>
        </w:rPr>
        <w:t>entered</w:t>
      </w:r>
      <w:r w:rsidR="00361261" w:rsidRPr="0078667C">
        <w:rPr>
          <w:rFonts w:asciiTheme="majorBidi" w:hAnsiTheme="majorBidi" w:cstheme="majorBidi"/>
          <w:sz w:val="24"/>
          <w:szCs w:val="24"/>
          <w:lang w:val="en-GB" w:bidi="he-IL"/>
        </w:rPr>
        <w:t xml:space="preserve"> a</w:t>
      </w:r>
      <w:r w:rsidR="000E56FE" w:rsidRPr="0078667C">
        <w:rPr>
          <w:rFonts w:asciiTheme="majorBidi" w:hAnsiTheme="majorBidi" w:cstheme="majorBidi"/>
          <w:sz w:val="24"/>
          <w:szCs w:val="24"/>
          <w:lang w:val="en-GB" w:bidi="he-IL"/>
        </w:rPr>
        <w:t xml:space="preserve"> period of economic growth </w:t>
      </w:r>
      <w:r w:rsidR="0036278B" w:rsidRPr="0078667C">
        <w:rPr>
          <w:rFonts w:asciiTheme="majorBidi" w:hAnsiTheme="majorBidi" w:cstheme="majorBidi"/>
          <w:sz w:val="24"/>
          <w:szCs w:val="24"/>
          <w:lang w:val="en-GB" w:bidi="he-IL"/>
        </w:rPr>
        <w:t xml:space="preserve">that </w:t>
      </w:r>
      <w:r w:rsidR="00E01E05" w:rsidRPr="0078667C">
        <w:rPr>
          <w:rFonts w:asciiTheme="majorBidi" w:hAnsiTheme="majorBidi" w:cstheme="majorBidi"/>
          <w:sz w:val="24"/>
          <w:szCs w:val="24"/>
          <w:lang w:val="en-GB" w:bidi="he-IL"/>
        </w:rPr>
        <w:t xml:space="preserve">lasted </w:t>
      </w:r>
      <w:r w:rsidR="000E56FE" w:rsidRPr="0078667C">
        <w:rPr>
          <w:rFonts w:asciiTheme="majorBidi" w:hAnsiTheme="majorBidi" w:cstheme="majorBidi"/>
          <w:sz w:val="24"/>
          <w:szCs w:val="24"/>
          <w:lang w:val="en-GB" w:bidi="he-IL"/>
        </w:rPr>
        <w:t xml:space="preserve">until the </w:t>
      </w:r>
      <w:r w:rsidR="00870D7F" w:rsidRPr="0078667C">
        <w:rPr>
          <w:rFonts w:asciiTheme="majorBidi" w:hAnsiTheme="majorBidi" w:cstheme="majorBidi"/>
          <w:sz w:val="24"/>
          <w:szCs w:val="24"/>
          <w:lang w:val="en-GB" w:bidi="he-IL"/>
        </w:rPr>
        <w:t>fall</w:t>
      </w:r>
      <w:r w:rsidR="00E01E05" w:rsidRPr="0078667C">
        <w:rPr>
          <w:rFonts w:asciiTheme="majorBidi" w:hAnsiTheme="majorBidi" w:cstheme="majorBidi"/>
          <w:sz w:val="24"/>
          <w:szCs w:val="24"/>
          <w:lang w:val="en-GB" w:bidi="he-IL"/>
        </w:rPr>
        <w:t xml:space="preserve"> of Cyprus </w:t>
      </w:r>
      <w:bookmarkStart w:id="0" w:name="_GoBack"/>
      <w:bookmarkEnd w:id="0"/>
      <w:r w:rsidR="00870D7F" w:rsidRPr="0078667C">
        <w:rPr>
          <w:rFonts w:asciiTheme="majorBidi" w:hAnsiTheme="majorBidi" w:cstheme="majorBidi"/>
          <w:sz w:val="24"/>
          <w:szCs w:val="24"/>
          <w:lang w:val="en-GB" w:bidi="he-IL"/>
        </w:rPr>
        <w:t xml:space="preserve">and the battle of Lepanto </w:t>
      </w:r>
      <w:r w:rsidR="00E01E05" w:rsidRPr="0078667C">
        <w:rPr>
          <w:rFonts w:asciiTheme="majorBidi" w:hAnsiTheme="majorBidi" w:cstheme="majorBidi"/>
          <w:sz w:val="24"/>
          <w:szCs w:val="24"/>
          <w:lang w:val="en-GB" w:bidi="he-IL"/>
        </w:rPr>
        <w:t>(1571)</w:t>
      </w:r>
      <w:r w:rsidR="00870D7F" w:rsidRPr="0078667C">
        <w:rPr>
          <w:rFonts w:asciiTheme="majorBidi" w:hAnsiTheme="majorBidi" w:cstheme="majorBidi"/>
          <w:sz w:val="24"/>
          <w:szCs w:val="24"/>
          <w:lang w:val="en-GB" w:bidi="he-IL"/>
        </w:rPr>
        <w:t xml:space="preserve">, </w:t>
      </w:r>
      <w:r w:rsidR="00E01E05" w:rsidRPr="0078667C">
        <w:rPr>
          <w:rFonts w:asciiTheme="majorBidi" w:hAnsiTheme="majorBidi" w:cstheme="majorBidi"/>
          <w:sz w:val="24"/>
          <w:szCs w:val="24"/>
          <w:lang w:val="en-GB" w:bidi="he-IL"/>
        </w:rPr>
        <w:t>when</w:t>
      </w:r>
      <w:r w:rsidR="00361261" w:rsidRPr="0078667C">
        <w:rPr>
          <w:rFonts w:asciiTheme="majorBidi" w:hAnsiTheme="majorBidi" w:cstheme="majorBidi"/>
          <w:sz w:val="24"/>
          <w:szCs w:val="24"/>
          <w:lang w:val="en-GB" w:bidi="he-IL"/>
        </w:rPr>
        <w:t xml:space="preserve"> </w:t>
      </w:r>
      <w:r w:rsidR="0036278B" w:rsidRPr="0078667C">
        <w:rPr>
          <w:rFonts w:asciiTheme="majorBidi" w:hAnsiTheme="majorBidi" w:cstheme="majorBidi"/>
          <w:sz w:val="24"/>
          <w:szCs w:val="24"/>
          <w:lang w:val="en-GB" w:bidi="he-IL"/>
        </w:rPr>
        <w:t xml:space="preserve">the Republic’s </w:t>
      </w:r>
      <w:r w:rsidR="000E56FE" w:rsidRPr="0078667C">
        <w:rPr>
          <w:rFonts w:asciiTheme="majorBidi" w:hAnsiTheme="majorBidi" w:cstheme="majorBidi"/>
          <w:sz w:val="24"/>
          <w:szCs w:val="24"/>
          <w:lang w:val="en-GB" w:bidi="he-IL"/>
        </w:rPr>
        <w:t>private shipping</w:t>
      </w:r>
      <w:r w:rsidR="00361261" w:rsidRPr="0078667C">
        <w:rPr>
          <w:rFonts w:asciiTheme="majorBidi" w:hAnsiTheme="majorBidi" w:cstheme="majorBidi"/>
          <w:sz w:val="24"/>
          <w:szCs w:val="24"/>
          <w:lang w:val="en-GB" w:bidi="he-IL"/>
        </w:rPr>
        <w:t xml:space="preserve"> </w:t>
      </w:r>
      <w:r w:rsidR="00AA2580" w:rsidRPr="0078667C">
        <w:rPr>
          <w:rFonts w:asciiTheme="majorBidi" w:hAnsiTheme="majorBidi" w:cstheme="majorBidi"/>
          <w:sz w:val="24"/>
          <w:szCs w:val="24"/>
          <w:lang w:val="en-GB" w:bidi="he-IL"/>
        </w:rPr>
        <w:t xml:space="preserve">inexorably </w:t>
      </w:r>
      <w:r w:rsidR="0036278B" w:rsidRPr="0078667C">
        <w:rPr>
          <w:rFonts w:asciiTheme="majorBidi" w:hAnsiTheme="majorBidi" w:cstheme="majorBidi"/>
          <w:sz w:val="24"/>
          <w:szCs w:val="24"/>
          <w:lang w:val="en-GB" w:bidi="he-IL"/>
        </w:rPr>
        <w:t>ran aground</w:t>
      </w:r>
      <w:r w:rsidR="00666238" w:rsidRPr="0078667C">
        <w:rPr>
          <w:rFonts w:asciiTheme="majorBidi" w:eastAsia="Times New Roman" w:hAnsiTheme="majorBidi" w:cstheme="majorBidi"/>
          <w:sz w:val="24"/>
          <w:szCs w:val="24"/>
          <w:lang w:val="en-GB" w:eastAsia="it-IT" w:bidi="he-IL"/>
        </w:rPr>
        <w:t>.</w:t>
      </w:r>
      <w:r w:rsidR="00666238" w:rsidRPr="0078667C">
        <w:rPr>
          <w:rStyle w:val="Rimandonotaapidipagina"/>
          <w:rFonts w:asciiTheme="majorBidi" w:hAnsiTheme="majorBidi" w:cstheme="majorBidi"/>
          <w:sz w:val="24"/>
          <w:szCs w:val="24"/>
          <w:lang w:val="en-GB"/>
        </w:rPr>
        <w:footnoteReference w:id="3"/>
      </w:r>
      <w:r w:rsidR="00666238" w:rsidRPr="0078667C">
        <w:rPr>
          <w:rFonts w:asciiTheme="majorBidi" w:eastAsia="Times New Roman" w:hAnsiTheme="majorBidi" w:cstheme="majorBidi"/>
          <w:sz w:val="24"/>
          <w:szCs w:val="24"/>
          <w:lang w:val="en-GB" w:eastAsia="it-IT" w:bidi="he-IL"/>
        </w:rPr>
        <w:t xml:space="preserve"> </w:t>
      </w:r>
      <w:r w:rsidR="00870D7F" w:rsidRPr="0078667C">
        <w:rPr>
          <w:rFonts w:asciiTheme="majorBidi" w:eastAsia="Times New Roman" w:hAnsiTheme="majorBidi" w:cstheme="majorBidi"/>
          <w:sz w:val="24"/>
          <w:szCs w:val="24"/>
          <w:lang w:val="en-GB" w:eastAsia="it-IT" w:bidi="he-IL"/>
        </w:rPr>
        <w:t xml:space="preserve">Without dismissing this </w:t>
      </w:r>
      <w:r w:rsidR="00C0162E" w:rsidRPr="0078667C">
        <w:rPr>
          <w:rFonts w:asciiTheme="majorBidi" w:eastAsia="Times New Roman" w:hAnsiTheme="majorBidi" w:cstheme="majorBidi"/>
          <w:sz w:val="24"/>
          <w:szCs w:val="24"/>
          <w:lang w:val="en-GB" w:eastAsia="it-IT" w:bidi="he-IL"/>
        </w:rPr>
        <w:t>scenario entirely</w:t>
      </w:r>
      <w:r w:rsidR="00666238" w:rsidRPr="0078667C">
        <w:rPr>
          <w:rFonts w:asciiTheme="majorBidi" w:eastAsia="Times New Roman" w:hAnsiTheme="majorBidi" w:cstheme="majorBidi"/>
          <w:sz w:val="24"/>
          <w:szCs w:val="24"/>
          <w:lang w:val="en-GB" w:eastAsia="it-IT" w:bidi="he-IL"/>
        </w:rPr>
        <w:t xml:space="preserve">, </w:t>
      </w:r>
      <w:r w:rsidR="0025200A" w:rsidRPr="0078667C">
        <w:rPr>
          <w:rFonts w:asciiTheme="majorBidi" w:eastAsia="Times New Roman" w:hAnsiTheme="majorBidi" w:cstheme="majorBidi"/>
          <w:sz w:val="24"/>
          <w:szCs w:val="24"/>
          <w:lang w:val="en-GB" w:eastAsia="it-IT" w:bidi="he-IL"/>
        </w:rPr>
        <w:t xml:space="preserve">I argue that in the second decade of the sixteenth century </w:t>
      </w:r>
      <w:r w:rsidR="00EE5191" w:rsidRPr="0078667C">
        <w:rPr>
          <w:rFonts w:asciiTheme="majorBidi" w:hAnsiTheme="majorBidi" w:cstheme="majorBidi"/>
          <w:color w:val="222222"/>
          <w:sz w:val="24"/>
          <w:szCs w:val="24"/>
          <w:shd w:val="clear" w:color="auto" w:fill="FFFFFF"/>
          <w:lang w:val="en-GB"/>
        </w:rPr>
        <w:t>t</w:t>
      </w:r>
      <w:r w:rsidR="000E56FE" w:rsidRPr="0078667C">
        <w:rPr>
          <w:rFonts w:asciiTheme="majorBidi" w:hAnsiTheme="majorBidi" w:cstheme="majorBidi"/>
          <w:color w:val="222222"/>
          <w:sz w:val="24"/>
          <w:szCs w:val="24"/>
          <w:shd w:val="clear" w:color="auto" w:fill="FFFFFF"/>
          <w:lang w:val="en-GB"/>
        </w:rPr>
        <w:t xml:space="preserve">he Republic </w:t>
      </w:r>
      <w:r w:rsidR="00243C2F" w:rsidRPr="0078667C">
        <w:rPr>
          <w:rFonts w:asciiTheme="majorBidi" w:hAnsiTheme="majorBidi" w:cstheme="majorBidi"/>
          <w:color w:val="222222"/>
          <w:sz w:val="24"/>
          <w:szCs w:val="24"/>
          <w:shd w:val="clear" w:color="auto" w:fill="FFFFFF"/>
          <w:lang w:val="en-GB"/>
        </w:rPr>
        <w:t xml:space="preserve">was </w:t>
      </w:r>
      <w:r w:rsidR="000E56FE" w:rsidRPr="0078667C">
        <w:rPr>
          <w:rFonts w:asciiTheme="majorBidi" w:hAnsiTheme="majorBidi" w:cstheme="majorBidi"/>
          <w:color w:val="222222"/>
          <w:sz w:val="24"/>
          <w:szCs w:val="24"/>
          <w:shd w:val="clear" w:color="auto" w:fill="FFFFFF"/>
          <w:lang w:val="en-GB"/>
        </w:rPr>
        <w:t xml:space="preserve">no longer </w:t>
      </w:r>
      <w:r w:rsidR="00BD0862" w:rsidRPr="0078667C">
        <w:rPr>
          <w:rFonts w:asciiTheme="majorBidi" w:hAnsiTheme="majorBidi" w:cstheme="majorBidi"/>
          <w:color w:val="222222"/>
          <w:sz w:val="24"/>
          <w:szCs w:val="24"/>
          <w:shd w:val="clear" w:color="auto" w:fill="FFFFFF"/>
          <w:lang w:val="en-GB"/>
        </w:rPr>
        <w:t>enjoyed</w:t>
      </w:r>
      <w:r w:rsidR="00243C2F" w:rsidRPr="0078667C">
        <w:rPr>
          <w:rFonts w:asciiTheme="majorBidi" w:hAnsiTheme="majorBidi" w:cstheme="majorBidi"/>
          <w:color w:val="222222"/>
          <w:sz w:val="24"/>
          <w:szCs w:val="24"/>
          <w:shd w:val="clear" w:color="auto" w:fill="FFFFFF"/>
          <w:lang w:val="en-GB"/>
        </w:rPr>
        <w:t xml:space="preserve"> </w:t>
      </w:r>
      <w:r w:rsidR="00BD0862" w:rsidRPr="0078667C">
        <w:rPr>
          <w:rFonts w:asciiTheme="majorBidi" w:hAnsiTheme="majorBidi" w:cstheme="majorBidi"/>
          <w:color w:val="222222"/>
          <w:sz w:val="24"/>
          <w:szCs w:val="24"/>
          <w:shd w:val="clear" w:color="auto" w:fill="FFFFFF"/>
          <w:lang w:val="en-GB"/>
        </w:rPr>
        <w:t xml:space="preserve">lower costs in furnishing transportation by sea along several lucrative routes. Hence, </w:t>
      </w:r>
      <w:r w:rsidR="00243C2F" w:rsidRPr="0078667C">
        <w:rPr>
          <w:rFonts w:asciiTheme="majorBidi" w:hAnsiTheme="majorBidi" w:cstheme="majorBidi"/>
          <w:color w:val="222222"/>
          <w:sz w:val="24"/>
          <w:szCs w:val="24"/>
          <w:shd w:val="clear" w:color="auto" w:fill="FFFFFF"/>
          <w:lang w:val="en-GB"/>
        </w:rPr>
        <w:t>its</w:t>
      </w:r>
      <w:r w:rsidR="000546DB" w:rsidRPr="0078667C">
        <w:rPr>
          <w:rFonts w:asciiTheme="majorBidi" w:hAnsiTheme="majorBidi" w:cstheme="majorBidi"/>
          <w:color w:val="222222"/>
          <w:sz w:val="24"/>
          <w:szCs w:val="24"/>
          <w:shd w:val="clear" w:color="auto" w:fill="FFFFFF"/>
          <w:lang w:val="en-GB"/>
        </w:rPr>
        <w:t xml:space="preserve"> </w:t>
      </w:r>
      <w:r w:rsidR="000E56FE" w:rsidRPr="0078667C">
        <w:rPr>
          <w:rFonts w:asciiTheme="majorBidi" w:hAnsiTheme="majorBidi" w:cstheme="majorBidi"/>
          <w:color w:val="222222"/>
          <w:sz w:val="24"/>
          <w:szCs w:val="24"/>
          <w:shd w:val="clear" w:color="auto" w:fill="FFFFFF"/>
          <w:lang w:val="en-GB"/>
        </w:rPr>
        <w:t>protectionist</w:t>
      </w:r>
      <w:r w:rsidR="00210127" w:rsidRPr="0078667C">
        <w:rPr>
          <w:rFonts w:asciiTheme="majorBidi" w:hAnsiTheme="majorBidi" w:cstheme="majorBidi"/>
          <w:color w:val="222222"/>
          <w:sz w:val="24"/>
          <w:szCs w:val="24"/>
          <w:shd w:val="clear" w:color="auto" w:fill="FFFFFF"/>
          <w:lang w:val="en-GB"/>
        </w:rPr>
        <w:t xml:space="preserve"> </w:t>
      </w:r>
      <w:r w:rsidR="005243A6" w:rsidRPr="0078667C">
        <w:rPr>
          <w:rFonts w:asciiTheme="majorBidi" w:hAnsiTheme="majorBidi" w:cstheme="majorBidi"/>
          <w:color w:val="222222"/>
          <w:sz w:val="24"/>
          <w:szCs w:val="24"/>
          <w:shd w:val="clear" w:color="auto" w:fill="FFFFFF"/>
          <w:lang w:val="en-GB"/>
        </w:rPr>
        <w:t xml:space="preserve">approach </w:t>
      </w:r>
      <w:r w:rsidR="00210127" w:rsidRPr="0078667C">
        <w:rPr>
          <w:rFonts w:asciiTheme="majorBidi" w:hAnsiTheme="majorBidi" w:cstheme="majorBidi"/>
          <w:color w:val="222222"/>
          <w:sz w:val="24"/>
          <w:szCs w:val="24"/>
          <w:shd w:val="clear" w:color="auto" w:fill="FFFFFF"/>
          <w:lang w:val="en-GB"/>
        </w:rPr>
        <w:t xml:space="preserve">became </w:t>
      </w:r>
      <w:r w:rsidR="005243A6" w:rsidRPr="0078667C">
        <w:rPr>
          <w:rFonts w:asciiTheme="majorBidi" w:hAnsiTheme="majorBidi" w:cstheme="majorBidi"/>
          <w:color w:val="222222"/>
          <w:sz w:val="24"/>
          <w:szCs w:val="24"/>
          <w:shd w:val="clear" w:color="auto" w:fill="FFFFFF"/>
          <w:lang w:val="en-GB"/>
        </w:rPr>
        <w:t xml:space="preserve">a hindrance rather </w:t>
      </w:r>
      <w:r w:rsidR="00210127" w:rsidRPr="0078667C">
        <w:rPr>
          <w:rFonts w:asciiTheme="majorBidi" w:hAnsiTheme="majorBidi" w:cstheme="majorBidi"/>
          <w:color w:val="222222"/>
          <w:sz w:val="24"/>
          <w:szCs w:val="24"/>
          <w:shd w:val="clear" w:color="auto" w:fill="FFFFFF"/>
          <w:lang w:val="en-GB"/>
        </w:rPr>
        <w:t>than an advantage</w:t>
      </w:r>
      <w:r w:rsidR="000E56FE" w:rsidRPr="0078667C">
        <w:rPr>
          <w:rFonts w:asciiTheme="majorBidi" w:eastAsia="Times New Roman" w:hAnsiTheme="majorBidi" w:cstheme="majorBidi"/>
          <w:sz w:val="24"/>
          <w:szCs w:val="24"/>
          <w:lang w:val="en-GB" w:eastAsia="it-IT" w:bidi="he-IL"/>
        </w:rPr>
        <w:t>,</w:t>
      </w:r>
      <w:r w:rsidR="009F5CA5" w:rsidRPr="0078667C">
        <w:rPr>
          <w:rFonts w:asciiTheme="majorBidi" w:eastAsia="Times New Roman" w:hAnsiTheme="majorBidi" w:cstheme="majorBidi"/>
          <w:sz w:val="24"/>
          <w:szCs w:val="24"/>
          <w:lang w:val="en-GB" w:eastAsia="it-IT" w:bidi="he-IL"/>
        </w:rPr>
        <w:t xml:space="preserve"> and the adoption of a </w:t>
      </w:r>
      <w:r w:rsidR="009F5CA5" w:rsidRPr="0078667C">
        <w:rPr>
          <w:rFonts w:asciiTheme="majorBidi" w:eastAsia="Times New Roman" w:hAnsiTheme="majorBidi" w:cstheme="majorBidi"/>
          <w:iCs/>
          <w:sz w:val="24"/>
          <w:szCs w:val="24"/>
          <w:lang w:val="en-GB" w:eastAsia="it-IT" w:bidi="he-IL"/>
        </w:rPr>
        <w:t>laissez</w:t>
      </w:r>
      <w:r w:rsidR="009747C8" w:rsidRPr="0078667C">
        <w:rPr>
          <w:rFonts w:asciiTheme="majorBidi" w:eastAsia="Times New Roman" w:hAnsiTheme="majorBidi" w:cstheme="majorBidi"/>
          <w:iCs/>
          <w:sz w:val="24"/>
          <w:szCs w:val="24"/>
          <w:lang w:val="en-GB" w:eastAsia="it-IT" w:bidi="he-IL"/>
        </w:rPr>
        <w:t>-</w:t>
      </w:r>
      <w:r w:rsidR="009F5CA5" w:rsidRPr="0078667C">
        <w:rPr>
          <w:rFonts w:asciiTheme="majorBidi" w:eastAsia="Times New Roman" w:hAnsiTheme="majorBidi" w:cstheme="majorBidi"/>
          <w:iCs/>
          <w:sz w:val="24"/>
          <w:szCs w:val="24"/>
          <w:lang w:val="en-GB" w:eastAsia="it-IT" w:bidi="he-IL"/>
        </w:rPr>
        <w:t>faire</w:t>
      </w:r>
      <w:r w:rsidR="009F5CA5" w:rsidRPr="0078667C">
        <w:rPr>
          <w:rFonts w:asciiTheme="majorBidi" w:eastAsia="Times New Roman" w:hAnsiTheme="majorBidi" w:cstheme="majorBidi"/>
          <w:sz w:val="24"/>
          <w:szCs w:val="24"/>
          <w:lang w:val="en-GB" w:eastAsia="it-IT" w:bidi="he-IL"/>
        </w:rPr>
        <w:t xml:space="preserve"> policy to shipping had become </w:t>
      </w:r>
      <w:proofErr w:type="spellStart"/>
      <w:r w:rsidR="009F5CA5" w:rsidRPr="0078667C">
        <w:rPr>
          <w:rFonts w:asciiTheme="majorBidi" w:eastAsia="Times New Roman" w:hAnsiTheme="majorBidi" w:cstheme="majorBidi"/>
          <w:sz w:val="24"/>
          <w:szCs w:val="24"/>
          <w:lang w:val="en-GB" w:eastAsia="it-IT" w:bidi="he-IL"/>
        </w:rPr>
        <w:t>fulcra</w:t>
      </w:r>
      <w:r w:rsidR="00CC5D17" w:rsidRPr="0078667C">
        <w:rPr>
          <w:rFonts w:asciiTheme="majorBidi" w:eastAsia="Times New Roman" w:hAnsiTheme="majorBidi" w:cstheme="majorBidi"/>
          <w:sz w:val="24"/>
          <w:szCs w:val="24"/>
          <w:lang w:val="en-GB" w:eastAsia="it-IT" w:bidi="he-IL"/>
        </w:rPr>
        <w:t>l</w:t>
      </w:r>
      <w:proofErr w:type="spellEnd"/>
      <w:r w:rsidR="009F5CA5" w:rsidRPr="0078667C">
        <w:rPr>
          <w:rFonts w:asciiTheme="majorBidi" w:eastAsia="Times New Roman" w:hAnsiTheme="majorBidi" w:cstheme="majorBidi"/>
          <w:sz w:val="24"/>
          <w:szCs w:val="24"/>
          <w:lang w:val="en-GB" w:eastAsia="it-IT" w:bidi="he-IL"/>
        </w:rPr>
        <w:t xml:space="preserve"> to the public debate.</w:t>
      </w:r>
      <w:r w:rsidR="00866738" w:rsidRPr="0078667C">
        <w:rPr>
          <w:rFonts w:asciiTheme="majorBidi" w:eastAsia="Times New Roman" w:hAnsiTheme="majorBidi" w:cstheme="majorBidi"/>
          <w:sz w:val="24"/>
          <w:szCs w:val="24"/>
          <w:lang w:val="en-GB" w:eastAsia="it-IT" w:bidi="he-IL"/>
        </w:rPr>
        <w:t xml:space="preserve"> In this sense, </w:t>
      </w:r>
      <w:r w:rsidR="000546DB" w:rsidRPr="0078667C">
        <w:rPr>
          <w:rFonts w:asciiTheme="majorBidi" w:eastAsia="Times New Roman" w:hAnsiTheme="majorBidi" w:cstheme="majorBidi"/>
          <w:sz w:val="24"/>
          <w:szCs w:val="24"/>
          <w:lang w:val="en-GB" w:eastAsia="it-IT" w:bidi="he-IL"/>
        </w:rPr>
        <w:t xml:space="preserve">there is </w:t>
      </w:r>
      <w:r w:rsidR="000546DB" w:rsidRPr="0078667C">
        <w:rPr>
          <w:rFonts w:asciiTheme="majorBidi" w:hAnsiTheme="majorBidi" w:cstheme="majorBidi"/>
          <w:sz w:val="24"/>
          <w:szCs w:val="24"/>
          <w:lang w:val="en-GB" w:bidi="he-IL"/>
        </w:rPr>
        <w:t>no need to wait for the end of the sixteenth century to come across the full range of government regulatory philosophies</w:t>
      </w:r>
      <w:r w:rsidR="00CC5D17" w:rsidRPr="0078667C">
        <w:rPr>
          <w:rFonts w:asciiTheme="majorBidi" w:hAnsiTheme="majorBidi" w:cstheme="majorBidi"/>
          <w:sz w:val="24"/>
          <w:szCs w:val="24"/>
          <w:lang w:val="en-GB" w:bidi="he-IL"/>
        </w:rPr>
        <w:t>:</w:t>
      </w:r>
      <w:r w:rsidR="000546DB" w:rsidRPr="0078667C">
        <w:rPr>
          <w:rFonts w:asciiTheme="majorBidi" w:hAnsiTheme="majorBidi" w:cstheme="majorBidi"/>
          <w:sz w:val="24"/>
          <w:szCs w:val="24"/>
          <w:lang w:val="en-GB" w:bidi="he-IL"/>
        </w:rPr>
        <w:t xml:space="preserve"> </w:t>
      </w:r>
      <w:r w:rsidR="00CC5D17" w:rsidRPr="0078667C">
        <w:rPr>
          <w:rFonts w:asciiTheme="majorBidi" w:hAnsiTheme="majorBidi" w:cstheme="majorBidi"/>
          <w:sz w:val="24"/>
          <w:szCs w:val="24"/>
          <w:lang w:val="en-GB" w:bidi="he-IL"/>
        </w:rPr>
        <w:t>t</w:t>
      </w:r>
      <w:r w:rsidR="00A11DD6" w:rsidRPr="0078667C">
        <w:rPr>
          <w:rFonts w:asciiTheme="majorBidi" w:hAnsiTheme="majorBidi" w:cstheme="majorBidi"/>
          <w:sz w:val="24"/>
          <w:szCs w:val="24"/>
          <w:lang w:val="en-GB" w:bidi="he-IL"/>
        </w:rPr>
        <w:t>he</w:t>
      </w:r>
      <w:r w:rsidR="00A11DD6" w:rsidRPr="0078667C">
        <w:rPr>
          <w:rFonts w:asciiTheme="majorBidi" w:eastAsia="Times New Roman" w:hAnsiTheme="majorBidi" w:cstheme="majorBidi"/>
          <w:sz w:val="24"/>
          <w:szCs w:val="24"/>
          <w:lang w:val="en-GB" w:eastAsia="it-IT" w:bidi="he-IL"/>
        </w:rPr>
        <w:t xml:space="preserve"> advocates of liberali</w:t>
      </w:r>
      <w:r w:rsidR="00E91075" w:rsidRPr="0078667C">
        <w:rPr>
          <w:rFonts w:asciiTheme="majorBidi" w:eastAsia="Times New Roman" w:hAnsiTheme="majorBidi" w:cstheme="majorBidi"/>
          <w:sz w:val="24"/>
          <w:szCs w:val="24"/>
          <w:lang w:val="en-GB" w:eastAsia="it-IT" w:bidi="he-IL"/>
        </w:rPr>
        <w:t>z</w:t>
      </w:r>
      <w:r w:rsidR="00A11DD6" w:rsidRPr="0078667C">
        <w:rPr>
          <w:rFonts w:asciiTheme="majorBidi" w:eastAsia="Times New Roman" w:hAnsiTheme="majorBidi" w:cstheme="majorBidi"/>
          <w:sz w:val="24"/>
          <w:szCs w:val="24"/>
          <w:lang w:val="en-GB" w:eastAsia="it-IT" w:bidi="he-IL"/>
        </w:rPr>
        <w:t xml:space="preserve">ed policies in shipping carried significant weight in the arena of political decision-making, </w:t>
      </w:r>
      <w:r w:rsidR="00060439" w:rsidRPr="0078667C">
        <w:rPr>
          <w:rFonts w:asciiTheme="majorBidi" w:eastAsia="Times New Roman" w:hAnsiTheme="majorBidi" w:cstheme="majorBidi"/>
          <w:sz w:val="24"/>
          <w:szCs w:val="24"/>
          <w:lang w:val="en-GB" w:eastAsia="it-IT" w:bidi="he-IL"/>
        </w:rPr>
        <w:t>and</w:t>
      </w:r>
      <w:r w:rsidR="00A11DD6" w:rsidRPr="0078667C">
        <w:rPr>
          <w:rFonts w:asciiTheme="majorBidi" w:hAnsiTheme="majorBidi" w:cstheme="majorBidi"/>
          <w:color w:val="222222"/>
          <w:sz w:val="24"/>
          <w:szCs w:val="24"/>
          <w:shd w:val="clear" w:color="auto" w:fill="FFFFFF"/>
          <w:lang w:val="en-GB"/>
        </w:rPr>
        <w:t xml:space="preserve"> several sectors in maritime shipping were liberali</w:t>
      </w:r>
      <w:r w:rsidR="008A47C7" w:rsidRPr="0078667C">
        <w:rPr>
          <w:rFonts w:asciiTheme="majorBidi" w:hAnsiTheme="majorBidi" w:cstheme="majorBidi"/>
          <w:color w:val="222222"/>
          <w:sz w:val="24"/>
          <w:szCs w:val="24"/>
          <w:shd w:val="clear" w:color="auto" w:fill="FFFFFF"/>
          <w:lang w:val="en-GB"/>
        </w:rPr>
        <w:t>z</w:t>
      </w:r>
      <w:r w:rsidR="00A11DD6" w:rsidRPr="0078667C">
        <w:rPr>
          <w:rFonts w:asciiTheme="majorBidi" w:hAnsiTheme="majorBidi" w:cstheme="majorBidi"/>
          <w:color w:val="222222"/>
          <w:sz w:val="24"/>
          <w:szCs w:val="24"/>
          <w:shd w:val="clear" w:color="auto" w:fill="FFFFFF"/>
          <w:lang w:val="en-GB"/>
        </w:rPr>
        <w:t xml:space="preserve">ed to </w:t>
      </w:r>
      <w:r w:rsidR="00A11DD6" w:rsidRPr="0078667C">
        <w:rPr>
          <w:rFonts w:asciiTheme="majorBidi" w:hAnsiTheme="majorBidi" w:cstheme="majorBidi"/>
          <w:sz w:val="24"/>
          <w:szCs w:val="24"/>
          <w:shd w:val="clear" w:color="auto" w:fill="FFFFFF"/>
          <w:lang w:val="en-GB"/>
        </w:rPr>
        <w:t xml:space="preserve">maintain Venice’s position as </w:t>
      </w:r>
      <w:r w:rsidR="00866738" w:rsidRPr="0078667C">
        <w:rPr>
          <w:rFonts w:asciiTheme="majorBidi" w:hAnsiTheme="majorBidi" w:cstheme="majorBidi"/>
          <w:sz w:val="24"/>
          <w:szCs w:val="24"/>
          <w:shd w:val="clear" w:color="auto" w:fill="FFFFFF"/>
          <w:lang w:val="en-GB"/>
        </w:rPr>
        <w:t>a leading port in the Adriatic Sea (</w:t>
      </w:r>
      <w:r w:rsidR="00A11DD6" w:rsidRPr="0078667C">
        <w:rPr>
          <w:rFonts w:asciiTheme="majorBidi" w:hAnsiTheme="majorBidi" w:cstheme="majorBidi"/>
          <w:sz w:val="24"/>
          <w:szCs w:val="24"/>
          <w:shd w:val="clear" w:color="auto" w:fill="FFFFFF"/>
          <w:lang w:val="en-GB"/>
        </w:rPr>
        <w:t>a role that was severely checked during those years</w:t>
      </w:r>
      <w:r w:rsidR="00866738" w:rsidRPr="0078667C">
        <w:rPr>
          <w:rFonts w:asciiTheme="majorBidi" w:hAnsiTheme="majorBidi" w:cstheme="majorBidi"/>
          <w:sz w:val="24"/>
          <w:szCs w:val="24"/>
          <w:shd w:val="clear" w:color="auto" w:fill="FFFFFF"/>
          <w:lang w:val="en-GB"/>
        </w:rPr>
        <w:t>)</w:t>
      </w:r>
      <w:r w:rsidR="00A11DD6" w:rsidRPr="0078667C">
        <w:rPr>
          <w:rFonts w:asciiTheme="majorBidi" w:hAnsiTheme="majorBidi" w:cstheme="majorBidi"/>
          <w:sz w:val="24"/>
          <w:szCs w:val="24"/>
          <w:shd w:val="clear" w:color="auto" w:fill="FFFFFF"/>
          <w:lang w:val="en-GB"/>
        </w:rPr>
        <w:t xml:space="preserve">. </w:t>
      </w:r>
      <w:r w:rsidR="009D1E62" w:rsidRPr="0078667C">
        <w:rPr>
          <w:rFonts w:asciiTheme="majorBidi" w:hAnsiTheme="majorBidi" w:cstheme="majorBidi"/>
          <w:sz w:val="24"/>
          <w:szCs w:val="24"/>
          <w:shd w:val="clear" w:color="auto" w:fill="FFFFFF"/>
          <w:lang w:val="en-GB"/>
        </w:rPr>
        <w:t xml:space="preserve">Thus, the dependency of seaborne trade in Venetian shipping was, at least in part, </w:t>
      </w:r>
      <w:r w:rsidR="00EC00A2" w:rsidRPr="0078667C">
        <w:rPr>
          <w:rFonts w:asciiTheme="majorBidi" w:hAnsiTheme="majorBidi" w:cstheme="majorBidi"/>
          <w:sz w:val="24"/>
          <w:szCs w:val="24"/>
          <w:shd w:val="clear" w:color="auto" w:fill="FFFFFF"/>
          <w:lang w:val="en-GB"/>
        </w:rPr>
        <w:t xml:space="preserve">relaxed </w:t>
      </w:r>
      <w:r w:rsidR="009D1E62" w:rsidRPr="0078667C">
        <w:rPr>
          <w:rFonts w:asciiTheme="majorBidi" w:hAnsiTheme="majorBidi" w:cstheme="majorBidi"/>
          <w:sz w:val="24"/>
          <w:szCs w:val="24"/>
          <w:shd w:val="clear" w:color="auto" w:fill="FFFFFF"/>
          <w:lang w:val="en-GB"/>
        </w:rPr>
        <w:t>already in the second decade of the sixteenth century</w:t>
      </w:r>
      <w:r w:rsidR="00EC00A2" w:rsidRPr="0078667C">
        <w:rPr>
          <w:rFonts w:asciiTheme="majorBidi" w:hAnsiTheme="majorBidi" w:cstheme="majorBidi"/>
          <w:sz w:val="24"/>
          <w:szCs w:val="24"/>
          <w:shd w:val="clear" w:color="auto" w:fill="FFFFFF"/>
          <w:lang w:val="en-GB"/>
        </w:rPr>
        <w:t>.</w:t>
      </w:r>
    </w:p>
    <w:p w:rsidR="00380E4D" w:rsidRPr="004F4B04" w:rsidRDefault="00380E4D" w:rsidP="00AD3747">
      <w:pPr>
        <w:pStyle w:val="BODYDEFAULT"/>
        <w:spacing w:line="360" w:lineRule="auto"/>
        <w:ind w:firstLine="709"/>
        <w:contextualSpacing/>
        <w:rPr>
          <w:rFonts w:asciiTheme="majorBidi" w:hAnsiTheme="majorBidi" w:cstheme="majorBidi"/>
          <w:lang w:val="en-GB"/>
        </w:rPr>
      </w:pPr>
      <w:r>
        <w:rPr>
          <w:rFonts w:asciiTheme="majorBidi" w:hAnsiTheme="majorBidi" w:cstheme="majorBidi"/>
          <w:lang w:val="en-GB"/>
        </w:rPr>
        <w:t xml:space="preserve">The question of the life span of </w:t>
      </w:r>
      <w:r w:rsidR="00264E7F">
        <w:rPr>
          <w:rFonts w:asciiTheme="majorBidi" w:hAnsiTheme="majorBidi" w:cstheme="majorBidi"/>
          <w:lang w:val="en-GB"/>
        </w:rPr>
        <w:t>Venice’s</w:t>
      </w:r>
      <w:r>
        <w:rPr>
          <w:rFonts w:asciiTheme="majorBidi" w:hAnsiTheme="majorBidi" w:cstheme="majorBidi"/>
          <w:lang w:val="en-GB"/>
        </w:rPr>
        <w:t xml:space="preserve"> ships is of great significance, both for the operators and investors in this sector, as well as for the state. Scholars in this field based their evaluations of an average life span on general impression rather than on any arithmetic calculation, since the number of vessels for which both the date of launching and the date of “death” is provided is too limited to serve as a base for such a calculation. It was maintained that dealing with the question of an average life capacity does not add very much to a better acquaintance of the milieu of Venice’s maritime trade. A more useful evaluation would be to consider four categories of lifespan in economic terms: thus, it was argued that by</w:t>
      </w:r>
      <w:r w:rsidRPr="00CE0A87">
        <w:rPr>
          <w:rFonts w:asciiTheme="majorBidi" w:hAnsiTheme="majorBidi" w:cstheme="majorBidi"/>
          <w:lang w:val="en-GB"/>
        </w:rPr>
        <w:t xml:space="preserve"> sixteenth-century observers </w:t>
      </w:r>
      <w:r w:rsidRPr="00CD2924">
        <w:rPr>
          <w:rFonts w:asciiTheme="majorBidi" w:hAnsiTheme="majorBidi" w:cstheme="majorBidi"/>
          <w:lang w:val="en-GB"/>
        </w:rPr>
        <w:t>11 to 13 years</w:t>
      </w:r>
      <w:r w:rsidRPr="00CE0A87">
        <w:rPr>
          <w:rFonts w:asciiTheme="majorBidi" w:hAnsiTheme="majorBidi" w:cstheme="majorBidi"/>
          <w:lang w:val="en-GB"/>
        </w:rPr>
        <w:t xml:space="preserve"> were presumably considered to be ripe old age for a ship. Most round ships were decommissioned or </w:t>
      </w:r>
      <w:r>
        <w:rPr>
          <w:rFonts w:asciiTheme="majorBidi" w:hAnsiTheme="majorBidi" w:cstheme="majorBidi"/>
          <w:lang w:val="en-GB"/>
        </w:rPr>
        <w:t>destroyed</w:t>
      </w:r>
      <w:r w:rsidRPr="008A52AE" w:rsidDel="008A52AE">
        <w:rPr>
          <w:rFonts w:asciiTheme="majorBidi" w:hAnsiTheme="majorBidi" w:cstheme="majorBidi"/>
          <w:lang w:val="en-GB"/>
        </w:rPr>
        <w:t xml:space="preserve"> </w:t>
      </w:r>
      <w:r>
        <w:rPr>
          <w:rFonts w:asciiTheme="majorBidi" w:hAnsiTheme="majorBidi" w:cstheme="majorBidi"/>
          <w:lang w:val="en-GB"/>
        </w:rPr>
        <w:t xml:space="preserve">in tragic circumstances </w:t>
      </w:r>
      <w:r w:rsidRPr="00CE0A87">
        <w:rPr>
          <w:rFonts w:asciiTheme="majorBidi" w:hAnsiTheme="majorBidi" w:cstheme="majorBidi"/>
          <w:lang w:val="en-GB"/>
        </w:rPr>
        <w:t xml:space="preserve">before they reached the age of ten. Therefore, it seems that </w:t>
      </w:r>
      <w:r w:rsidRPr="00CD2924">
        <w:rPr>
          <w:rFonts w:asciiTheme="majorBidi" w:hAnsiTheme="majorBidi" w:cstheme="majorBidi"/>
          <w:lang w:val="en-GB"/>
        </w:rPr>
        <w:t>8 to 10 years was cou</w:t>
      </w:r>
      <w:r w:rsidRPr="00CE0A87">
        <w:rPr>
          <w:rFonts w:asciiTheme="majorBidi" w:hAnsiTheme="majorBidi" w:cstheme="majorBidi"/>
          <w:lang w:val="en-GB"/>
        </w:rPr>
        <w:t xml:space="preserve">nted for a </w:t>
      </w:r>
      <w:r w:rsidRPr="00CD2924">
        <w:rPr>
          <w:rFonts w:asciiTheme="majorBidi" w:hAnsiTheme="majorBidi" w:cstheme="majorBidi"/>
          <w:lang w:val="en-GB"/>
        </w:rPr>
        <w:t>respectable life span; 6 to 7 years was short, but still common; and any ship destroyed before the age of 5 was a waste.</w:t>
      </w:r>
      <w:r w:rsidRPr="00CE0A87">
        <w:rPr>
          <w:rFonts w:asciiTheme="majorBidi" w:hAnsiTheme="majorBidi" w:cstheme="majorBidi"/>
          <w:lang w:val="en-GB"/>
        </w:rPr>
        <w:t xml:space="preserve"> </w:t>
      </w:r>
      <w:r w:rsidR="005E084C">
        <w:rPr>
          <w:rFonts w:asciiTheme="majorBidi" w:hAnsiTheme="majorBidi" w:cstheme="majorBidi"/>
          <w:lang w:val="en-GB"/>
        </w:rPr>
        <w:t>It was argued that this</w:t>
      </w:r>
      <w:r w:rsidRPr="00CE0A87">
        <w:rPr>
          <w:rFonts w:asciiTheme="majorBidi" w:hAnsiTheme="majorBidi" w:cstheme="majorBidi"/>
          <w:lang w:val="en-GB"/>
        </w:rPr>
        <w:t xml:space="preserve"> balance </w:t>
      </w:r>
      <w:r w:rsidR="005E084C">
        <w:rPr>
          <w:rFonts w:asciiTheme="majorBidi" w:hAnsiTheme="majorBidi" w:cstheme="majorBidi"/>
          <w:lang w:val="en-GB"/>
        </w:rPr>
        <w:t>and its</w:t>
      </w:r>
      <w:r>
        <w:rPr>
          <w:rFonts w:asciiTheme="majorBidi" w:hAnsiTheme="majorBidi" w:cstheme="majorBidi"/>
          <w:lang w:val="en-GB"/>
        </w:rPr>
        <w:t xml:space="preserve"> direct economic implications</w:t>
      </w:r>
      <w:r w:rsidR="005E084C">
        <w:rPr>
          <w:rFonts w:asciiTheme="majorBidi" w:hAnsiTheme="majorBidi" w:cstheme="majorBidi"/>
          <w:lang w:val="en-GB"/>
        </w:rPr>
        <w:t xml:space="preserve"> </w:t>
      </w:r>
      <w:r w:rsidR="005E084C" w:rsidRPr="00CE0A87">
        <w:rPr>
          <w:rFonts w:asciiTheme="majorBidi" w:hAnsiTheme="majorBidi" w:cstheme="majorBidi"/>
          <w:lang w:val="en-GB"/>
        </w:rPr>
        <w:t>must have been very clear to anyone in the treacherous business of shipping</w:t>
      </w:r>
      <w:r>
        <w:rPr>
          <w:rFonts w:asciiTheme="majorBidi" w:hAnsiTheme="majorBidi" w:cstheme="majorBidi"/>
          <w:lang w:val="en-GB"/>
        </w:rPr>
        <w:t>.</w:t>
      </w:r>
    </w:p>
    <w:p w:rsidR="00862F1D" w:rsidRPr="004F4B04" w:rsidRDefault="00B071D8" w:rsidP="00FD55CC">
      <w:pPr>
        <w:spacing w:after="0" w:line="360" w:lineRule="auto"/>
        <w:ind w:firstLine="708"/>
        <w:jc w:val="both"/>
        <w:rPr>
          <w:rFonts w:asciiTheme="majorBidi" w:hAnsiTheme="majorBidi" w:cstheme="majorBidi"/>
          <w:sz w:val="24"/>
          <w:szCs w:val="24"/>
          <w:lang w:val="en-GB"/>
        </w:rPr>
      </w:pPr>
      <w:r w:rsidRPr="004F4B04">
        <w:rPr>
          <w:rFonts w:asciiTheme="majorBidi" w:hAnsiTheme="majorBidi" w:cstheme="majorBidi"/>
          <w:sz w:val="24"/>
          <w:szCs w:val="24"/>
          <w:lang w:val="en-GB"/>
        </w:rPr>
        <w:t xml:space="preserve">The last topic </w:t>
      </w:r>
      <w:r w:rsidR="00E157A7" w:rsidRPr="004F4B04">
        <w:rPr>
          <w:rFonts w:asciiTheme="majorBidi" w:hAnsiTheme="majorBidi" w:cstheme="majorBidi"/>
          <w:sz w:val="24"/>
          <w:szCs w:val="24"/>
          <w:lang w:val="en-GB"/>
        </w:rPr>
        <w:t xml:space="preserve">addressed in </w:t>
      </w:r>
      <w:r w:rsidR="00301C64">
        <w:rPr>
          <w:rFonts w:asciiTheme="majorBidi" w:hAnsiTheme="majorBidi" w:cstheme="majorBidi"/>
          <w:sz w:val="24"/>
          <w:szCs w:val="24"/>
          <w:lang w:val="en-GB"/>
        </w:rPr>
        <w:t>this</w:t>
      </w:r>
      <w:r w:rsidR="00301C64" w:rsidRPr="004F4B04">
        <w:rPr>
          <w:rFonts w:asciiTheme="majorBidi" w:hAnsiTheme="majorBidi" w:cstheme="majorBidi"/>
          <w:sz w:val="24"/>
          <w:szCs w:val="24"/>
          <w:lang w:val="en-GB"/>
        </w:rPr>
        <w:t xml:space="preserve"> </w:t>
      </w:r>
      <w:r w:rsidR="00E157A7" w:rsidRPr="004F4B04">
        <w:rPr>
          <w:rFonts w:asciiTheme="majorBidi" w:hAnsiTheme="majorBidi" w:cstheme="majorBidi"/>
          <w:sz w:val="24"/>
          <w:szCs w:val="24"/>
          <w:lang w:val="en-GB"/>
        </w:rPr>
        <w:t xml:space="preserve">dissertation is the </w:t>
      </w:r>
      <w:r w:rsidR="00301C64">
        <w:rPr>
          <w:rFonts w:asciiTheme="majorBidi" w:hAnsiTheme="majorBidi" w:cstheme="majorBidi"/>
          <w:sz w:val="24"/>
          <w:szCs w:val="24"/>
          <w:lang w:val="en-GB"/>
        </w:rPr>
        <w:t xml:space="preserve">Venetian nobility’s </w:t>
      </w:r>
      <w:r w:rsidR="00E157A7" w:rsidRPr="004F4B04">
        <w:rPr>
          <w:rFonts w:asciiTheme="majorBidi" w:hAnsiTheme="majorBidi" w:cstheme="majorBidi"/>
          <w:color w:val="222222"/>
          <w:sz w:val="24"/>
          <w:szCs w:val="24"/>
          <w:shd w:val="clear" w:color="auto" w:fill="FFFFFF"/>
          <w:lang w:val="en-GB"/>
        </w:rPr>
        <w:t xml:space="preserve">gradual </w:t>
      </w:r>
      <w:r w:rsidR="00E157A7" w:rsidRPr="00225690">
        <w:rPr>
          <w:rFonts w:asciiTheme="majorBidi" w:hAnsiTheme="majorBidi" w:cstheme="majorBidi"/>
          <w:sz w:val="24"/>
          <w:szCs w:val="24"/>
          <w:shd w:val="clear" w:color="auto" w:fill="FFFFFF"/>
          <w:lang w:val="en-GB"/>
        </w:rPr>
        <w:t xml:space="preserve">withdrawal </w:t>
      </w:r>
      <w:r w:rsidR="00301C64" w:rsidRPr="00225690">
        <w:rPr>
          <w:rFonts w:asciiTheme="majorBidi" w:hAnsiTheme="majorBidi" w:cstheme="majorBidi"/>
          <w:sz w:val="24"/>
          <w:szCs w:val="24"/>
          <w:shd w:val="clear" w:color="auto" w:fill="FFFFFF"/>
          <w:lang w:val="en-GB"/>
        </w:rPr>
        <w:t>from</w:t>
      </w:r>
      <w:r w:rsidR="00E157A7" w:rsidRPr="00225690">
        <w:rPr>
          <w:rFonts w:asciiTheme="majorBidi" w:hAnsiTheme="majorBidi" w:cstheme="majorBidi"/>
          <w:sz w:val="24"/>
          <w:szCs w:val="24"/>
          <w:shd w:val="clear" w:color="auto" w:fill="FFFFFF"/>
          <w:lang w:val="en-GB"/>
        </w:rPr>
        <w:t xml:space="preserve"> </w:t>
      </w:r>
      <w:r w:rsidR="00301C64" w:rsidRPr="00225690">
        <w:rPr>
          <w:rFonts w:asciiTheme="majorBidi" w:hAnsiTheme="majorBidi" w:cstheme="majorBidi"/>
          <w:sz w:val="24"/>
          <w:szCs w:val="24"/>
          <w:shd w:val="clear" w:color="auto" w:fill="FFFFFF"/>
          <w:lang w:val="en-GB"/>
        </w:rPr>
        <w:t xml:space="preserve">the entire </w:t>
      </w:r>
      <w:proofErr w:type="spellStart"/>
      <w:r w:rsidR="00E157A7" w:rsidRPr="00225690">
        <w:rPr>
          <w:rFonts w:asciiTheme="majorBidi" w:hAnsiTheme="majorBidi" w:cstheme="majorBidi"/>
          <w:sz w:val="24"/>
          <w:szCs w:val="24"/>
          <w:shd w:val="clear" w:color="auto" w:fill="FFFFFF"/>
          <w:lang w:val="en-GB"/>
        </w:rPr>
        <w:t>shipowning</w:t>
      </w:r>
      <w:proofErr w:type="spellEnd"/>
      <w:r w:rsidR="00E157A7" w:rsidRPr="00225690">
        <w:rPr>
          <w:rFonts w:asciiTheme="majorBidi" w:hAnsiTheme="majorBidi" w:cstheme="majorBidi"/>
          <w:sz w:val="24"/>
          <w:szCs w:val="24"/>
          <w:shd w:val="clear" w:color="auto" w:fill="FFFFFF"/>
          <w:lang w:val="en-GB"/>
        </w:rPr>
        <w:t xml:space="preserve"> </w:t>
      </w:r>
      <w:r w:rsidR="00301C64" w:rsidRPr="00225690">
        <w:rPr>
          <w:rFonts w:asciiTheme="majorBidi" w:hAnsiTheme="majorBidi" w:cstheme="majorBidi"/>
          <w:sz w:val="24"/>
          <w:szCs w:val="24"/>
          <w:shd w:val="clear" w:color="auto" w:fill="FFFFFF"/>
          <w:lang w:val="en-GB"/>
        </w:rPr>
        <w:t xml:space="preserve">and building business </w:t>
      </w:r>
      <w:r w:rsidR="00E157A7" w:rsidRPr="00225690">
        <w:rPr>
          <w:rFonts w:asciiTheme="majorBidi" w:hAnsiTheme="majorBidi" w:cstheme="majorBidi"/>
          <w:sz w:val="24"/>
          <w:szCs w:val="24"/>
          <w:shd w:val="clear" w:color="auto" w:fill="FFFFFF"/>
          <w:lang w:val="en-GB"/>
        </w:rPr>
        <w:t>during the sixteenth century</w:t>
      </w:r>
      <w:r w:rsidR="00E157A7" w:rsidRPr="00225690">
        <w:rPr>
          <w:rFonts w:asciiTheme="majorBidi" w:hAnsiTheme="majorBidi" w:cstheme="majorBidi"/>
          <w:sz w:val="24"/>
          <w:szCs w:val="24"/>
          <w:lang w:val="en-GB"/>
        </w:rPr>
        <w:t xml:space="preserve">. </w:t>
      </w:r>
      <w:r w:rsidR="00BC5634" w:rsidRPr="00225690">
        <w:rPr>
          <w:rFonts w:asciiTheme="majorBidi" w:hAnsiTheme="majorBidi" w:cstheme="majorBidi"/>
          <w:sz w:val="24"/>
          <w:szCs w:val="24"/>
          <w:lang w:val="en-GB"/>
        </w:rPr>
        <w:t>I</w:t>
      </w:r>
      <w:r w:rsidR="00E157A7" w:rsidRPr="00225690">
        <w:rPr>
          <w:rFonts w:asciiTheme="majorBidi" w:hAnsiTheme="majorBidi" w:cstheme="majorBidi"/>
          <w:sz w:val="24"/>
          <w:szCs w:val="24"/>
          <w:lang w:val="en-GB"/>
        </w:rPr>
        <w:t xml:space="preserve"> argued that </w:t>
      </w:r>
      <w:r w:rsidR="00FD55CC" w:rsidRPr="00225690">
        <w:rPr>
          <w:rFonts w:asciiTheme="majorBidi" w:hAnsiTheme="majorBidi" w:cstheme="majorBidi"/>
          <w:sz w:val="24"/>
          <w:szCs w:val="24"/>
          <w:lang w:val="en-GB"/>
        </w:rPr>
        <w:t xml:space="preserve">in the </w:t>
      </w:r>
      <w:r w:rsidR="005005AD" w:rsidRPr="00225690">
        <w:rPr>
          <w:rFonts w:asciiTheme="majorBidi" w:hAnsiTheme="majorBidi" w:cstheme="majorBidi"/>
          <w:sz w:val="24"/>
          <w:szCs w:val="24"/>
          <w:lang w:val="en-GB"/>
        </w:rPr>
        <w:t>earl</w:t>
      </w:r>
      <w:r w:rsidR="00EC00A2" w:rsidRPr="00225690">
        <w:rPr>
          <w:rFonts w:asciiTheme="majorBidi" w:hAnsiTheme="majorBidi" w:cstheme="majorBidi"/>
          <w:sz w:val="24"/>
          <w:szCs w:val="24"/>
          <w:lang w:val="en-GB"/>
        </w:rPr>
        <w:t>y</w:t>
      </w:r>
      <w:r w:rsidR="005005AD" w:rsidRPr="00225690">
        <w:rPr>
          <w:rFonts w:asciiTheme="majorBidi" w:hAnsiTheme="majorBidi" w:cstheme="majorBidi"/>
          <w:sz w:val="24"/>
          <w:szCs w:val="24"/>
          <w:lang w:val="en-GB"/>
        </w:rPr>
        <w:t xml:space="preserve"> </w:t>
      </w:r>
      <w:r w:rsidR="00FD55CC" w:rsidRPr="00225690">
        <w:rPr>
          <w:rFonts w:asciiTheme="majorBidi" w:hAnsiTheme="majorBidi" w:cstheme="majorBidi"/>
          <w:sz w:val="24"/>
          <w:szCs w:val="24"/>
          <w:lang w:val="en-GB"/>
        </w:rPr>
        <w:t xml:space="preserve">decades of the period treated in this work, </w:t>
      </w:r>
      <w:r w:rsidR="00E157A7" w:rsidRPr="00225690">
        <w:rPr>
          <w:rFonts w:asciiTheme="majorBidi" w:hAnsiTheme="majorBidi" w:cstheme="majorBidi"/>
          <w:sz w:val="24"/>
          <w:szCs w:val="24"/>
          <w:lang w:val="en-GB"/>
        </w:rPr>
        <w:t xml:space="preserve">the nobility </w:t>
      </w:r>
      <w:r w:rsidR="005005AD" w:rsidRPr="00225690">
        <w:rPr>
          <w:rFonts w:asciiTheme="majorBidi" w:hAnsiTheme="majorBidi" w:cstheme="majorBidi"/>
          <w:sz w:val="24"/>
          <w:szCs w:val="24"/>
          <w:lang w:val="en-GB"/>
        </w:rPr>
        <w:t xml:space="preserve">had </w:t>
      </w:r>
      <w:r w:rsidR="00804B2B" w:rsidRPr="00225690">
        <w:rPr>
          <w:rFonts w:asciiTheme="majorBidi" w:hAnsiTheme="majorBidi" w:cstheme="majorBidi"/>
          <w:sz w:val="24"/>
          <w:szCs w:val="24"/>
          <w:lang w:val="en-GB"/>
        </w:rPr>
        <w:t>maintained control over seventy</w:t>
      </w:r>
      <w:r w:rsidR="00804B2B" w:rsidRPr="004F4B04">
        <w:rPr>
          <w:rFonts w:asciiTheme="majorBidi" w:hAnsiTheme="majorBidi" w:cstheme="majorBidi"/>
          <w:sz w:val="24"/>
          <w:szCs w:val="24"/>
          <w:lang w:val="en-GB"/>
        </w:rPr>
        <w:t xml:space="preserve"> to seventy-five per</w:t>
      </w:r>
      <w:r w:rsidR="005005AD">
        <w:rPr>
          <w:rFonts w:asciiTheme="majorBidi" w:hAnsiTheme="majorBidi" w:cstheme="majorBidi"/>
          <w:sz w:val="24"/>
          <w:szCs w:val="24"/>
          <w:lang w:val="en-GB"/>
        </w:rPr>
        <w:t> </w:t>
      </w:r>
      <w:r w:rsidR="00804B2B" w:rsidRPr="004F4B04">
        <w:rPr>
          <w:rFonts w:asciiTheme="majorBidi" w:hAnsiTheme="majorBidi" w:cstheme="majorBidi"/>
          <w:sz w:val="24"/>
          <w:szCs w:val="24"/>
          <w:lang w:val="en-GB"/>
        </w:rPr>
        <w:t>cent of the fleet of round ships</w:t>
      </w:r>
      <w:r w:rsidR="00FD55CC">
        <w:rPr>
          <w:rFonts w:asciiTheme="majorBidi" w:hAnsiTheme="majorBidi" w:cstheme="majorBidi"/>
          <w:sz w:val="24"/>
          <w:szCs w:val="24"/>
          <w:lang w:val="en-GB"/>
        </w:rPr>
        <w:t>, particularly in the large tonnage sector</w:t>
      </w:r>
      <w:r w:rsidR="00804B2B" w:rsidRPr="004F4B04">
        <w:rPr>
          <w:rFonts w:asciiTheme="majorBidi" w:hAnsiTheme="majorBidi" w:cstheme="majorBidi"/>
          <w:sz w:val="24"/>
          <w:szCs w:val="24"/>
          <w:lang w:val="en-GB"/>
        </w:rPr>
        <w:t xml:space="preserve">. </w:t>
      </w:r>
      <w:r w:rsidR="005005AD">
        <w:rPr>
          <w:rFonts w:asciiTheme="majorBidi" w:hAnsiTheme="majorBidi" w:cstheme="majorBidi"/>
          <w:sz w:val="24"/>
          <w:szCs w:val="24"/>
          <w:lang w:val="en-GB"/>
        </w:rPr>
        <w:t>T</w:t>
      </w:r>
      <w:r w:rsidR="005005AD" w:rsidRPr="004F4B04">
        <w:rPr>
          <w:rFonts w:asciiTheme="majorBidi" w:hAnsiTheme="majorBidi" w:cstheme="majorBidi"/>
          <w:sz w:val="24"/>
          <w:szCs w:val="24"/>
          <w:lang w:val="en-GB"/>
        </w:rPr>
        <w:t xml:space="preserve">he list </w:t>
      </w:r>
      <w:r w:rsidR="005005AD">
        <w:rPr>
          <w:rFonts w:asciiTheme="majorBidi" w:hAnsiTheme="majorBidi" w:cstheme="majorBidi"/>
          <w:sz w:val="24"/>
          <w:szCs w:val="24"/>
          <w:lang w:val="en-GB"/>
        </w:rPr>
        <w:t xml:space="preserve">of ships </w:t>
      </w:r>
      <w:r w:rsidR="005005AD" w:rsidRPr="004F4B04">
        <w:rPr>
          <w:rFonts w:asciiTheme="majorBidi" w:hAnsiTheme="majorBidi" w:cstheme="majorBidi"/>
          <w:sz w:val="24"/>
          <w:szCs w:val="24"/>
          <w:lang w:val="en-GB"/>
        </w:rPr>
        <w:t xml:space="preserve">drawn </w:t>
      </w:r>
      <w:r w:rsidR="005005AD">
        <w:rPr>
          <w:rFonts w:asciiTheme="majorBidi" w:hAnsiTheme="majorBidi" w:cstheme="majorBidi"/>
          <w:sz w:val="24"/>
          <w:szCs w:val="24"/>
          <w:lang w:val="en-GB"/>
        </w:rPr>
        <w:t xml:space="preserve">up </w:t>
      </w:r>
      <w:r w:rsidR="005005AD" w:rsidRPr="004F4B04">
        <w:rPr>
          <w:rFonts w:asciiTheme="majorBidi" w:hAnsiTheme="majorBidi" w:cstheme="majorBidi"/>
          <w:sz w:val="24"/>
          <w:szCs w:val="24"/>
          <w:lang w:val="en-GB"/>
        </w:rPr>
        <w:t>for the year 1549</w:t>
      </w:r>
      <w:r w:rsidR="005005AD">
        <w:rPr>
          <w:rFonts w:asciiTheme="majorBidi" w:hAnsiTheme="majorBidi" w:cstheme="majorBidi"/>
          <w:sz w:val="24"/>
          <w:szCs w:val="24"/>
          <w:lang w:val="en-GB"/>
        </w:rPr>
        <w:t xml:space="preserve"> shows </w:t>
      </w:r>
      <w:r w:rsidR="00CB5C28">
        <w:rPr>
          <w:rFonts w:asciiTheme="majorBidi" w:hAnsiTheme="majorBidi" w:cstheme="majorBidi"/>
          <w:sz w:val="24"/>
          <w:szCs w:val="24"/>
          <w:lang w:val="en-GB"/>
        </w:rPr>
        <w:t xml:space="preserve">that by this date </w:t>
      </w:r>
      <w:r w:rsidR="005005AD">
        <w:rPr>
          <w:rFonts w:asciiTheme="majorBidi" w:hAnsiTheme="majorBidi" w:cstheme="majorBidi"/>
          <w:sz w:val="24"/>
          <w:szCs w:val="24"/>
          <w:lang w:val="en-GB"/>
        </w:rPr>
        <w:t>a</w:t>
      </w:r>
      <w:r w:rsidR="00804B2B" w:rsidRPr="004F4B04">
        <w:rPr>
          <w:rFonts w:asciiTheme="majorBidi" w:hAnsiTheme="majorBidi" w:cstheme="majorBidi"/>
          <w:sz w:val="24"/>
          <w:szCs w:val="24"/>
          <w:lang w:val="en-GB"/>
        </w:rPr>
        <w:t xml:space="preserve"> significant </w:t>
      </w:r>
      <w:r w:rsidR="005005AD">
        <w:rPr>
          <w:rFonts w:asciiTheme="majorBidi" w:hAnsiTheme="majorBidi" w:cstheme="majorBidi"/>
          <w:sz w:val="24"/>
          <w:szCs w:val="24"/>
          <w:lang w:val="en-GB"/>
        </w:rPr>
        <w:t xml:space="preserve">shift </w:t>
      </w:r>
      <w:r w:rsidR="00804B2B" w:rsidRPr="004F4B04">
        <w:rPr>
          <w:rFonts w:asciiTheme="majorBidi" w:hAnsiTheme="majorBidi" w:cstheme="majorBidi"/>
          <w:sz w:val="24"/>
          <w:szCs w:val="24"/>
          <w:lang w:val="en-GB"/>
        </w:rPr>
        <w:t xml:space="preserve">in the </w:t>
      </w:r>
      <w:r w:rsidR="005005AD">
        <w:rPr>
          <w:rFonts w:asciiTheme="majorBidi" w:hAnsiTheme="majorBidi" w:cstheme="majorBidi"/>
          <w:sz w:val="24"/>
          <w:szCs w:val="24"/>
          <w:lang w:val="en-GB"/>
        </w:rPr>
        <w:t>balance</w:t>
      </w:r>
      <w:r w:rsidR="005005AD" w:rsidRPr="004F4B04">
        <w:rPr>
          <w:rFonts w:asciiTheme="majorBidi" w:hAnsiTheme="majorBidi" w:cstheme="majorBidi"/>
          <w:sz w:val="24"/>
          <w:szCs w:val="24"/>
          <w:lang w:val="en-GB"/>
        </w:rPr>
        <w:t xml:space="preserve"> </w:t>
      </w:r>
      <w:r w:rsidR="00804B2B" w:rsidRPr="004F4B04">
        <w:rPr>
          <w:rFonts w:asciiTheme="majorBidi" w:hAnsiTheme="majorBidi" w:cstheme="majorBidi"/>
          <w:sz w:val="24"/>
          <w:szCs w:val="24"/>
          <w:lang w:val="en-GB"/>
        </w:rPr>
        <w:t xml:space="preserve">of </w:t>
      </w:r>
      <w:r w:rsidR="00804B2B" w:rsidRPr="004F4B04">
        <w:rPr>
          <w:rFonts w:asciiTheme="majorBidi" w:hAnsiTheme="majorBidi" w:cstheme="majorBidi"/>
          <w:sz w:val="24"/>
          <w:szCs w:val="24"/>
          <w:lang w:val="en-GB"/>
        </w:rPr>
        <w:lastRenderedPageBreak/>
        <w:t>owners</w:t>
      </w:r>
      <w:r w:rsidR="005005AD">
        <w:rPr>
          <w:rFonts w:asciiTheme="majorBidi" w:hAnsiTheme="majorBidi" w:cstheme="majorBidi"/>
          <w:sz w:val="24"/>
          <w:szCs w:val="24"/>
          <w:lang w:val="en-GB"/>
        </w:rPr>
        <w:t>hip</w:t>
      </w:r>
      <w:r w:rsidR="00CB5C28">
        <w:rPr>
          <w:rFonts w:asciiTheme="majorBidi" w:hAnsiTheme="majorBidi" w:cstheme="majorBidi"/>
          <w:sz w:val="24"/>
          <w:szCs w:val="24"/>
          <w:lang w:val="en-GB"/>
        </w:rPr>
        <w:t xml:space="preserve"> had taken place</w:t>
      </w:r>
      <w:r w:rsidR="005005AD">
        <w:rPr>
          <w:rFonts w:asciiTheme="majorBidi" w:hAnsiTheme="majorBidi" w:cstheme="majorBidi"/>
          <w:sz w:val="24"/>
          <w:szCs w:val="24"/>
          <w:lang w:val="en-GB"/>
        </w:rPr>
        <w:t>:</w:t>
      </w:r>
      <w:r w:rsidR="00804B2B" w:rsidRPr="004F4B04">
        <w:rPr>
          <w:rFonts w:asciiTheme="majorBidi" w:hAnsiTheme="majorBidi" w:cstheme="majorBidi"/>
          <w:sz w:val="24"/>
          <w:szCs w:val="24"/>
          <w:lang w:val="en-GB"/>
        </w:rPr>
        <w:t xml:space="preserve"> </w:t>
      </w:r>
      <w:r w:rsidR="00CB5C28">
        <w:rPr>
          <w:rFonts w:asciiTheme="majorBidi" w:hAnsiTheme="majorBidi" w:cstheme="majorBidi"/>
          <w:sz w:val="24"/>
          <w:szCs w:val="24"/>
          <w:lang w:val="en-GB"/>
        </w:rPr>
        <w:t xml:space="preserve">now </w:t>
      </w:r>
      <w:r w:rsidR="005005AD">
        <w:rPr>
          <w:rFonts w:asciiTheme="majorBidi" w:hAnsiTheme="majorBidi" w:cstheme="majorBidi"/>
          <w:sz w:val="24"/>
          <w:szCs w:val="24"/>
          <w:lang w:val="en-GB"/>
        </w:rPr>
        <w:t>o</w:t>
      </w:r>
      <w:r w:rsidR="00804B2B" w:rsidRPr="004F4B04">
        <w:rPr>
          <w:rFonts w:asciiTheme="majorBidi" w:hAnsiTheme="majorBidi" w:cstheme="majorBidi"/>
          <w:sz w:val="24"/>
          <w:szCs w:val="24"/>
          <w:lang w:val="en-GB"/>
        </w:rPr>
        <w:t xml:space="preserve">ut of forty privately owned ships of 400 </w:t>
      </w:r>
      <w:proofErr w:type="spellStart"/>
      <w:r w:rsidR="00804B2B" w:rsidRPr="004F4B04">
        <w:rPr>
          <w:rFonts w:asciiTheme="majorBidi" w:hAnsiTheme="majorBidi" w:cstheme="majorBidi"/>
          <w:i/>
          <w:iCs/>
          <w:sz w:val="24"/>
          <w:szCs w:val="24"/>
          <w:lang w:val="en-GB"/>
        </w:rPr>
        <w:t>botti</w:t>
      </w:r>
      <w:proofErr w:type="spellEnd"/>
      <w:r w:rsidR="00804B2B" w:rsidRPr="004F4B04">
        <w:rPr>
          <w:rFonts w:asciiTheme="majorBidi" w:hAnsiTheme="majorBidi" w:cstheme="majorBidi"/>
          <w:sz w:val="24"/>
          <w:szCs w:val="24"/>
          <w:lang w:val="en-GB"/>
        </w:rPr>
        <w:t xml:space="preserve"> and more</w:t>
      </w:r>
      <w:r w:rsidR="005005AD">
        <w:rPr>
          <w:rFonts w:asciiTheme="majorBidi" w:hAnsiTheme="majorBidi" w:cstheme="majorBidi"/>
          <w:sz w:val="24"/>
          <w:szCs w:val="24"/>
          <w:lang w:val="en-GB"/>
        </w:rPr>
        <w:t>,</w:t>
      </w:r>
      <w:r w:rsidR="00804B2B" w:rsidRPr="004F4B04">
        <w:rPr>
          <w:rFonts w:asciiTheme="majorBidi" w:hAnsiTheme="majorBidi" w:cstheme="majorBidi"/>
          <w:sz w:val="24"/>
          <w:szCs w:val="24"/>
          <w:lang w:val="en-GB"/>
        </w:rPr>
        <w:t xml:space="preserve"> only eighteen were primarily owned by Venetian noblemen</w:t>
      </w:r>
      <w:r w:rsidR="00CB5C28">
        <w:rPr>
          <w:rFonts w:asciiTheme="majorBidi" w:hAnsiTheme="majorBidi" w:cstheme="majorBidi"/>
          <w:sz w:val="24"/>
          <w:szCs w:val="24"/>
          <w:lang w:val="en-GB"/>
        </w:rPr>
        <w:t xml:space="preserve"> (just under 45%)</w:t>
      </w:r>
      <w:r w:rsidR="00804B2B" w:rsidRPr="004F4B04">
        <w:rPr>
          <w:rFonts w:asciiTheme="majorBidi" w:hAnsiTheme="majorBidi" w:cstheme="majorBidi"/>
          <w:sz w:val="24"/>
          <w:szCs w:val="24"/>
          <w:lang w:val="en-GB"/>
        </w:rPr>
        <w:t xml:space="preserve">. Even if we assume that a considerable part of the investment in round ships arrived from </w:t>
      </w:r>
      <w:r w:rsidR="00E752D6">
        <w:rPr>
          <w:rFonts w:asciiTheme="majorBidi" w:hAnsiTheme="majorBidi" w:cstheme="majorBidi"/>
          <w:sz w:val="24"/>
          <w:szCs w:val="24"/>
          <w:lang w:val="en-GB"/>
        </w:rPr>
        <w:t xml:space="preserve">members of </w:t>
      </w:r>
      <w:r w:rsidR="00804B2B" w:rsidRPr="004F4B04">
        <w:rPr>
          <w:rFonts w:asciiTheme="majorBidi" w:hAnsiTheme="majorBidi" w:cstheme="majorBidi"/>
          <w:sz w:val="24"/>
          <w:szCs w:val="24"/>
          <w:lang w:val="en-GB"/>
        </w:rPr>
        <w:t>the lower classes</w:t>
      </w:r>
      <w:r w:rsidR="00967938">
        <w:rPr>
          <w:rFonts w:asciiTheme="majorBidi" w:hAnsiTheme="majorBidi" w:cstheme="majorBidi"/>
          <w:sz w:val="24"/>
          <w:szCs w:val="24"/>
          <w:lang w:val="en-GB"/>
        </w:rPr>
        <w:t xml:space="preserve"> or foreigners, still it</w:t>
      </w:r>
      <w:r w:rsidR="00804B2B" w:rsidRPr="004F4B04">
        <w:rPr>
          <w:rFonts w:asciiTheme="majorBidi" w:hAnsiTheme="majorBidi" w:cstheme="majorBidi"/>
          <w:sz w:val="24"/>
          <w:szCs w:val="24"/>
          <w:lang w:val="en-GB"/>
        </w:rPr>
        <w:t xml:space="preserve"> remained </w:t>
      </w:r>
      <w:r w:rsidR="00E752D6">
        <w:rPr>
          <w:rFonts w:asciiTheme="majorBidi" w:hAnsiTheme="majorBidi" w:cstheme="majorBidi"/>
          <w:sz w:val="24"/>
          <w:szCs w:val="24"/>
          <w:lang w:val="en-GB"/>
        </w:rPr>
        <w:t>subordinate to</w:t>
      </w:r>
      <w:r w:rsidR="00804B2B" w:rsidRPr="004F4B04">
        <w:rPr>
          <w:rFonts w:asciiTheme="majorBidi" w:hAnsiTheme="majorBidi" w:cstheme="majorBidi"/>
          <w:sz w:val="24"/>
          <w:szCs w:val="24"/>
          <w:lang w:val="en-GB"/>
        </w:rPr>
        <w:t xml:space="preserve"> the nobility</w:t>
      </w:r>
      <w:r w:rsidR="00E752D6">
        <w:rPr>
          <w:rFonts w:asciiTheme="majorBidi" w:hAnsiTheme="majorBidi" w:cstheme="majorBidi"/>
          <w:sz w:val="24"/>
          <w:szCs w:val="24"/>
          <w:lang w:val="en-GB"/>
        </w:rPr>
        <w:t>’s</w:t>
      </w:r>
      <w:r w:rsidR="00804B2B" w:rsidRPr="004F4B04">
        <w:rPr>
          <w:rFonts w:asciiTheme="majorBidi" w:hAnsiTheme="majorBidi" w:cstheme="majorBidi"/>
          <w:sz w:val="24"/>
          <w:szCs w:val="24"/>
          <w:lang w:val="en-GB"/>
        </w:rPr>
        <w:t xml:space="preserve"> </w:t>
      </w:r>
      <w:r w:rsidR="00E752D6">
        <w:rPr>
          <w:rFonts w:asciiTheme="majorBidi" w:hAnsiTheme="majorBidi" w:cstheme="majorBidi"/>
          <w:sz w:val="24"/>
          <w:szCs w:val="24"/>
          <w:lang w:val="en-GB"/>
        </w:rPr>
        <w:t>continued financial control</w:t>
      </w:r>
      <w:r w:rsidR="00804B2B" w:rsidRPr="004F4B04">
        <w:rPr>
          <w:rFonts w:asciiTheme="majorBidi" w:hAnsiTheme="majorBidi" w:cstheme="majorBidi"/>
          <w:sz w:val="24"/>
          <w:szCs w:val="24"/>
          <w:lang w:val="en-GB"/>
        </w:rPr>
        <w:t>.</w:t>
      </w:r>
      <w:r w:rsidR="00804B2B" w:rsidRPr="004F4B04">
        <w:rPr>
          <w:rFonts w:asciiTheme="majorBidi" w:hAnsiTheme="majorBidi" w:cstheme="majorBidi"/>
          <w:sz w:val="24"/>
          <w:szCs w:val="24"/>
          <w:shd w:val="clear" w:color="auto" w:fill="FFFFFF"/>
          <w:lang w:val="en-GB"/>
        </w:rPr>
        <w:t xml:space="preserve"> </w:t>
      </w:r>
      <w:r w:rsidR="00A4309F">
        <w:rPr>
          <w:rFonts w:asciiTheme="majorBidi" w:hAnsiTheme="majorBidi" w:cstheme="majorBidi"/>
          <w:sz w:val="24"/>
          <w:szCs w:val="24"/>
          <w:shd w:val="clear" w:color="auto" w:fill="FFFFFF"/>
          <w:lang w:val="en-GB"/>
        </w:rPr>
        <w:t xml:space="preserve">So </w:t>
      </w:r>
      <w:r w:rsidR="00637AB5">
        <w:rPr>
          <w:rFonts w:asciiTheme="majorBidi" w:hAnsiTheme="majorBidi" w:cstheme="majorBidi"/>
          <w:sz w:val="24"/>
          <w:szCs w:val="24"/>
          <w:shd w:val="clear" w:color="auto" w:fill="FFFFFF"/>
          <w:lang w:val="en-GB"/>
        </w:rPr>
        <w:t>far,</w:t>
      </w:r>
      <w:r w:rsidR="00A4309F">
        <w:rPr>
          <w:rFonts w:asciiTheme="majorBidi" w:hAnsiTheme="majorBidi" w:cstheme="majorBidi"/>
          <w:sz w:val="24"/>
          <w:szCs w:val="24"/>
          <w:shd w:val="clear" w:color="auto" w:fill="FFFFFF"/>
          <w:lang w:val="en-GB"/>
        </w:rPr>
        <w:t xml:space="preserve"> at least, </w:t>
      </w:r>
      <w:r w:rsidR="00A4309F">
        <w:rPr>
          <w:rFonts w:asciiTheme="majorBidi" w:hAnsiTheme="majorBidi" w:cstheme="majorBidi"/>
          <w:sz w:val="24"/>
          <w:szCs w:val="24"/>
          <w:lang w:val="en-GB"/>
        </w:rPr>
        <w:t>t</w:t>
      </w:r>
      <w:r w:rsidR="00804B2B" w:rsidRPr="004F4B04">
        <w:rPr>
          <w:rFonts w:asciiTheme="majorBidi" w:hAnsiTheme="majorBidi" w:cstheme="majorBidi"/>
          <w:sz w:val="24"/>
          <w:szCs w:val="24"/>
          <w:lang w:val="en-GB" w:bidi="he-IL"/>
        </w:rPr>
        <w:t xml:space="preserve">here is also no proof </w:t>
      </w:r>
      <w:r w:rsidR="003F0C6B">
        <w:rPr>
          <w:rFonts w:asciiTheme="majorBidi" w:hAnsiTheme="majorBidi" w:cstheme="majorBidi"/>
          <w:sz w:val="24"/>
          <w:szCs w:val="24"/>
          <w:lang w:val="en-GB" w:bidi="he-IL"/>
        </w:rPr>
        <w:t xml:space="preserve">to </w:t>
      </w:r>
      <w:r w:rsidR="00804B2B" w:rsidRPr="004F4B04">
        <w:rPr>
          <w:rFonts w:asciiTheme="majorBidi" w:hAnsiTheme="majorBidi" w:cstheme="majorBidi"/>
          <w:sz w:val="24"/>
          <w:szCs w:val="24"/>
          <w:lang w:val="en-GB" w:bidi="he-IL"/>
        </w:rPr>
        <w:t xml:space="preserve">support </w:t>
      </w:r>
      <w:r w:rsidR="003F0C6B">
        <w:rPr>
          <w:rFonts w:asciiTheme="majorBidi" w:hAnsiTheme="majorBidi" w:cstheme="majorBidi"/>
          <w:sz w:val="24"/>
          <w:szCs w:val="24"/>
          <w:lang w:val="en-GB" w:bidi="he-IL"/>
        </w:rPr>
        <w:t xml:space="preserve">the idea </w:t>
      </w:r>
      <w:r w:rsidR="00804B2B" w:rsidRPr="004F4B04">
        <w:rPr>
          <w:rFonts w:asciiTheme="majorBidi" w:hAnsiTheme="majorBidi" w:cstheme="majorBidi"/>
          <w:sz w:val="24"/>
          <w:szCs w:val="24"/>
          <w:lang w:val="en-GB" w:bidi="he-IL"/>
        </w:rPr>
        <w:t>that Venetian</w:t>
      </w:r>
      <w:r w:rsidR="003F0C6B">
        <w:rPr>
          <w:rFonts w:asciiTheme="majorBidi" w:hAnsiTheme="majorBidi" w:cstheme="majorBidi"/>
          <w:sz w:val="24"/>
          <w:szCs w:val="24"/>
          <w:lang w:val="en-GB" w:bidi="he-IL"/>
        </w:rPr>
        <w:t xml:space="preserve"> citizen</w:t>
      </w:r>
      <w:r w:rsidR="00804B2B" w:rsidRPr="004F4B04">
        <w:rPr>
          <w:rFonts w:asciiTheme="majorBidi" w:hAnsiTheme="majorBidi" w:cstheme="majorBidi"/>
          <w:sz w:val="24"/>
          <w:szCs w:val="24"/>
          <w:lang w:val="en-GB" w:bidi="he-IL"/>
        </w:rPr>
        <w:t xml:space="preserve">s acted as </w:t>
      </w:r>
      <w:r w:rsidR="00DC2860">
        <w:rPr>
          <w:rFonts w:asciiTheme="majorBidi" w:hAnsiTheme="majorBidi" w:cstheme="majorBidi"/>
          <w:sz w:val="24"/>
          <w:szCs w:val="24"/>
          <w:lang w:val="en-GB" w:bidi="he-IL"/>
        </w:rPr>
        <w:t xml:space="preserve">“front men” </w:t>
      </w:r>
      <w:r w:rsidR="003F0C6B">
        <w:rPr>
          <w:rFonts w:asciiTheme="majorBidi" w:hAnsiTheme="majorBidi" w:cstheme="majorBidi"/>
          <w:sz w:val="24"/>
          <w:szCs w:val="24"/>
          <w:lang w:val="en-GB" w:bidi="he-IL"/>
        </w:rPr>
        <w:t xml:space="preserve">to enable </w:t>
      </w:r>
      <w:proofErr w:type="gramStart"/>
      <w:r w:rsidR="003F0C6B">
        <w:rPr>
          <w:rFonts w:asciiTheme="majorBidi" w:hAnsiTheme="majorBidi" w:cstheme="majorBidi"/>
          <w:sz w:val="24"/>
          <w:szCs w:val="24"/>
          <w:lang w:val="en-GB" w:bidi="he-IL"/>
        </w:rPr>
        <w:t>outsiders</w:t>
      </w:r>
      <w:proofErr w:type="gramEnd"/>
      <w:r w:rsidR="00804B2B" w:rsidRPr="004F4B04">
        <w:rPr>
          <w:rFonts w:asciiTheme="majorBidi" w:hAnsiTheme="majorBidi" w:cstheme="majorBidi"/>
          <w:sz w:val="24"/>
          <w:szCs w:val="24"/>
          <w:lang w:val="en-GB" w:bidi="he-IL"/>
        </w:rPr>
        <w:t xml:space="preserve"> access to state loans, </w:t>
      </w:r>
      <w:r w:rsidR="00A4309F">
        <w:rPr>
          <w:rFonts w:asciiTheme="majorBidi" w:hAnsiTheme="majorBidi" w:cstheme="majorBidi"/>
          <w:sz w:val="24"/>
          <w:szCs w:val="24"/>
          <w:lang w:val="en-GB" w:bidi="he-IL"/>
        </w:rPr>
        <w:t xml:space="preserve">or to benefit from </w:t>
      </w:r>
      <w:r w:rsidR="00804B2B" w:rsidRPr="004F4B04">
        <w:rPr>
          <w:rFonts w:asciiTheme="majorBidi" w:hAnsiTheme="majorBidi" w:cstheme="majorBidi"/>
          <w:sz w:val="24"/>
          <w:szCs w:val="24"/>
          <w:lang w:val="en-GB" w:bidi="he-IL"/>
        </w:rPr>
        <w:t xml:space="preserve">lower </w:t>
      </w:r>
      <w:r w:rsidR="00A4309F">
        <w:rPr>
          <w:rFonts w:asciiTheme="majorBidi" w:hAnsiTheme="majorBidi" w:cstheme="majorBidi"/>
          <w:sz w:val="24"/>
          <w:szCs w:val="24"/>
          <w:lang w:val="en-GB" w:bidi="he-IL"/>
        </w:rPr>
        <w:t xml:space="preserve">tariffs </w:t>
      </w:r>
      <w:r w:rsidR="00804B2B" w:rsidRPr="004F4B04">
        <w:rPr>
          <w:rFonts w:asciiTheme="majorBidi" w:hAnsiTheme="majorBidi" w:cstheme="majorBidi"/>
          <w:sz w:val="24"/>
          <w:szCs w:val="24"/>
          <w:lang w:val="en-GB" w:bidi="he-IL"/>
        </w:rPr>
        <w:t xml:space="preserve">and other </w:t>
      </w:r>
      <w:r w:rsidR="00A4309F">
        <w:rPr>
          <w:rFonts w:asciiTheme="majorBidi" w:hAnsiTheme="majorBidi" w:cstheme="majorBidi"/>
          <w:sz w:val="24"/>
          <w:szCs w:val="24"/>
          <w:lang w:val="en-GB" w:bidi="he-IL"/>
        </w:rPr>
        <w:t xml:space="preserve">perks </w:t>
      </w:r>
      <w:r w:rsidR="00804B2B" w:rsidRPr="004F4B04">
        <w:rPr>
          <w:rFonts w:asciiTheme="majorBidi" w:hAnsiTheme="majorBidi" w:cstheme="majorBidi"/>
          <w:sz w:val="24"/>
          <w:szCs w:val="24"/>
          <w:lang w:val="en-GB" w:bidi="he-IL"/>
        </w:rPr>
        <w:t xml:space="preserve">reserved for Venetians. Obviously, such </w:t>
      </w:r>
      <w:r w:rsidR="00D0597E">
        <w:rPr>
          <w:rFonts w:asciiTheme="majorBidi" w:hAnsiTheme="majorBidi" w:cstheme="majorBidi"/>
          <w:sz w:val="24"/>
          <w:szCs w:val="24"/>
          <w:lang w:val="en-GB"/>
        </w:rPr>
        <w:t>backroom dealings obviously</w:t>
      </w:r>
      <w:r w:rsidR="00D0597E" w:rsidRPr="004F4B04">
        <w:rPr>
          <w:rFonts w:asciiTheme="majorBidi" w:hAnsiTheme="majorBidi" w:cstheme="majorBidi"/>
          <w:sz w:val="24"/>
          <w:szCs w:val="24"/>
          <w:lang w:val="en-GB"/>
        </w:rPr>
        <w:t xml:space="preserve"> </w:t>
      </w:r>
      <w:r w:rsidR="00804B2B" w:rsidRPr="004F4B04">
        <w:rPr>
          <w:rFonts w:asciiTheme="majorBidi" w:hAnsiTheme="majorBidi" w:cstheme="majorBidi"/>
          <w:sz w:val="24"/>
          <w:szCs w:val="24"/>
          <w:lang w:val="en-GB" w:bidi="he-IL"/>
        </w:rPr>
        <w:t>exist</w:t>
      </w:r>
      <w:r w:rsidR="00187CE3">
        <w:rPr>
          <w:rFonts w:asciiTheme="majorBidi" w:hAnsiTheme="majorBidi" w:cstheme="majorBidi"/>
          <w:sz w:val="24"/>
          <w:szCs w:val="24"/>
          <w:lang w:val="en-GB" w:bidi="he-IL"/>
        </w:rPr>
        <w:t>ed</w:t>
      </w:r>
      <w:r w:rsidR="00D0597E">
        <w:rPr>
          <w:rFonts w:asciiTheme="majorBidi" w:hAnsiTheme="majorBidi" w:cstheme="majorBidi"/>
          <w:sz w:val="24"/>
          <w:szCs w:val="24"/>
          <w:lang w:val="en-GB" w:bidi="he-IL"/>
        </w:rPr>
        <w:t>, yet the fact remains that while</w:t>
      </w:r>
      <w:r w:rsidR="00804B2B" w:rsidRPr="004F4B04">
        <w:rPr>
          <w:rFonts w:asciiTheme="majorBidi" w:hAnsiTheme="majorBidi" w:cstheme="majorBidi"/>
          <w:sz w:val="24"/>
          <w:szCs w:val="24"/>
          <w:lang w:val="en-GB" w:bidi="he-IL"/>
        </w:rPr>
        <w:t xml:space="preserve"> </w:t>
      </w:r>
      <w:r w:rsidR="008A683B">
        <w:rPr>
          <w:rFonts w:asciiTheme="majorBidi" w:hAnsiTheme="majorBidi" w:cstheme="majorBidi"/>
          <w:sz w:val="24"/>
          <w:szCs w:val="24"/>
          <w:lang w:val="en-GB" w:bidi="he-IL"/>
        </w:rPr>
        <w:t xml:space="preserve">a steady stream of </w:t>
      </w:r>
      <w:r w:rsidR="00804B2B" w:rsidRPr="004F4B04">
        <w:rPr>
          <w:rFonts w:asciiTheme="majorBidi" w:hAnsiTheme="majorBidi" w:cstheme="majorBidi"/>
          <w:sz w:val="24"/>
          <w:szCs w:val="24"/>
          <w:lang w:val="en-GB"/>
        </w:rPr>
        <w:t xml:space="preserve">foreign capital was injected </w:t>
      </w:r>
      <w:r w:rsidR="00D0597E">
        <w:rPr>
          <w:rFonts w:asciiTheme="majorBidi" w:hAnsiTheme="majorBidi" w:cstheme="majorBidi"/>
          <w:sz w:val="24"/>
          <w:szCs w:val="24"/>
          <w:lang w:val="en-GB"/>
        </w:rPr>
        <w:t>in</w:t>
      </w:r>
      <w:r w:rsidR="00804B2B" w:rsidRPr="004F4B04">
        <w:rPr>
          <w:rFonts w:asciiTheme="majorBidi" w:hAnsiTheme="majorBidi" w:cstheme="majorBidi"/>
          <w:sz w:val="24"/>
          <w:szCs w:val="24"/>
          <w:lang w:val="en-GB"/>
        </w:rPr>
        <w:t>to the local shipping economy</w:t>
      </w:r>
      <w:r w:rsidR="00D0597E">
        <w:rPr>
          <w:rFonts w:asciiTheme="majorBidi" w:hAnsiTheme="majorBidi" w:cstheme="majorBidi"/>
          <w:sz w:val="24"/>
          <w:szCs w:val="24"/>
          <w:lang w:val="en-GB"/>
        </w:rPr>
        <w:t>,</w:t>
      </w:r>
      <w:r w:rsidR="00804B2B" w:rsidRPr="004F4B04">
        <w:rPr>
          <w:rFonts w:asciiTheme="majorBidi" w:hAnsiTheme="majorBidi" w:cstheme="majorBidi"/>
          <w:sz w:val="24"/>
          <w:szCs w:val="24"/>
          <w:lang w:val="en-GB"/>
        </w:rPr>
        <w:t xml:space="preserve"> the </w:t>
      </w:r>
      <w:r w:rsidR="008A683B">
        <w:rPr>
          <w:rFonts w:asciiTheme="majorBidi" w:hAnsiTheme="majorBidi" w:cstheme="majorBidi"/>
          <w:sz w:val="24"/>
          <w:szCs w:val="24"/>
          <w:lang w:val="en-GB"/>
        </w:rPr>
        <w:t xml:space="preserve">Venetian </w:t>
      </w:r>
      <w:r w:rsidR="00804B2B" w:rsidRPr="004F4B04">
        <w:rPr>
          <w:rFonts w:asciiTheme="majorBidi" w:hAnsiTheme="majorBidi" w:cstheme="majorBidi"/>
          <w:sz w:val="24"/>
          <w:szCs w:val="24"/>
          <w:lang w:val="en-GB"/>
        </w:rPr>
        <w:t xml:space="preserve">nobility </w:t>
      </w:r>
      <w:r w:rsidR="008A683B">
        <w:rPr>
          <w:rFonts w:asciiTheme="majorBidi" w:hAnsiTheme="majorBidi" w:cstheme="majorBidi"/>
          <w:sz w:val="24"/>
          <w:szCs w:val="24"/>
          <w:lang w:val="en-GB"/>
        </w:rPr>
        <w:t xml:space="preserve">itself </w:t>
      </w:r>
      <w:r w:rsidR="00804B2B" w:rsidRPr="004F4B04">
        <w:rPr>
          <w:rFonts w:asciiTheme="majorBidi" w:hAnsiTheme="majorBidi" w:cstheme="majorBidi"/>
          <w:sz w:val="24"/>
          <w:szCs w:val="24"/>
          <w:lang w:val="en-GB"/>
        </w:rPr>
        <w:t xml:space="preserve">continued to be deeply </w:t>
      </w:r>
      <w:r w:rsidR="00491C20">
        <w:rPr>
          <w:rFonts w:asciiTheme="majorBidi" w:hAnsiTheme="majorBidi" w:cstheme="majorBidi"/>
          <w:sz w:val="24"/>
          <w:szCs w:val="24"/>
          <w:lang w:val="en-GB"/>
        </w:rPr>
        <w:t>committed to</w:t>
      </w:r>
      <w:r w:rsidR="00804B2B" w:rsidRPr="004F4B04">
        <w:rPr>
          <w:rFonts w:asciiTheme="majorBidi" w:hAnsiTheme="majorBidi" w:cstheme="majorBidi"/>
          <w:sz w:val="24"/>
          <w:szCs w:val="24"/>
          <w:lang w:val="en-GB"/>
        </w:rPr>
        <w:t xml:space="preserve"> the </w:t>
      </w:r>
      <w:r w:rsidR="008A683B">
        <w:rPr>
          <w:rFonts w:asciiTheme="majorBidi" w:hAnsiTheme="majorBidi" w:cstheme="majorBidi"/>
          <w:sz w:val="24"/>
          <w:szCs w:val="24"/>
          <w:lang w:val="en-GB"/>
        </w:rPr>
        <w:t>entire business of financing, constructing, and operating large</w:t>
      </w:r>
      <w:r w:rsidR="00804B2B" w:rsidRPr="004F4B04">
        <w:rPr>
          <w:rFonts w:asciiTheme="majorBidi" w:hAnsiTheme="majorBidi" w:cstheme="majorBidi"/>
          <w:sz w:val="24"/>
          <w:szCs w:val="24"/>
          <w:lang w:val="en-GB"/>
        </w:rPr>
        <w:t xml:space="preserve"> round ships.</w:t>
      </w:r>
      <w:r w:rsidR="00804B2B" w:rsidRPr="004F4B04">
        <w:rPr>
          <w:rStyle w:val="Rimandonotaapidipagina"/>
          <w:rFonts w:asciiTheme="majorBidi" w:hAnsiTheme="majorBidi" w:cstheme="majorBidi"/>
          <w:sz w:val="24"/>
          <w:szCs w:val="24"/>
          <w:lang w:val="en-GB"/>
        </w:rPr>
        <w:footnoteReference w:id="4"/>
      </w:r>
    </w:p>
    <w:p w:rsidR="00B40CA1" w:rsidRDefault="00862F1D" w:rsidP="00B40CA1">
      <w:pPr>
        <w:spacing w:after="0" w:line="360" w:lineRule="auto"/>
        <w:ind w:firstLine="708"/>
        <w:jc w:val="both"/>
        <w:rPr>
          <w:rFonts w:asciiTheme="majorBidi" w:hAnsiTheme="majorBidi" w:cstheme="majorBidi"/>
          <w:sz w:val="24"/>
          <w:szCs w:val="24"/>
          <w:lang w:val="en-GB"/>
        </w:rPr>
      </w:pPr>
      <w:r w:rsidRPr="004F4B04">
        <w:rPr>
          <w:rFonts w:asciiTheme="majorBidi" w:hAnsiTheme="majorBidi" w:cstheme="majorBidi"/>
          <w:sz w:val="24"/>
          <w:szCs w:val="24"/>
          <w:lang w:val="en-GB"/>
        </w:rPr>
        <w:t>Nevertheless</w:t>
      </w:r>
      <w:r w:rsidR="00B23BFF">
        <w:rPr>
          <w:rFonts w:asciiTheme="majorBidi" w:hAnsiTheme="majorBidi" w:cstheme="majorBidi"/>
          <w:sz w:val="24"/>
          <w:szCs w:val="24"/>
          <w:lang w:val="en-GB"/>
        </w:rPr>
        <w:t xml:space="preserve">, this commitment </w:t>
      </w:r>
      <w:r w:rsidR="00967938">
        <w:rPr>
          <w:rFonts w:asciiTheme="majorBidi" w:hAnsiTheme="majorBidi" w:cstheme="majorBidi"/>
          <w:sz w:val="24"/>
          <w:szCs w:val="24"/>
          <w:lang w:val="en-GB"/>
        </w:rPr>
        <w:t xml:space="preserve">on the part of the higher class </w:t>
      </w:r>
      <w:r w:rsidR="00B23BFF">
        <w:rPr>
          <w:rFonts w:asciiTheme="majorBidi" w:hAnsiTheme="majorBidi" w:cstheme="majorBidi"/>
          <w:sz w:val="24"/>
          <w:szCs w:val="24"/>
          <w:lang w:val="en-GB"/>
        </w:rPr>
        <w:t>was evidently not enough to keep the industry of larger vessels buoyant, and</w:t>
      </w:r>
      <w:r w:rsidR="00786C35" w:rsidRPr="004F4B04">
        <w:rPr>
          <w:rFonts w:asciiTheme="majorBidi" w:hAnsiTheme="majorBidi" w:cstheme="majorBidi"/>
          <w:sz w:val="24"/>
          <w:szCs w:val="24"/>
          <w:shd w:val="clear" w:color="auto" w:fill="FFFFFF"/>
          <w:lang w:val="en-GB"/>
        </w:rPr>
        <w:t xml:space="preserve"> activity </w:t>
      </w:r>
      <w:r w:rsidR="00B23BFF">
        <w:rPr>
          <w:rFonts w:asciiTheme="majorBidi" w:hAnsiTheme="majorBidi" w:cstheme="majorBidi"/>
          <w:sz w:val="24"/>
          <w:szCs w:val="24"/>
          <w:shd w:val="clear" w:color="auto" w:fill="FFFFFF"/>
          <w:lang w:val="en-GB"/>
        </w:rPr>
        <w:t xml:space="preserve">plummeted </w:t>
      </w:r>
      <w:r w:rsidR="00786C35" w:rsidRPr="004F4B04">
        <w:rPr>
          <w:rFonts w:asciiTheme="majorBidi" w:hAnsiTheme="majorBidi" w:cstheme="majorBidi"/>
          <w:sz w:val="24"/>
          <w:szCs w:val="24"/>
          <w:shd w:val="clear" w:color="auto" w:fill="FFFFFF"/>
          <w:lang w:val="en-GB"/>
        </w:rPr>
        <w:t xml:space="preserve">in the first decades of the sixteenth century. </w:t>
      </w:r>
      <w:r w:rsidR="00A56139">
        <w:rPr>
          <w:rFonts w:asciiTheme="majorBidi" w:hAnsiTheme="majorBidi" w:cstheme="majorBidi"/>
          <w:sz w:val="24"/>
          <w:szCs w:val="24"/>
          <w:lang w:val="en-GB"/>
        </w:rPr>
        <w:t>Faced with the doldrums, t</w:t>
      </w:r>
      <w:r w:rsidR="00804B2B" w:rsidRPr="004F4B04">
        <w:rPr>
          <w:rFonts w:asciiTheme="majorBidi" w:hAnsiTheme="majorBidi" w:cstheme="majorBidi"/>
          <w:sz w:val="24"/>
          <w:szCs w:val="24"/>
          <w:lang w:val="en-GB"/>
        </w:rPr>
        <w:t xml:space="preserve">he </w:t>
      </w:r>
      <w:r w:rsidR="00A56139">
        <w:rPr>
          <w:rFonts w:asciiTheme="majorBidi" w:hAnsiTheme="majorBidi" w:cstheme="majorBidi"/>
          <w:sz w:val="24"/>
          <w:szCs w:val="24"/>
          <w:lang w:val="en-GB"/>
        </w:rPr>
        <w:t xml:space="preserve">Senate’s </w:t>
      </w:r>
      <w:r w:rsidR="00804B2B" w:rsidRPr="004F4B04">
        <w:rPr>
          <w:rFonts w:asciiTheme="majorBidi" w:hAnsiTheme="majorBidi" w:cstheme="majorBidi"/>
          <w:sz w:val="24"/>
          <w:szCs w:val="24"/>
          <w:lang w:val="en-GB"/>
        </w:rPr>
        <w:t xml:space="preserve">recovery </w:t>
      </w:r>
      <w:r w:rsidR="00DB27E7">
        <w:rPr>
          <w:rFonts w:asciiTheme="majorBidi" w:hAnsiTheme="majorBidi" w:cstheme="majorBidi"/>
          <w:sz w:val="24"/>
          <w:szCs w:val="24"/>
          <w:lang w:val="en-GB"/>
        </w:rPr>
        <w:t>scheme</w:t>
      </w:r>
      <w:r w:rsidR="00DB27E7" w:rsidRPr="004F4B04">
        <w:rPr>
          <w:rFonts w:asciiTheme="majorBidi" w:hAnsiTheme="majorBidi" w:cstheme="majorBidi"/>
          <w:sz w:val="24"/>
          <w:szCs w:val="24"/>
          <w:lang w:val="en-GB"/>
        </w:rPr>
        <w:t xml:space="preserve"> </w:t>
      </w:r>
      <w:r w:rsidR="00804B2B" w:rsidRPr="004F4B04">
        <w:rPr>
          <w:rFonts w:asciiTheme="majorBidi" w:hAnsiTheme="majorBidi" w:cstheme="majorBidi"/>
          <w:sz w:val="24"/>
          <w:szCs w:val="24"/>
          <w:lang w:val="en-GB"/>
        </w:rPr>
        <w:t>of 1534</w:t>
      </w:r>
      <w:r w:rsidR="00DB27E7">
        <w:rPr>
          <w:rFonts w:asciiTheme="majorBidi" w:hAnsiTheme="majorBidi" w:cstheme="majorBidi"/>
          <w:sz w:val="24"/>
          <w:szCs w:val="24"/>
          <w:lang w:val="en-GB"/>
        </w:rPr>
        <w:t>/</w:t>
      </w:r>
      <w:r w:rsidR="00804B2B" w:rsidRPr="004F4B04">
        <w:rPr>
          <w:rFonts w:asciiTheme="majorBidi" w:hAnsiTheme="majorBidi" w:cstheme="majorBidi"/>
          <w:sz w:val="24"/>
          <w:szCs w:val="24"/>
          <w:lang w:val="en-GB"/>
        </w:rPr>
        <w:t>5 was a</w:t>
      </w:r>
      <w:r w:rsidR="00A56139">
        <w:rPr>
          <w:rFonts w:asciiTheme="majorBidi" w:hAnsiTheme="majorBidi" w:cstheme="majorBidi"/>
          <w:sz w:val="24"/>
          <w:szCs w:val="24"/>
          <w:lang w:val="en-GB"/>
        </w:rPr>
        <w:t xml:space="preserve">n urgent appeal </w:t>
      </w:r>
      <w:r w:rsidR="00804B2B" w:rsidRPr="004F4B04">
        <w:rPr>
          <w:rFonts w:asciiTheme="majorBidi" w:hAnsiTheme="majorBidi" w:cstheme="majorBidi"/>
          <w:sz w:val="24"/>
          <w:szCs w:val="24"/>
          <w:lang w:val="en-GB"/>
        </w:rPr>
        <w:t xml:space="preserve">for new actors, </w:t>
      </w:r>
      <w:r w:rsidR="0093690E">
        <w:rPr>
          <w:rFonts w:asciiTheme="majorBidi" w:hAnsiTheme="majorBidi" w:cstheme="majorBidi"/>
          <w:sz w:val="24"/>
          <w:szCs w:val="24"/>
          <w:lang w:val="en-GB"/>
        </w:rPr>
        <w:t xml:space="preserve">a plea for </w:t>
      </w:r>
      <w:r w:rsidR="001058FA">
        <w:rPr>
          <w:rFonts w:asciiTheme="majorBidi" w:hAnsiTheme="majorBidi" w:cstheme="majorBidi"/>
          <w:sz w:val="24"/>
          <w:szCs w:val="24"/>
          <w:lang w:val="en-GB"/>
        </w:rPr>
        <w:t xml:space="preserve">wider civic </w:t>
      </w:r>
      <w:r w:rsidR="0093690E">
        <w:rPr>
          <w:rFonts w:asciiTheme="majorBidi" w:hAnsiTheme="majorBidi" w:cstheme="majorBidi"/>
          <w:sz w:val="24"/>
          <w:szCs w:val="24"/>
          <w:lang w:val="en-GB"/>
        </w:rPr>
        <w:t xml:space="preserve">involvement </w:t>
      </w:r>
      <w:r w:rsidR="001058FA">
        <w:rPr>
          <w:rFonts w:asciiTheme="majorBidi" w:hAnsiTheme="majorBidi" w:cstheme="majorBidi"/>
          <w:sz w:val="24"/>
          <w:szCs w:val="24"/>
          <w:lang w:val="en-GB"/>
        </w:rPr>
        <w:t>– </w:t>
      </w:r>
      <w:r w:rsidR="00804B2B" w:rsidRPr="004F4B04">
        <w:rPr>
          <w:rFonts w:asciiTheme="majorBidi" w:hAnsiTheme="majorBidi" w:cstheme="majorBidi"/>
          <w:sz w:val="24"/>
          <w:szCs w:val="24"/>
          <w:lang w:val="en-GB"/>
        </w:rPr>
        <w:t>regardless of social class</w:t>
      </w:r>
      <w:r w:rsidR="001058FA">
        <w:rPr>
          <w:rFonts w:asciiTheme="majorBidi" w:hAnsiTheme="majorBidi" w:cstheme="majorBidi"/>
          <w:sz w:val="24"/>
          <w:szCs w:val="24"/>
          <w:lang w:val="en-GB"/>
        </w:rPr>
        <w:t xml:space="preserve"> – </w:t>
      </w:r>
      <w:r w:rsidR="00804B2B" w:rsidRPr="004F4B04">
        <w:rPr>
          <w:rFonts w:asciiTheme="majorBidi" w:hAnsiTheme="majorBidi" w:cstheme="majorBidi"/>
          <w:sz w:val="24"/>
          <w:szCs w:val="24"/>
          <w:lang w:val="en-GB"/>
        </w:rPr>
        <w:t xml:space="preserve">in the </w:t>
      </w:r>
      <w:r w:rsidR="001058FA">
        <w:rPr>
          <w:rFonts w:asciiTheme="majorBidi" w:hAnsiTheme="majorBidi" w:cstheme="majorBidi"/>
          <w:sz w:val="24"/>
          <w:szCs w:val="24"/>
          <w:lang w:val="en-GB"/>
        </w:rPr>
        <w:t xml:space="preserve">financing and </w:t>
      </w:r>
      <w:r w:rsidR="00804B2B" w:rsidRPr="004F4B04">
        <w:rPr>
          <w:rFonts w:asciiTheme="majorBidi" w:hAnsiTheme="majorBidi" w:cstheme="majorBidi"/>
          <w:sz w:val="24"/>
          <w:szCs w:val="24"/>
          <w:lang w:val="en-GB"/>
        </w:rPr>
        <w:t xml:space="preserve">ownership of </w:t>
      </w:r>
      <w:r w:rsidR="001058FA">
        <w:rPr>
          <w:rFonts w:asciiTheme="majorBidi" w:hAnsiTheme="majorBidi" w:cstheme="majorBidi"/>
          <w:sz w:val="24"/>
          <w:szCs w:val="24"/>
          <w:lang w:val="en-GB"/>
        </w:rPr>
        <w:t xml:space="preserve">large </w:t>
      </w:r>
      <w:r w:rsidR="00804B2B" w:rsidRPr="004F4B04">
        <w:rPr>
          <w:rFonts w:asciiTheme="majorBidi" w:hAnsiTheme="majorBidi" w:cstheme="majorBidi"/>
          <w:sz w:val="24"/>
          <w:szCs w:val="24"/>
          <w:lang w:val="en-GB"/>
        </w:rPr>
        <w:t>vessels</w:t>
      </w:r>
      <w:r w:rsidR="001058FA">
        <w:rPr>
          <w:rFonts w:asciiTheme="majorBidi" w:hAnsiTheme="majorBidi" w:cstheme="majorBidi"/>
          <w:sz w:val="24"/>
          <w:szCs w:val="24"/>
          <w:lang w:val="en-GB"/>
        </w:rPr>
        <w:t>,</w:t>
      </w:r>
      <w:r w:rsidR="00804B2B" w:rsidRPr="004F4B04">
        <w:rPr>
          <w:rFonts w:asciiTheme="majorBidi" w:hAnsiTheme="majorBidi" w:cstheme="majorBidi"/>
          <w:sz w:val="24"/>
          <w:szCs w:val="24"/>
          <w:lang w:val="en-GB"/>
        </w:rPr>
        <w:t xml:space="preserve"> </w:t>
      </w:r>
      <w:r w:rsidR="00737A30">
        <w:rPr>
          <w:rFonts w:asciiTheme="majorBidi" w:hAnsiTheme="majorBidi" w:cstheme="majorBidi"/>
          <w:sz w:val="24"/>
          <w:szCs w:val="24"/>
          <w:lang w:val="en-GB"/>
        </w:rPr>
        <w:t>with</w:t>
      </w:r>
      <w:r w:rsidR="00804B2B" w:rsidRPr="004F4B04">
        <w:rPr>
          <w:rFonts w:asciiTheme="majorBidi" w:hAnsiTheme="majorBidi" w:cstheme="majorBidi"/>
          <w:sz w:val="24"/>
          <w:szCs w:val="24"/>
          <w:lang w:val="en-GB"/>
        </w:rPr>
        <w:t xml:space="preserve"> Venice as their base of operation. </w:t>
      </w:r>
      <w:r w:rsidR="007A2EC7">
        <w:rPr>
          <w:rFonts w:asciiTheme="majorBidi" w:hAnsiTheme="majorBidi" w:cstheme="majorBidi"/>
          <w:sz w:val="24"/>
          <w:szCs w:val="24"/>
          <w:lang w:val="en-GB"/>
        </w:rPr>
        <w:t>In this sense</w:t>
      </w:r>
      <w:r w:rsidR="007A4012" w:rsidRPr="004F4B04">
        <w:rPr>
          <w:rFonts w:asciiTheme="majorBidi" w:hAnsiTheme="majorBidi" w:cstheme="majorBidi"/>
          <w:sz w:val="24"/>
          <w:szCs w:val="24"/>
          <w:lang w:val="en-GB"/>
        </w:rPr>
        <w:t xml:space="preserve">, the revival in </w:t>
      </w:r>
      <w:r w:rsidR="00FC2682">
        <w:rPr>
          <w:rFonts w:asciiTheme="majorBidi" w:hAnsiTheme="majorBidi" w:cstheme="majorBidi"/>
          <w:sz w:val="24"/>
          <w:szCs w:val="24"/>
          <w:lang w:val="en-GB"/>
        </w:rPr>
        <w:t xml:space="preserve">Venice’s </w:t>
      </w:r>
      <w:r w:rsidR="007A4012" w:rsidRPr="004F4B04">
        <w:rPr>
          <w:rFonts w:asciiTheme="majorBidi" w:hAnsiTheme="majorBidi" w:cstheme="majorBidi"/>
          <w:sz w:val="24"/>
          <w:szCs w:val="24"/>
          <w:lang w:val="en-GB"/>
        </w:rPr>
        <w:t xml:space="preserve">shipping </w:t>
      </w:r>
      <w:r w:rsidR="00FC2682">
        <w:rPr>
          <w:rFonts w:asciiTheme="majorBidi" w:hAnsiTheme="majorBidi" w:cstheme="majorBidi"/>
          <w:sz w:val="24"/>
          <w:szCs w:val="24"/>
          <w:lang w:val="en-GB"/>
        </w:rPr>
        <w:t xml:space="preserve">sector </w:t>
      </w:r>
      <w:r w:rsidR="007A4012" w:rsidRPr="004F4B04">
        <w:rPr>
          <w:rFonts w:asciiTheme="majorBidi" w:hAnsiTheme="majorBidi" w:cstheme="majorBidi"/>
          <w:sz w:val="24"/>
          <w:szCs w:val="24"/>
          <w:lang w:val="en-GB"/>
        </w:rPr>
        <w:t xml:space="preserve">was largely the result of new </w:t>
      </w:r>
      <w:r w:rsidR="007F65A3">
        <w:rPr>
          <w:rFonts w:asciiTheme="majorBidi" w:hAnsiTheme="majorBidi" w:cstheme="majorBidi"/>
          <w:sz w:val="24"/>
          <w:szCs w:val="24"/>
          <w:lang w:val="en-GB"/>
        </w:rPr>
        <w:t xml:space="preserve">funds siphoned in by </w:t>
      </w:r>
      <w:r w:rsidR="007A4012" w:rsidRPr="004F4B04">
        <w:rPr>
          <w:rFonts w:asciiTheme="majorBidi" w:hAnsiTheme="majorBidi" w:cstheme="majorBidi"/>
          <w:sz w:val="24"/>
          <w:szCs w:val="24"/>
          <w:lang w:val="en-GB"/>
        </w:rPr>
        <w:t>entrepreneurs from social groups</w:t>
      </w:r>
      <w:r w:rsidR="007F65A3">
        <w:rPr>
          <w:rFonts w:asciiTheme="majorBidi" w:hAnsiTheme="majorBidi" w:cstheme="majorBidi"/>
          <w:sz w:val="24"/>
          <w:szCs w:val="24"/>
          <w:lang w:val="en-GB"/>
        </w:rPr>
        <w:t xml:space="preserve"> previously excluded from the business</w:t>
      </w:r>
      <w:r w:rsidR="007A4012" w:rsidRPr="004F4B04">
        <w:rPr>
          <w:rFonts w:asciiTheme="majorBidi" w:hAnsiTheme="majorBidi" w:cstheme="majorBidi"/>
          <w:sz w:val="24"/>
          <w:szCs w:val="24"/>
          <w:lang w:val="en-GB"/>
        </w:rPr>
        <w:t xml:space="preserve">. </w:t>
      </w:r>
      <w:r w:rsidR="007F65A3">
        <w:rPr>
          <w:rFonts w:asciiTheme="majorBidi" w:hAnsiTheme="majorBidi" w:cstheme="majorBidi"/>
          <w:sz w:val="24"/>
          <w:szCs w:val="24"/>
          <w:lang w:val="en-GB"/>
        </w:rPr>
        <w:t xml:space="preserve">This welcome influx meant that by </w:t>
      </w:r>
      <w:r w:rsidR="00804B2B" w:rsidRPr="004F4B04">
        <w:rPr>
          <w:rFonts w:asciiTheme="majorBidi" w:hAnsiTheme="majorBidi" w:cstheme="majorBidi"/>
          <w:sz w:val="24"/>
          <w:szCs w:val="24"/>
          <w:lang w:val="en-GB"/>
        </w:rPr>
        <w:t xml:space="preserve">1549 </w:t>
      </w:r>
      <w:r w:rsidR="00A70FBE">
        <w:rPr>
          <w:rFonts w:asciiTheme="majorBidi" w:hAnsiTheme="majorBidi" w:cstheme="majorBidi"/>
          <w:sz w:val="24"/>
          <w:szCs w:val="24"/>
          <w:lang w:val="en-GB"/>
        </w:rPr>
        <w:t xml:space="preserve">the city’s fleet boasted </w:t>
      </w:r>
      <w:r w:rsidR="00804B2B" w:rsidRPr="004F4B04">
        <w:rPr>
          <w:rFonts w:asciiTheme="majorBidi" w:hAnsiTheme="majorBidi" w:cstheme="majorBidi"/>
          <w:sz w:val="24"/>
          <w:szCs w:val="24"/>
          <w:lang w:val="en-GB"/>
        </w:rPr>
        <w:t xml:space="preserve">more round ships </w:t>
      </w:r>
      <w:r w:rsidR="00295C92">
        <w:rPr>
          <w:rFonts w:asciiTheme="majorBidi" w:hAnsiTheme="majorBidi" w:cstheme="majorBidi"/>
          <w:sz w:val="24"/>
          <w:szCs w:val="24"/>
          <w:lang w:val="en-GB"/>
        </w:rPr>
        <w:t xml:space="preserve">either </w:t>
      </w:r>
      <w:r w:rsidR="00804B2B" w:rsidRPr="004F4B04">
        <w:rPr>
          <w:rFonts w:asciiTheme="majorBidi" w:hAnsiTheme="majorBidi" w:cstheme="majorBidi"/>
          <w:sz w:val="24"/>
          <w:szCs w:val="24"/>
          <w:lang w:val="en-GB"/>
        </w:rPr>
        <w:t xml:space="preserve">owned or co-owned by non-noblemen than ever </w:t>
      </w:r>
      <w:r w:rsidR="00A70FBE">
        <w:rPr>
          <w:rFonts w:asciiTheme="majorBidi" w:hAnsiTheme="majorBidi" w:cstheme="majorBidi"/>
          <w:sz w:val="24"/>
          <w:szCs w:val="24"/>
          <w:lang w:val="en-GB"/>
        </w:rPr>
        <w:t xml:space="preserve">before </w:t>
      </w:r>
      <w:r w:rsidR="00804B2B" w:rsidRPr="004F4B04">
        <w:rPr>
          <w:rFonts w:asciiTheme="majorBidi" w:hAnsiTheme="majorBidi" w:cstheme="majorBidi"/>
          <w:sz w:val="24"/>
          <w:szCs w:val="24"/>
          <w:lang w:val="en-GB"/>
        </w:rPr>
        <w:t xml:space="preserve">in Venetian history. For the first time, the </w:t>
      </w:r>
      <w:r w:rsidR="00637AB5">
        <w:rPr>
          <w:rFonts w:asciiTheme="majorBidi" w:hAnsiTheme="majorBidi" w:cstheme="majorBidi"/>
          <w:sz w:val="24"/>
          <w:szCs w:val="24"/>
          <w:lang w:val="en-GB"/>
        </w:rPr>
        <w:t xml:space="preserve">commoners </w:t>
      </w:r>
      <w:r w:rsidR="00804B2B" w:rsidRPr="004F4B04">
        <w:rPr>
          <w:rFonts w:asciiTheme="majorBidi" w:hAnsiTheme="majorBidi" w:cstheme="majorBidi"/>
          <w:sz w:val="24"/>
          <w:szCs w:val="24"/>
          <w:lang w:val="en-GB"/>
        </w:rPr>
        <w:t xml:space="preserve">were in the </w:t>
      </w:r>
      <w:r w:rsidR="007F4E47">
        <w:rPr>
          <w:rFonts w:asciiTheme="majorBidi" w:hAnsiTheme="majorBidi" w:cstheme="majorBidi"/>
          <w:sz w:val="24"/>
          <w:szCs w:val="24"/>
          <w:lang w:val="en-GB"/>
        </w:rPr>
        <w:t>fore</w:t>
      </w:r>
      <w:r w:rsidR="00804B2B" w:rsidRPr="004F4B04">
        <w:rPr>
          <w:rFonts w:asciiTheme="majorBidi" w:hAnsiTheme="majorBidi" w:cstheme="majorBidi"/>
          <w:sz w:val="24"/>
          <w:szCs w:val="24"/>
          <w:lang w:val="en-GB"/>
        </w:rPr>
        <w:t>front of commercial shipping</w:t>
      </w:r>
      <w:r w:rsidR="007F4E47">
        <w:rPr>
          <w:rFonts w:asciiTheme="majorBidi" w:hAnsiTheme="majorBidi" w:cstheme="majorBidi"/>
          <w:sz w:val="24"/>
          <w:szCs w:val="24"/>
          <w:lang w:val="en-GB"/>
        </w:rPr>
        <w:t>’s</w:t>
      </w:r>
      <w:r w:rsidR="00804B2B" w:rsidRPr="004F4B04">
        <w:rPr>
          <w:rFonts w:asciiTheme="majorBidi" w:hAnsiTheme="majorBidi" w:cstheme="majorBidi"/>
          <w:sz w:val="24"/>
          <w:szCs w:val="24"/>
          <w:lang w:val="en-GB"/>
        </w:rPr>
        <w:t xml:space="preserve"> </w:t>
      </w:r>
      <w:r w:rsidR="007F4E47">
        <w:rPr>
          <w:rFonts w:asciiTheme="majorBidi" w:hAnsiTheme="majorBidi" w:cstheme="majorBidi"/>
          <w:sz w:val="24"/>
          <w:szCs w:val="24"/>
          <w:lang w:val="en-GB"/>
        </w:rPr>
        <w:t>most lucrative sector</w:t>
      </w:r>
      <w:r w:rsidR="00804B2B" w:rsidRPr="004F4B04">
        <w:rPr>
          <w:rFonts w:asciiTheme="majorBidi" w:hAnsiTheme="majorBidi" w:cstheme="majorBidi"/>
          <w:sz w:val="24"/>
          <w:szCs w:val="24"/>
          <w:shd w:val="clear" w:color="auto" w:fill="FFFFFF"/>
          <w:lang w:val="en-GB"/>
        </w:rPr>
        <w:t>.</w:t>
      </w:r>
      <w:r w:rsidR="00804B2B" w:rsidRPr="004F4B04">
        <w:rPr>
          <w:rFonts w:asciiTheme="majorBidi" w:hAnsiTheme="majorBidi" w:cstheme="majorBidi"/>
          <w:sz w:val="24"/>
          <w:szCs w:val="24"/>
          <w:lang w:val="en-GB"/>
        </w:rPr>
        <w:t xml:space="preserve"> In the years</w:t>
      </w:r>
      <w:r w:rsidR="007F4E47">
        <w:rPr>
          <w:rFonts w:asciiTheme="majorBidi" w:hAnsiTheme="majorBidi" w:cstheme="majorBidi"/>
          <w:sz w:val="24"/>
          <w:szCs w:val="24"/>
          <w:lang w:val="en-GB"/>
        </w:rPr>
        <w:t xml:space="preserve"> that followed</w:t>
      </w:r>
      <w:r w:rsidR="00804B2B" w:rsidRPr="004F4B04">
        <w:rPr>
          <w:rFonts w:asciiTheme="majorBidi" w:hAnsiTheme="majorBidi" w:cstheme="majorBidi"/>
          <w:sz w:val="24"/>
          <w:szCs w:val="24"/>
          <w:lang w:val="en-GB"/>
        </w:rPr>
        <w:t xml:space="preserve">, the </w:t>
      </w:r>
      <w:r w:rsidR="007F4E47">
        <w:rPr>
          <w:rFonts w:asciiTheme="majorBidi" w:hAnsiTheme="majorBidi" w:cstheme="majorBidi"/>
          <w:sz w:val="24"/>
          <w:szCs w:val="24"/>
          <w:lang w:val="en-GB"/>
        </w:rPr>
        <w:t xml:space="preserve">entire </w:t>
      </w:r>
      <w:r w:rsidR="00804B2B" w:rsidRPr="004F4B04">
        <w:rPr>
          <w:rFonts w:asciiTheme="majorBidi" w:hAnsiTheme="majorBidi" w:cstheme="majorBidi"/>
          <w:sz w:val="24"/>
          <w:szCs w:val="24"/>
          <w:lang w:val="en-GB"/>
        </w:rPr>
        <w:t xml:space="preserve">shipping sector </w:t>
      </w:r>
      <w:r w:rsidR="007F4E47">
        <w:rPr>
          <w:rFonts w:asciiTheme="majorBidi" w:hAnsiTheme="majorBidi" w:cstheme="majorBidi"/>
          <w:sz w:val="24"/>
          <w:szCs w:val="24"/>
          <w:lang w:val="en-GB"/>
        </w:rPr>
        <w:t xml:space="preserve">– </w:t>
      </w:r>
      <w:r w:rsidR="00804B2B" w:rsidRPr="004F4B04">
        <w:rPr>
          <w:rFonts w:asciiTheme="majorBidi" w:hAnsiTheme="majorBidi" w:cstheme="majorBidi"/>
          <w:sz w:val="24"/>
          <w:szCs w:val="24"/>
          <w:lang w:val="en-GB"/>
        </w:rPr>
        <w:t xml:space="preserve">and the merchant class as a whole </w:t>
      </w:r>
      <w:r w:rsidR="007F4E47">
        <w:rPr>
          <w:rFonts w:asciiTheme="majorBidi" w:hAnsiTheme="majorBidi" w:cstheme="majorBidi"/>
          <w:sz w:val="24"/>
          <w:szCs w:val="24"/>
          <w:lang w:val="en-GB"/>
        </w:rPr>
        <w:t xml:space="preserve">– </w:t>
      </w:r>
      <w:r w:rsidR="007A34E7">
        <w:rPr>
          <w:rFonts w:asciiTheme="majorBidi" w:hAnsiTheme="majorBidi" w:cstheme="majorBidi"/>
          <w:sz w:val="24"/>
          <w:szCs w:val="24"/>
          <w:lang w:val="en-GB"/>
        </w:rPr>
        <w:t>underwent a sweeping social transformation thanks to</w:t>
      </w:r>
      <w:r w:rsidR="00804B2B" w:rsidRPr="004F4B04">
        <w:rPr>
          <w:rFonts w:asciiTheme="majorBidi" w:hAnsiTheme="majorBidi" w:cstheme="majorBidi"/>
          <w:sz w:val="24"/>
          <w:szCs w:val="24"/>
          <w:lang w:val="en-GB"/>
        </w:rPr>
        <w:t xml:space="preserve"> </w:t>
      </w:r>
      <w:r w:rsidR="009D1E62" w:rsidRPr="00EC00A2">
        <w:rPr>
          <w:rFonts w:asciiTheme="majorBidi" w:hAnsiTheme="majorBidi" w:cstheme="majorBidi"/>
          <w:sz w:val="24"/>
          <w:szCs w:val="24"/>
          <w:lang w:val="en-GB"/>
        </w:rPr>
        <w:t>immigrants</w:t>
      </w:r>
      <w:r w:rsidR="00EC00A2">
        <w:rPr>
          <w:rFonts w:asciiTheme="majorBidi" w:hAnsiTheme="majorBidi" w:cstheme="majorBidi"/>
          <w:sz w:val="24"/>
          <w:szCs w:val="24"/>
          <w:lang w:val="en-GB"/>
        </w:rPr>
        <w:t xml:space="preserve"> </w:t>
      </w:r>
      <w:r w:rsidR="00804B2B" w:rsidRPr="004F4B04">
        <w:rPr>
          <w:rFonts w:asciiTheme="majorBidi" w:hAnsiTheme="majorBidi" w:cstheme="majorBidi"/>
          <w:sz w:val="24"/>
          <w:szCs w:val="24"/>
          <w:lang w:val="en-GB"/>
        </w:rPr>
        <w:t xml:space="preserve">from the colonies </w:t>
      </w:r>
      <w:r w:rsidR="007A34E7">
        <w:rPr>
          <w:rFonts w:asciiTheme="majorBidi" w:hAnsiTheme="majorBidi" w:cstheme="majorBidi"/>
          <w:sz w:val="24"/>
          <w:szCs w:val="24"/>
          <w:lang w:val="en-GB"/>
        </w:rPr>
        <w:t xml:space="preserve">seeking new opportunities in </w:t>
      </w:r>
      <w:r w:rsidR="00804B2B" w:rsidRPr="004F4B04">
        <w:rPr>
          <w:rFonts w:asciiTheme="majorBidi" w:hAnsiTheme="majorBidi" w:cstheme="majorBidi"/>
          <w:sz w:val="24"/>
          <w:szCs w:val="24"/>
          <w:lang w:val="en-GB"/>
        </w:rPr>
        <w:t>the capital</w:t>
      </w:r>
      <w:r w:rsidR="007A34E7">
        <w:rPr>
          <w:rFonts w:asciiTheme="majorBidi" w:hAnsiTheme="majorBidi" w:cstheme="majorBidi"/>
          <w:sz w:val="24"/>
          <w:szCs w:val="24"/>
          <w:lang w:val="en-GB"/>
        </w:rPr>
        <w:t>,</w:t>
      </w:r>
      <w:r w:rsidR="00804B2B" w:rsidRPr="004F4B04">
        <w:rPr>
          <w:rFonts w:asciiTheme="majorBidi" w:hAnsiTheme="majorBidi" w:cstheme="majorBidi"/>
          <w:sz w:val="24"/>
          <w:szCs w:val="24"/>
          <w:lang w:val="en-GB"/>
        </w:rPr>
        <w:t xml:space="preserve"> </w:t>
      </w:r>
      <w:r w:rsidR="007A34E7">
        <w:rPr>
          <w:rFonts w:asciiTheme="majorBidi" w:hAnsiTheme="majorBidi" w:cstheme="majorBidi"/>
          <w:sz w:val="24"/>
          <w:szCs w:val="24"/>
          <w:lang w:val="en-GB"/>
        </w:rPr>
        <w:t>swelling the ranks of</w:t>
      </w:r>
      <w:r w:rsidR="00804B2B" w:rsidRPr="004F4B04">
        <w:rPr>
          <w:rFonts w:asciiTheme="majorBidi" w:hAnsiTheme="majorBidi" w:cstheme="majorBidi"/>
          <w:sz w:val="24"/>
          <w:szCs w:val="24"/>
          <w:lang w:val="en-GB"/>
        </w:rPr>
        <w:t xml:space="preserve"> the </w:t>
      </w:r>
      <w:proofErr w:type="spellStart"/>
      <w:r w:rsidR="00804B2B" w:rsidRPr="004F4B04">
        <w:rPr>
          <w:rFonts w:asciiTheme="majorBidi" w:hAnsiTheme="majorBidi" w:cstheme="majorBidi"/>
          <w:i/>
          <w:iCs/>
          <w:sz w:val="24"/>
          <w:szCs w:val="24"/>
          <w:lang w:val="en-GB"/>
        </w:rPr>
        <w:t>cittadini</w:t>
      </w:r>
      <w:proofErr w:type="spellEnd"/>
      <w:r w:rsidR="00804B2B" w:rsidRPr="004F4B04">
        <w:rPr>
          <w:rFonts w:asciiTheme="majorBidi" w:hAnsiTheme="majorBidi" w:cstheme="majorBidi"/>
          <w:sz w:val="24"/>
          <w:szCs w:val="24"/>
          <w:lang w:val="en-GB"/>
        </w:rPr>
        <w:t xml:space="preserve"> class</w:t>
      </w:r>
      <w:r w:rsidR="00B26F8D">
        <w:rPr>
          <w:rFonts w:asciiTheme="majorBidi" w:hAnsiTheme="majorBidi" w:cstheme="majorBidi"/>
          <w:sz w:val="24"/>
          <w:szCs w:val="24"/>
          <w:lang w:val="en-GB"/>
        </w:rPr>
        <w:t xml:space="preserve"> and thereby generating a formidable economic resource</w:t>
      </w:r>
      <w:r w:rsidR="00804B2B" w:rsidRPr="004F4B04">
        <w:rPr>
          <w:rFonts w:asciiTheme="majorBidi" w:hAnsiTheme="majorBidi" w:cstheme="majorBidi"/>
          <w:sz w:val="24"/>
          <w:szCs w:val="24"/>
          <w:lang w:val="en-GB"/>
        </w:rPr>
        <w:t>.</w:t>
      </w:r>
      <w:r w:rsidR="009F2ED0" w:rsidRPr="004F4B04">
        <w:rPr>
          <w:rFonts w:asciiTheme="majorBidi" w:hAnsiTheme="majorBidi" w:cstheme="majorBidi"/>
          <w:sz w:val="24"/>
          <w:szCs w:val="24"/>
          <w:lang w:val="en-GB"/>
        </w:rPr>
        <w:t xml:space="preserve"> </w:t>
      </w:r>
      <w:r w:rsidR="007A4012" w:rsidRPr="004F4B04">
        <w:rPr>
          <w:rFonts w:asciiTheme="majorBidi" w:hAnsiTheme="majorBidi" w:cstheme="majorBidi"/>
          <w:sz w:val="24"/>
          <w:szCs w:val="24"/>
          <w:lang w:val="en-GB"/>
        </w:rPr>
        <w:t>T</w:t>
      </w:r>
      <w:r w:rsidR="00804B2B" w:rsidRPr="004F4B04">
        <w:rPr>
          <w:rFonts w:asciiTheme="majorBidi" w:hAnsiTheme="majorBidi" w:cstheme="majorBidi"/>
          <w:sz w:val="24"/>
          <w:szCs w:val="24"/>
          <w:lang w:val="en-GB"/>
        </w:rPr>
        <w:t>h</w:t>
      </w:r>
      <w:r w:rsidR="007A4012" w:rsidRPr="004F4B04">
        <w:rPr>
          <w:rFonts w:asciiTheme="majorBidi" w:hAnsiTheme="majorBidi" w:cstheme="majorBidi"/>
          <w:sz w:val="24"/>
          <w:szCs w:val="24"/>
          <w:lang w:val="en-GB"/>
        </w:rPr>
        <w:t>is</w:t>
      </w:r>
      <w:r w:rsidR="00804B2B" w:rsidRPr="004F4B04">
        <w:rPr>
          <w:rFonts w:asciiTheme="majorBidi" w:hAnsiTheme="majorBidi" w:cstheme="majorBidi"/>
          <w:sz w:val="24"/>
          <w:szCs w:val="24"/>
          <w:lang w:val="en-GB"/>
        </w:rPr>
        <w:t xml:space="preserve"> new spirit </w:t>
      </w:r>
      <w:r w:rsidR="007123AE">
        <w:rPr>
          <w:rFonts w:asciiTheme="majorBidi" w:hAnsiTheme="majorBidi" w:cstheme="majorBidi"/>
          <w:sz w:val="24"/>
          <w:szCs w:val="24"/>
          <w:lang w:val="en-GB"/>
        </w:rPr>
        <w:t>of enterprise driving</w:t>
      </w:r>
      <w:r w:rsidR="007123AE" w:rsidRPr="004F4B04">
        <w:rPr>
          <w:rFonts w:asciiTheme="majorBidi" w:hAnsiTheme="majorBidi" w:cstheme="majorBidi"/>
          <w:sz w:val="24"/>
          <w:szCs w:val="24"/>
          <w:lang w:val="en-GB"/>
        </w:rPr>
        <w:t xml:space="preserve"> </w:t>
      </w:r>
      <w:r w:rsidR="00804B2B" w:rsidRPr="004F4B04">
        <w:rPr>
          <w:rFonts w:asciiTheme="majorBidi" w:hAnsiTheme="majorBidi" w:cstheme="majorBidi"/>
          <w:sz w:val="24"/>
          <w:szCs w:val="24"/>
          <w:lang w:val="en-GB"/>
        </w:rPr>
        <w:t xml:space="preserve">Venetian </w:t>
      </w:r>
      <w:r w:rsidR="007123AE">
        <w:rPr>
          <w:rFonts w:asciiTheme="majorBidi" w:hAnsiTheme="majorBidi" w:cstheme="majorBidi"/>
          <w:sz w:val="24"/>
          <w:szCs w:val="24"/>
          <w:lang w:val="en-GB"/>
        </w:rPr>
        <w:t>trade</w:t>
      </w:r>
      <w:r w:rsidR="007123AE" w:rsidRPr="004F4B04">
        <w:rPr>
          <w:rFonts w:asciiTheme="majorBidi" w:hAnsiTheme="majorBidi" w:cstheme="majorBidi"/>
          <w:sz w:val="24"/>
          <w:szCs w:val="24"/>
          <w:lang w:val="en-GB"/>
        </w:rPr>
        <w:t xml:space="preserve"> </w:t>
      </w:r>
      <w:r w:rsidR="00804B2B" w:rsidRPr="004F4B04">
        <w:rPr>
          <w:rFonts w:asciiTheme="majorBidi" w:hAnsiTheme="majorBidi" w:cstheme="majorBidi"/>
          <w:sz w:val="24"/>
          <w:szCs w:val="24"/>
          <w:lang w:val="en-GB"/>
        </w:rPr>
        <w:t>and shipping activity w</w:t>
      </w:r>
      <w:r w:rsidR="007A4012" w:rsidRPr="004F4B04">
        <w:rPr>
          <w:rFonts w:asciiTheme="majorBidi" w:hAnsiTheme="majorBidi" w:cstheme="majorBidi"/>
          <w:sz w:val="24"/>
          <w:szCs w:val="24"/>
          <w:lang w:val="en-GB"/>
        </w:rPr>
        <w:t>as</w:t>
      </w:r>
      <w:r w:rsidR="00804B2B" w:rsidRPr="004F4B04">
        <w:rPr>
          <w:rFonts w:asciiTheme="majorBidi" w:hAnsiTheme="majorBidi" w:cstheme="majorBidi"/>
          <w:sz w:val="24"/>
          <w:szCs w:val="24"/>
          <w:lang w:val="en-GB"/>
        </w:rPr>
        <w:t xml:space="preserve"> </w:t>
      </w:r>
      <w:r w:rsidR="007123AE">
        <w:rPr>
          <w:rFonts w:asciiTheme="majorBidi" w:hAnsiTheme="majorBidi" w:cstheme="majorBidi"/>
          <w:sz w:val="24"/>
          <w:szCs w:val="24"/>
          <w:lang w:val="en-GB"/>
        </w:rPr>
        <w:t>largely</w:t>
      </w:r>
      <w:r w:rsidR="00804B2B" w:rsidRPr="004F4B04">
        <w:rPr>
          <w:rFonts w:asciiTheme="majorBidi" w:hAnsiTheme="majorBidi" w:cstheme="majorBidi"/>
          <w:sz w:val="24"/>
          <w:szCs w:val="24"/>
          <w:lang w:val="en-GB"/>
        </w:rPr>
        <w:t xml:space="preserve"> responsible for the </w:t>
      </w:r>
      <w:r w:rsidR="007123AE">
        <w:rPr>
          <w:rFonts w:asciiTheme="majorBidi" w:hAnsiTheme="majorBidi" w:cstheme="majorBidi"/>
          <w:sz w:val="24"/>
          <w:szCs w:val="24"/>
          <w:lang w:val="en-GB"/>
        </w:rPr>
        <w:t xml:space="preserve">commercial </w:t>
      </w:r>
      <w:r w:rsidR="00804B2B" w:rsidRPr="004F4B04">
        <w:rPr>
          <w:rFonts w:asciiTheme="majorBidi" w:hAnsiTheme="majorBidi" w:cstheme="majorBidi"/>
          <w:sz w:val="24"/>
          <w:szCs w:val="24"/>
          <w:lang w:val="en-GB"/>
        </w:rPr>
        <w:t xml:space="preserve">heyday that preceded the </w:t>
      </w:r>
      <w:r w:rsidR="007123AE">
        <w:rPr>
          <w:rFonts w:asciiTheme="majorBidi" w:hAnsiTheme="majorBidi" w:cstheme="majorBidi"/>
          <w:sz w:val="24"/>
          <w:szCs w:val="24"/>
          <w:lang w:val="en-GB"/>
        </w:rPr>
        <w:t>B</w:t>
      </w:r>
      <w:r w:rsidR="00804B2B" w:rsidRPr="004F4B04">
        <w:rPr>
          <w:rFonts w:asciiTheme="majorBidi" w:hAnsiTheme="majorBidi" w:cstheme="majorBidi"/>
          <w:sz w:val="24"/>
          <w:szCs w:val="24"/>
          <w:lang w:val="en-GB"/>
        </w:rPr>
        <w:t>attle of Lepanto.</w:t>
      </w:r>
    </w:p>
    <w:p w:rsidR="005F56FA" w:rsidRDefault="005F56FA" w:rsidP="00B40CA1">
      <w:pPr>
        <w:spacing w:after="0" w:line="360" w:lineRule="auto"/>
        <w:ind w:firstLine="708"/>
        <w:jc w:val="both"/>
        <w:rPr>
          <w:rFonts w:asciiTheme="majorBidi" w:hAnsiTheme="majorBidi" w:cstheme="majorBidi"/>
          <w:sz w:val="24"/>
          <w:szCs w:val="24"/>
          <w:lang w:val="en-GB"/>
        </w:rPr>
      </w:pPr>
    </w:p>
    <w:p w:rsidR="005F56FA" w:rsidRDefault="005F56FA" w:rsidP="00264E7F">
      <w:pPr>
        <w:spacing w:after="0" w:line="360" w:lineRule="auto"/>
        <w:jc w:val="both"/>
        <w:rPr>
          <w:rFonts w:asciiTheme="majorBidi" w:hAnsiTheme="majorBidi" w:cstheme="majorBidi"/>
          <w:sz w:val="24"/>
          <w:szCs w:val="24"/>
          <w:lang w:val="en-GB"/>
        </w:rPr>
      </w:pPr>
      <w:r w:rsidRPr="005F56FA">
        <w:rPr>
          <w:rFonts w:ascii="Times New Roman" w:hAnsi="Times New Roman" w:cs="Times New Roman"/>
          <w:b/>
          <w:bCs/>
          <w:sz w:val="24"/>
          <w:szCs w:val="24"/>
          <w:lang w:val="en-GB"/>
        </w:rPr>
        <w:t>The appendices:</w:t>
      </w:r>
      <w:r>
        <w:rPr>
          <w:rFonts w:ascii="Times New Roman" w:hAnsi="Times New Roman" w:cs="Times New Roman"/>
          <w:sz w:val="24"/>
          <w:szCs w:val="24"/>
          <w:lang w:val="en-GB"/>
        </w:rPr>
        <w:t xml:space="preserve"> A</w:t>
      </w:r>
      <w:r>
        <w:rPr>
          <w:rFonts w:asciiTheme="majorBidi" w:hAnsiTheme="majorBidi" w:cstheme="majorBidi"/>
          <w:sz w:val="24"/>
          <w:szCs w:val="24"/>
          <w:lang w:val="en-GB"/>
        </w:rPr>
        <w:t xml:space="preserve">nnexed to this work are the eight ship lists that provides snapshots to the merchant marine in gaps of more or less ten years; a table containing a systematic record of </w:t>
      </w:r>
      <w:r w:rsidR="00264E7F">
        <w:rPr>
          <w:rFonts w:asciiTheme="majorBidi" w:hAnsiTheme="majorBidi" w:cstheme="majorBidi"/>
          <w:sz w:val="24"/>
          <w:szCs w:val="24"/>
          <w:lang w:val="en-GB"/>
        </w:rPr>
        <w:t>Venice’s ships</w:t>
      </w:r>
      <w:r>
        <w:rPr>
          <w:rFonts w:asciiTheme="majorBidi" w:hAnsiTheme="majorBidi" w:cstheme="majorBidi"/>
          <w:sz w:val="24"/>
          <w:szCs w:val="24"/>
          <w:lang w:val="en-GB"/>
        </w:rPr>
        <w:t xml:space="preserve"> of over 300 </w:t>
      </w:r>
      <w:proofErr w:type="spellStart"/>
      <w:r w:rsidRPr="00E02E3E">
        <w:rPr>
          <w:rFonts w:asciiTheme="majorBidi" w:hAnsiTheme="majorBidi" w:cstheme="majorBidi"/>
          <w:i/>
          <w:iCs/>
          <w:sz w:val="24"/>
          <w:szCs w:val="24"/>
          <w:lang w:val="en-GB"/>
        </w:rPr>
        <w:t>botti</w:t>
      </w:r>
      <w:proofErr w:type="spellEnd"/>
      <w:r>
        <w:rPr>
          <w:rFonts w:asciiTheme="majorBidi" w:hAnsiTheme="majorBidi" w:cstheme="majorBidi"/>
          <w:sz w:val="24"/>
          <w:szCs w:val="24"/>
          <w:lang w:val="en-GB"/>
        </w:rPr>
        <w:t xml:space="preserve"> that were wrecked, captured or ruined, between 1480 and 1550; a table including the itinerary and life expectancy of twenty-one round ships that were active during this period; a tariff of port duties and other imposts on ships in Venice, according to Alessandro </w:t>
      </w:r>
      <w:proofErr w:type="spellStart"/>
      <w:r>
        <w:rPr>
          <w:rFonts w:asciiTheme="majorBidi" w:hAnsiTheme="majorBidi" w:cstheme="majorBidi"/>
          <w:sz w:val="24"/>
          <w:szCs w:val="24"/>
          <w:lang w:val="en-GB"/>
        </w:rPr>
        <w:t>Moresini</w:t>
      </w:r>
      <w:proofErr w:type="spellEnd"/>
      <w:r w:rsidRPr="00E02E3E">
        <w:rPr>
          <w:rFonts w:asciiTheme="majorBidi" w:hAnsiTheme="majorBidi" w:cstheme="majorBidi"/>
          <w:lang w:val="en-GB"/>
        </w:rPr>
        <w:t xml:space="preserve"> </w:t>
      </w:r>
      <w:r>
        <w:rPr>
          <w:rFonts w:asciiTheme="majorBidi" w:hAnsiTheme="majorBidi" w:cstheme="majorBidi"/>
          <w:lang w:val="en-GB"/>
        </w:rPr>
        <w:t>(c. 1546–63)</w:t>
      </w:r>
      <w:r w:rsidRPr="00225690">
        <w:rPr>
          <w:rFonts w:asciiTheme="majorBidi" w:hAnsiTheme="majorBidi" w:cstheme="majorBidi"/>
          <w:smallCaps/>
          <w:lang w:val="en-GB"/>
        </w:rPr>
        <w:t>;</w:t>
      </w:r>
      <w:r w:rsidRPr="00B40CA1">
        <w:rPr>
          <w:rFonts w:asciiTheme="majorBidi" w:hAnsiTheme="majorBidi" w:cstheme="majorBidi"/>
          <w:b/>
          <w:bCs/>
          <w:smallCaps/>
          <w:lang w:val="en-GB"/>
        </w:rPr>
        <w:t xml:space="preserve"> </w:t>
      </w:r>
      <w:r w:rsidR="00A57068">
        <w:rPr>
          <w:rFonts w:asciiTheme="majorBidi" w:hAnsiTheme="majorBidi" w:cstheme="majorBidi"/>
          <w:sz w:val="24"/>
          <w:szCs w:val="24"/>
          <w:lang w:val="en-GB"/>
        </w:rPr>
        <w:t>p</w:t>
      </w:r>
      <w:r w:rsidR="00A57068" w:rsidRPr="00430C8A">
        <w:rPr>
          <w:rFonts w:asciiTheme="majorBidi" w:hAnsiTheme="majorBidi" w:cstheme="majorBidi"/>
          <w:sz w:val="24"/>
          <w:szCs w:val="24"/>
          <w:lang w:val="en-GB"/>
        </w:rPr>
        <w:t xml:space="preserve">rofits from freights paid by the </w:t>
      </w:r>
      <w:proofErr w:type="spellStart"/>
      <w:r w:rsidR="00A57068">
        <w:rPr>
          <w:rFonts w:asciiTheme="majorBidi" w:hAnsiTheme="majorBidi" w:cstheme="majorBidi"/>
          <w:i/>
          <w:iCs/>
          <w:sz w:val="24"/>
          <w:szCs w:val="24"/>
          <w:lang w:val="en-GB"/>
        </w:rPr>
        <w:t>U</w:t>
      </w:r>
      <w:r w:rsidR="00A57068" w:rsidRPr="00430C8A">
        <w:rPr>
          <w:rFonts w:asciiTheme="majorBidi" w:hAnsiTheme="majorBidi" w:cstheme="majorBidi"/>
          <w:i/>
          <w:iCs/>
          <w:sz w:val="24"/>
          <w:szCs w:val="24"/>
          <w:lang w:val="en-GB"/>
        </w:rPr>
        <w:t>fficiali</w:t>
      </w:r>
      <w:proofErr w:type="spellEnd"/>
      <w:r w:rsidR="00A57068" w:rsidRPr="00430C8A">
        <w:rPr>
          <w:rFonts w:asciiTheme="majorBidi" w:hAnsiTheme="majorBidi" w:cstheme="majorBidi"/>
          <w:i/>
          <w:iCs/>
          <w:sz w:val="24"/>
          <w:szCs w:val="24"/>
          <w:lang w:val="en-GB"/>
        </w:rPr>
        <w:t xml:space="preserve"> </w:t>
      </w:r>
      <w:proofErr w:type="spellStart"/>
      <w:r w:rsidR="00A57068" w:rsidRPr="00430C8A">
        <w:rPr>
          <w:rFonts w:asciiTheme="majorBidi" w:hAnsiTheme="majorBidi" w:cstheme="majorBidi"/>
          <w:i/>
          <w:iCs/>
          <w:sz w:val="24"/>
          <w:szCs w:val="24"/>
          <w:lang w:val="en-GB"/>
        </w:rPr>
        <w:t>all’estraordinario</w:t>
      </w:r>
      <w:proofErr w:type="spellEnd"/>
      <w:r w:rsidR="00A57068" w:rsidRPr="00430C8A">
        <w:rPr>
          <w:rFonts w:asciiTheme="majorBidi" w:hAnsiTheme="majorBidi" w:cstheme="majorBidi"/>
          <w:sz w:val="24"/>
          <w:szCs w:val="24"/>
          <w:lang w:val="en-GB"/>
        </w:rPr>
        <w:t xml:space="preserve"> in 152</w:t>
      </w:r>
      <w:r w:rsidR="00A57068">
        <w:rPr>
          <w:rFonts w:asciiTheme="majorBidi" w:hAnsiTheme="majorBidi" w:cstheme="majorBidi"/>
          <w:sz w:val="24"/>
          <w:szCs w:val="24"/>
          <w:lang w:val="en-GB"/>
        </w:rPr>
        <w:t>7/</w:t>
      </w:r>
      <w:r w:rsidR="00A57068" w:rsidRPr="00430C8A">
        <w:rPr>
          <w:rFonts w:asciiTheme="majorBidi" w:hAnsiTheme="majorBidi" w:cstheme="majorBidi"/>
          <w:sz w:val="24"/>
          <w:szCs w:val="24"/>
          <w:lang w:val="en-GB"/>
        </w:rPr>
        <w:t>8</w:t>
      </w:r>
      <w:r w:rsidR="00A57068">
        <w:rPr>
          <w:rFonts w:asciiTheme="majorBidi" w:hAnsiTheme="majorBidi" w:cstheme="majorBidi"/>
          <w:sz w:val="24"/>
          <w:szCs w:val="24"/>
          <w:lang w:val="en-GB"/>
        </w:rPr>
        <w:t xml:space="preserve">; </w:t>
      </w:r>
      <w:r>
        <w:rPr>
          <w:rFonts w:asciiTheme="majorBidi" w:hAnsiTheme="majorBidi" w:cstheme="majorBidi"/>
          <w:sz w:val="24"/>
          <w:szCs w:val="24"/>
          <w:lang w:val="en-GB"/>
        </w:rPr>
        <w:t>and selected documents related to the ownership of vessels and their construction</w:t>
      </w:r>
      <w:r>
        <w:rPr>
          <w:rFonts w:asciiTheme="majorBidi" w:hAnsiTheme="majorBidi" w:cstheme="majorBidi"/>
          <w:lang w:val="en-GB"/>
        </w:rPr>
        <w:t>.</w:t>
      </w:r>
    </w:p>
    <w:sectPr w:rsidR="005F56FA" w:rsidSect="00200EEC">
      <w:footerReference w:type="default" r:id="rId7"/>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466522" w15:done="0"/>
  <w15:commentEx w15:paraId="3453FE83" w15:done="0"/>
  <w15:commentEx w15:paraId="14A6B15C" w15:done="0"/>
  <w15:commentEx w15:paraId="0302E807" w15:done="0"/>
  <w15:commentEx w15:paraId="6CA2807F" w15:done="0"/>
  <w15:commentEx w15:paraId="1D78654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87" w:rsidRDefault="00813987" w:rsidP="005A581C">
      <w:pPr>
        <w:spacing w:after="0" w:line="240" w:lineRule="auto"/>
      </w:pPr>
      <w:r>
        <w:separator/>
      </w:r>
    </w:p>
  </w:endnote>
  <w:endnote w:type="continuationSeparator" w:id="0">
    <w:p w:rsidR="00813987" w:rsidRDefault="00813987" w:rsidP="005A5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PS6F00">
    <w:altName w:val="Malgun Gothic"/>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09235"/>
      <w:docPartObj>
        <w:docPartGallery w:val="Page Numbers (Bottom of Page)"/>
        <w:docPartUnique/>
      </w:docPartObj>
    </w:sdtPr>
    <w:sdtContent>
      <w:p w:rsidR="00EB239E" w:rsidRDefault="00F109D7">
        <w:pPr>
          <w:pStyle w:val="Pidipagina"/>
          <w:jc w:val="center"/>
        </w:pPr>
        <w:fldSimple w:instr=" PAGE   \* MERGEFORMAT ">
          <w:r w:rsidR="00AD3747">
            <w:rPr>
              <w:noProof/>
            </w:rPr>
            <w:t>8</w:t>
          </w:r>
        </w:fldSimple>
      </w:p>
    </w:sdtContent>
  </w:sdt>
  <w:p w:rsidR="00EB239E" w:rsidRDefault="00EB23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87" w:rsidRDefault="00813987" w:rsidP="005A581C">
      <w:pPr>
        <w:spacing w:after="0" w:line="240" w:lineRule="auto"/>
      </w:pPr>
      <w:r>
        <w:separator/>
      </w:r>
    </w:p>
  </w:footnote>
  <w:footnote w:type="continuationSeparator" w:id="0">
    <w:p w:rsidR="00813987" w:rsidRDefault="00813987" w:rsidP="005A581C">
      <w:pPr>
        <w:spacing w:after="0" w:line="240" w:lineRule="auto"/>
      </w:pPr>
      <w:r>
        <w:continuationSeparator/>
      </w:r>
    </w:p>
  </w:footnote>
  <w:footnote w:id="1">
    <w:p w:rsidR="002329F7" w:rsidRPr="00472B42" w:rsidRDefault="002329F7" w:rsidP="003569C5">
      <w:pPr>
        <w:pStyle w:val="Testonotaapidipagina"/>
        <w:rPr>
          <w:rFonts w:ascii="Times New Roman" w:hAnsi="Times New Roman" w:cs="Times New Roman"/>
        </w:rPr>
      </w:pPr>
      <w:r w:rsidRPr="00C07A9E">
        <w:rPr>
          <w:rStyle w:val="Rimandonotaapidipagina"/>
          <w:rFonts w:ascii="Times New Roman" w:hAnsi="Times New Roman" w:cs="Times New Roman"/>
          <w:sz w:val="22"/>
          <w:szCs w:val="22"/>
          <w:lang w:val="en-GB"/>
        </w:rPr>
        <w:footnoteRef/>
      </w:r>
      <w:r w:rsidRPr="00DA451C">
        <w:rPr>
          <w:rFonts w:ascii="Times New Roman" w:hAnsi="Times New Roman" w:cs="Times New Roman"/>
          <w:sz w:val="22"/>
          <w:szCs w:val="22"/>
        </w:rPr>
        <w:t xml:space="preserve"> </w:t>
      </w:r>
      <w:r w:rsidRPr="00472B42">
        <w:rPr>
          <w:rFonts w:ascii="Times New Roman" w:eastAsia="Times New Roman" w:hAnsi="Times New Roman" w:cs="Times New Roman"/>
          <w:lang w:eastAsia="it-IT" w:bidi="he-IL"/>
        </w:rPr>
        <w:t>Padovani, “Curie ed uffici”, pp. 331–47.</w:t>
      </w:r>
    </w:p>
  </w:footnote>
  <w:footnote w:id="2">
    <w:p w:rsidR="002329F7" w:rsidRPr="00472B42" w:rsidRDefault="002329F7" w:rsidP="009710A5">
      <w:pPr>
        <w:pStyle w:val="Testonotaapidipagina"/>
        <w:rPr>
          <w:rFonts w:ascii="Times New Roman" w:hAnsi="Times New Roman" w:cs="Times New Roman"/>
          <w:lang w:val="en-GB"/>
        </w:rPr>
      </w:pPr>
      <w:r w:rsidRPr="00472B42">
        <w:rPr>
          <w:rStyle w:val="Rimandonotaapidipagina"/>
          <w:rFonts w:ascii="Times New Roman" w:hAnsi="Times New Roman" w:cs="Times New Roman"/>
          <w:lang w:val="en-GB"/>
        </w:rPr>
        <w:footnoteRef/>
      </w:r>
      <w:r w:rsidRPr="00472B42">
        <w:rPr>
          <w:rFonts w:ascii="Times New Roman" w:hAnsi="Times New Roman" w:cs="Times New Roman"/>
          <w:lang w:val="en-GB"/>
        </w:rPr>
        <w:t xml:space="preserve"> </w:t>
      </w:r>
      <w:r w:rsidRPr="00472B42">
        <w:rPr>
          <w:rFonts w:asciiTheme="majorBidi" w:hAnsiTheme="majorBidi" w:cstheme="majorBidi"/>
          <w:lang w:val="en-GB"/>
        </w:rPr>
        <w:t xml:space="preserve">Lane, </w:t>
      </w:r>
      <w:proofErr w:type="spellStart"/>
      <w:r w:rsidRPr="00472B42">
        <w:rPr>
          <w:rFonts w:asciiTheme="majorBidi" w:eastAsia="Calibri" w:hAnsiTheme="majorBidi" w:cstheme="majorBidi"/>
          <w:i/>
          <w:iCs/>
          <w:lang w:val="en-GB"/>
        </w:rPr>
        <w:t>Navires</w:t>
      </w:r>
      <w:proofErr w:type="spellEnd"/>
      <w:r w:rsidRPr="00472B42">
        <w:rPr>
          <w:rFonts w:asciiTheme="majorBidi" w:eastAsia="Calibri" w:hAnsiTheme="majorBidi" w:cstheme="majorBidi"/>
          <w:i/>
          <w:iCs/>
          <w:lang w:val="en-GB"/>
        </w:rPr>
        <w:t xml:space="preserve"> </w:t>
      </w:r>
      <w:proofErr w:type="gramStart"/>
      <w:r w:rsidRPr="00472B42">
        <w:rPr>
          <w:rFonts w:asciiTheme="majorBidi" w:eastAsia="Calibri" w:hAnsiTheme="majorBidi" w:cstheme="majorBidi"/>
          <w:i/>
          <w:iCs/>
          <w:lang w:val="en-GB"/>
        </w:rPr>
        <w:t>et</w:t>
      </w:r>
      <w:proofErr w:type="gramEnd"/>
      <w:r w:rsidRPr="00472B42">
        <w:rPr>
          <w:rFonts w:asciiTheme="majorBidi" w:eastAsia="Calibri" w:hAnsiTheme="majorBidi" w:cstheme="majorBidi"/>
          <w:i/>
          <w:iCs/>
          <w:lang w:val="en-GB"/>
        </w:rPr>
        <w:t xml:space="preserve"> </w:t>
      </w:r>
      <w:proofErr w:type="spellStart"/>
      <w:r w:rsidRPr="00472B42">
        <w:rPr>
          <w:rFonts w:asciiTheme="majorBidi" w:eastAsia="Calibri" w:hAnsiTheme="majorBidi" w:cstheme="majorBidi"/>
          <w:i/>
          <w:iCs/>
          <w:lang w:val="en-GB"/>
        </w:rPr>
        <w:t>constructeurs</w:t>
      </w:r>
      <w:proofErr w:type="spellEnd"/>
      <w:r w:rsidRPr="00472B42">
        <w:rPr>
          <w:rFonts w:asciiTheme="majorBidi" w:hAnsiTheme="majorBidi" w:cstheme="majorBidi"/>
          <w:lang w:val="en-GB"/>
        </w:rPr>
        <w:t xml:space="preserve">, </w:t>
      </w:r>
      <w:r w:rsidRPr="00472B42">
        <w:rPr>
          <w:rFonts w:asciiTheme="majorBidi" w:hAnsiTheme="majorBidi" w:cstheme="majorBidi"/>
          <w:lang w:val="en-GB" w:bidi="he-IL"/>
        </w:rPr>
        <w:t>pp</w:t>
      </w:r>
      <w:r w:rsidRPr="00472B42">
        <w:rPr>
          <w:rFonts w:asciiTheme="majorBidi" w:hAnsiTheme="majorBidi" w:cstheme="majorBidi"/>
          <w:lang w:val="en-GB"/>
        </w:rPr>
        <w:t xml:space="preserve">. 94–95; </w:t>
      </w:r>
      <w:r w:rsidRPr="00472B42">
        <w:rPr>
          <w:rFonts w:asciiTheme="majorBidi" w:hAnsiTheme="majorBidi" w:cstheme="majorBidi"/>
          <w:iCs/>
          <w:lang w:val="en-GB"/>
        </w:rPr>
        <w:t>id</w:t>
      </w:r>
      <w:r w:rsidRPr="00472B42">
        <w:rPr>
          <w:rFonts w:asciiTheme="majorBidi" w:hAnsiTheme="majorBidi" w:cstheme="majorBidi"/>
          <w:lang w:val="en-GB"/>
        </w:rPr>
        <w:t xml:space="preserve">., </w:t>
      </w:r>
      <w:r w:rsidRPr="00472B42">
        <w:rPr>
          <w:rFonts w:asciiTheme="majorBidi" w:eastAsia="AdvPS6F00" w:hAnsiTheme="majorBidi" w:cstheme="majorBidi"/>
          <w:lang w:val="en-GB"/>
        </w:rPr>
        <w:t>“Venetian Shipping”, pp.</w:t>
      </w:r>
      <w:r w:rsidRPr="00472B42">
        <w:rPr>
          <w:rFonts w:asciiTheme="majorBidi" w:hAnsiTheme="majorBidi" w:cstheme="majorBidi"/>
          <w:lang w:val="en-GB"/>
        </w:rPr>
        <w:t xml:space="preserve"> 25–26.</w:t>
      </w:r>
    </w:p>
  </w:footnote>
  <w:footnote w:id="3">
    <w:p w:rsidR="002329F7" w:rsidRPr="00472B42" w:rsidRDefault="002329F7" w:rsidP="00225690">
      <w:pPr>
        <w:pStyle w:val="Testonotaapidipagina"/>
        <w:rPr>
          <w:rFonts w:ascii="Times New Roman" w:hAnsi="Times New Roman" w:cs="Times New Roman"/>
          <w:lang w:val="en-GB"/>
        </w:rPr>
      </w:pPr>
      <w:r w:rsidRPr="00472B42">
        <w:rPr>
          <w:rStyle w:val="Rimandonotaapidipagina"/>
          <w:rFonts w:ascii="Times New Roman" w:hAnsi="Times New Roman" w:cs="Times New Roman"/>
          <w:lang w:val="en-GB"/>
        </w:rPr>
        <w:footnoteRef/>
      </w:r>
      <w:r w:rsidRPr="00472B42">
        <w:rPr>
          <w:rFonts w:ascii="Times New Roman" w:hAnsi="Times New Roman" w:cs="Times New Roman"/>
          <w:lang w:val="en-GB"/>
        </w:rPr>
        <w:t xml:space="preserve"> </w:t>
      </w:r>
      <w:proofErr w:type="spellStart"/>
      <w:r w:rsidRPr="00472B42">
        <w:rPr>
          <w:rFonts w:ascii="Times New Roman" w:eastAsia="Times New Roman" w:hAnsi="Times New Roman" w:cs="Times New Roman"/>
          <w:lang w:val="en-GB" w:eastAsia="it-IT" w:bidi="he-IL"/>
        </w:rPr>
        <w:t>Braudel</w:t>
      </w:r>
      <w:proofErr w:type="spellEnd"/>
      <w:r w:rsidRPr="00472B42">
        <w:rPr>
          <w:rFonts w:ascii="Times New Roman" w:eastAsia="Times New Roman" w:hAnsi="Times New Roman" w:cs="Times New Roman"/>
          <w:lang w:val="en-GB" w:eastAsia="it-IT" w:bidi="he-IL"/>
        </w:rPr>
        <w:t xml:space="preserve">, “La vita </w:t>
      </w:r>
      <w:proofErr w:type="spellStart"/>
      <w:r w:rsidRPr="00472B42">
        <w:rPr>
          <w:rFonts w:ascii="Times New Roman" w:eastAsia="Times New Roman" w:hAnsi="Times New Roman" w:cs="Times New Roman"/>
          <w:lang w:val="en-GB" w:eastAsia="it-IT" w:bidi="he-IL"/>
        </w:rPr>
        <w:t>economica</w:t>
      </w:r>
      <w:proofErr w:type="spellEnd"/>
      <w:r w:rsidRPr="00472B42">
        <w:rPr>
          <w:rFonts w:ascii="Times New Roman" w:eastAsia="Times New Roman" w:hAnsi="Times New Roman" w:cs="Times New Roman"/>
          <w:lang w:val="en-GB" w:eastAsia="it-IT" w:bidi="he-IL"/>
        </w:rPr>
        <w:t xml:space="preserve"> di Venezia”, p. 100; </w:t>
      </w:r>
      <w:r w:rsidRPr="00472B42">
        <w:rPr>
          <w:rFonts w:ascii="Times New Roman" w:hAnsi="Times New Roman" w:cs="Times New Roman"/>
          <w:shd w:val="clear" w:color="auto" w:fill="FFFFFF"/>
          <w:lang w:val="en-GB"/>
        </w:rPr>
        <w:t xml:space="preserve">Lane, </w:t>
      </w:r>
      <w:r w:rsidRPr="00472B42">
        <w:rPr>
          <w:rFonts w:ascii="Times New Roman" w:hAnsi="Times New Roman" w:cs="Times New Roman"/>
          <w:i/>
          <w:iCs/>
          <w:shd w:val="clear" w:color="auto" w:fill="FFFFFF"/>
          <w:lang w:val="en-GB"/>
        </w:rPr>
        <w:t xml:space="preserve">Venice, A Maritime </w:t>
      </w:r>
      <w:r>
        <w:rPr>
          <w:rFonts w:ascii="Times New Roman" w:hAnsi="Times New Roman" w:cs="Times New Roman"/>
          <w:i/>
          <w:iCs/>
          <w:shd w:val="clear" w:color="auto" w:fill="FFFFFF"/>
          <w:lang w:val="en-GB" w:bidi="he-IL"/>
        </w:rPr>
        <w:t>Republic</w:t>
      </w:r>
      <w:r w:rsidRPr="00472B42">
        <w:rPr>
          <w:rFonts w:ascii="Times New Roman" w:hAnsi="Times New Roman" w:cs="Times New Roman"/>
          <w:shd w:val="clear" w:color="auto" w:fill="FFFFFF"/>
          <w:lang w:val="en-GB"/>
        </w:rPr>
        <w:t>, p. 378; id., “Recent Studies on the Economic History of Venice”, p. 330; see also: Sella, “Crisis and Transformation”, pp. 92–96.</w:t>
      </w:r>
    </w:p>
  </w:footnote>
  <w:footnote w:id="4">
    <w:p w:rsidR="002329F7" w:rsidRPr="00472B42" w:rsidRDefault="002329F7" w:rsidP="00804B2B">
      <w:pPr>
        <w:pStyle w:val="Testonotaapidipagina"/>
        <w:rPr>
          <w:rFonts w:ascii="Times New Roman" w:hAnsi="Times New Roman" w:cs="Times New Roman"/>
          <w:sz w:val="22"/>
          <w:szCs w:val="22"/>
        </w:rPr>
      </w:pPr>
      <w:r w:rsidRPr="00472B42">
        <w:rPr>
          <w:rStyle w:val="Rimandonotaapidipagina"/>
          <w:rFonts w:ascii="Times New Roman" w:hAnsi="Times New Roman" w:cs="Times New Roman"/>
          <w:lang w:val="en-GB"/>
        </w:rPr>
        <w:footnoteRef/>
      </w:r>
      <w:r w:rsidRPr="00472B42">
        <w:rPr>
          <w:rFonts w:ascii="Times New Roman" w:hAnsi="Times New Roman" w:cs="Times New Roman"/>
        </w:rPr>
        <w:t xml:space="preserve"> Lane, </w:t>
      </w:r>
      <w:proofErr w:type="spellStart"/>
      <w:r w:rsidRPr="00472B42">
        <w:rPr>
          <w:rFonts w:ascii="Times New Roman" w:hAnsi="Times New Roman" w:cs="Times New Roman"/>
          <w:i/>
          <w:iCs/>
        </w:rPr>
        <w:t>Venice</w:t>
      </w:r>
      <w:proofErr w:type="spellEnd"/>
      <w:r w:rsidRPr="00472B42">
        <w:rPr>
          <w:rFonts w:ascii="Times New Roman" w:hAnsi="Times New Roman" w:cs="Times New Roman"/>
          <w:i/>
          <w:iCs/>
        </w:rPr>
        <w:t xml:space="preserve">, A </w:t>
      </w:r>
      <w:proofErr w:type="spellStart"/>
      <w:r w:rsidRPr="00472B42">
        <w:rPr>
          <w:rFonts w:ascii="Times New Roman" w:hAnsi="Times New Roman" w:cs="Times New Roman"/>
          <w:i/>
          <w:iCs/>
        </w:rPr>
        <w:t>Maritime</w:t>
      </w:r>
      <w:proofErr w:type="spellEnd"/>
      <w:r w:rsidRPr="00472B42">
        <w:rPr>
          <w:rFonts w:ascii="Times New Roman" w:hAnsi="Times New Roman" w:cs="Times New Roman"/>
          <w:i/>
          <w:iCs/>
        </w:rPr>
        <w:t xml:space="preserve"> Republic</w:t>
      </w:r>
      <w:r w:rsidRPr="00472B42">
        <w:rPr>
          <w:rFonts w:ascii="Times New Roman" w:hAnsi="Times New Roman" w:cs="Times New Roman"/>
        </w:rPr>
        <w:t>, p. 140.</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Arbel">
    <w15:presenceInfo w15:providerId="Windows Live" w15:userId="ab5296e4509941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footnotePr>
    <w:footnote w:id="-1"/>
    <w:footnote w:id="0"/>
  </w:footnotePr>
  <w:endnotePr>
    <w:endnote w:id="-1"/>
    <w:endnote w:id="0"/>
  </w:endnotePr>
  <w:compat/>
  <w:rsids>
    <w:rsidRoot w:val="0011558C"/>
    <w:rsid w:val="0000687D"/>
    <w:rsid w:val="00012925"/>
    <w:rsid w:val="0002032E"/>
    <w:rsid w:val="000276B0"/>
    <w:rsid w:val="00033A18"/>
    <w:rsid w:val="00034415"/>
    <w:rsid w:val="0003563E"/>
    <w:rsid w:val="0003585D"/>
    <w:rsid w:val="00036398"/>
    <w:rsid w:val="000406AE"/>
    <w:rsid w:val="00050A72"/>
    <w:rsid w:val="00050E3C"/>
    <w:rsid w:val="000546DB"/>
    <w:rsid w:val="000546FD"/>
    <w:rsid w:val="00055D9A"/>
    <w:rsid w:val="00057ACA"/>
    <w:rsid w:val="00060439"/>
    <w:rsid w:val="00062626"/>
    <w:rsid w:val="00073B76"/>
    <w:rsid w:val="0007613E"/>
    <w:rsid w:val="000763CB"/>
    <w:rsid w:val="00080762"/>
    <w:rsid w:val="000817FC"/>
    <w:rsid w:val="000828E0"/>
    <w:rsid w:val="000829AA"/>
    <w:rsid w:val="00090229"/>
    <w:rsid w:val="00091DC2"/>
    <w:rsid w:val="0009279C"/>
    <w:rsid w:val="000975B1"/>
    <w:rsid w:val="000A0891"/>
    <w:rsid w:val="000A6452"/>
    <w:rsid w:val="000A689F"/>
    <w:rsid w:val="000B2FA4"/>
    <w:rsid w:val="000B46F6"/>
    <w:rsid w:val="000B7302"/>
    <w:rsid w:val="000C1DB9"/>
    <w:rsid w:val="000C2C78"/>
    <w:rsid w:val="000C6D50"/>
    <w:rsid w:val="000D264F"/>
    <w:rsid w:val="000D3509"/>
    <w:rsid w:val="000E3BDF"/>
    <w:rsid w:val="000E56FE"/>
    <w:rsid w:val="000E59E4"/>
    <w:rsid w:val="000E5AC4"/>
    <w:rsid w:val="000F384B"/>
    <w:rsid w:val="00104889"/>
    <w:rsid w:val="001058FA"/>
    <w:rsid w:val="0011558C"/>
    <w:rsid w:val="001159BB"/>
    <w:rsid w:val="00116CB2"/>
    <w:rsid w:val="00117A77"/>
    <w:rsid w:val="00120C87"/>
    <w:rsid w:val="00121110"/>
    <w:rsid w:val="001214E0"/>
    <w:rsid w:val="001218E6"/>
    <w:rsid w:val="00122E64"/>
    <w:rsid w:val="0012449A"/>
    <w:rsid w:val="00127163"/>
    <w:rsid w:val="00134939"/>
    <w:rsid w:val="00137B54"/>
    <w:rsid w:val="00137D3E"/>
    <w:rsid w:val="00151677"/>
    <w:rsid w:val="0015472C"/>
    <w:rsid w:val="00156F89"/>
    <w:rsid w:val="0015719E"/>
    <w:rsid w:val="001572D0"/>
    <w:rsid w:val="00157E2B"/>
    <w:rsid w:val="001610C8"/>
    <w:rsid w:val="0016278B"/>
    <w:rsid w:val="001629D8"/>
    <w:rsid w:val="001631EB"/>
    <w:rsid w:val="001651A4"/>
    <w:rsid w:val="00165A9C"/>
    <w:rsid w:val="00166DA5"/>
    <w:rsid w:val="0017358F"/>
    <w:rsid w:val="00177545"/>
    <w:rsid w:val="00182142"/>
    <w:rsid w:val="00183EF7"/>
    <w:rsid w:val="00187CE3"/>
    <w:rsid w:val="00187E36"/>
    <w:rsid w:val="00192BAA"/>
    <w:rsid w:val="001932B9"/>
    <w:rsid w:val="001938DC"/>
    <w:rsid w:val="0019481E"/>
    <w:rsid w:val="001A4D47"/>
    <w:rsid w:val="001A54B8"/>
    <w:rsid w:val="001B0FE5"/>
    <w:rsid w:val="001B1113"/>
    <w:rsid w:val="001B77C4"/>
    <w:rsid w:val="001C0082"/>
    <w:rsid w:val="001C1FF5"/>
    <w:rsid w:val="001C2951"/>
    <w:rsid w:val="001D195C"/>
    <w:rsid w:val="001D2591"/>
    <w:rsid w:val="001D488D"/>
    <w:rsid w:val="001D4C7B"/>
    <w:rsid w:val="001D5A88"/>
    <w:rsid w:val="001D7222"/>
    <w:rsid w:val="001D7383"/>
    <w:rsid w:val="001E18A1"/>
    <w:rsid w:val="001E21E1"/>
    <w:rsid w:val="001E3D91"/>
    <w:rsid w:val="001E4322"/>
    <w:rsid w:val="001E48AE"/>
    <w:rsid w:val="001F0428"/>
    <w:rsid w:val="001F3C7A"/>
    <w:rsid w:val="001F5540"/>
    <w:rsid w:val="001F752F"/>
    <w:rsid w:val="00200EEC"/>
    <w:rsid w:val="00201152"/>
    <w:rsid w:val="00210127"/>
    <w:rsid w:val="0021028D"/>
    <w:rsid w:val="00211991"/>
    <w:rsid w:val="00212238"/>
    <w:rsid w:val="00221405"/>
    <w:rsid w:val="00225690"/>
    <w:rsid w:val="002267AB"/>
    <w:rsid w:val="00226ED2"/>
    <w:rsid w:val="00227793"/>
    <w:rsid w:val="00230712"/>
    <w:rsid w:val="002329F7"/>
    <w:rsid w:val="00234717"/>
    <w:rsid w:val="00241C4D"/>
    <w:rsid w:val="00243C2F"/>
    <w:rsid w:val="00244690"/>
    <w:rsid w:val="0024630D"/>
    <w:rsid w:val="00247828"/>
    <w:rsid w:val="002505EE"/>
    <w:rsid w:val="0025200A"/>
    <w:rsid w:val="00252155"/>
    <w:rsid w:val="00253366"/>
    <w:rsid w:val="0025565B"/>
    <w:rsid w:val="00256DED"/>
    <w:rsid w:val="00256FED"/>
    <w:rsid w:val="00264E7F"/>
    <w:rsid w:val="00265A51"/>
    <w:rsid w:val="002668B3"/>
    <w:rsid w:val="00267EA3"/>
    <w:rsid w:val="00270213"/>
    <w:rsid w:val="00270FF6"/>
    <w:rsid w:val="00275451"/>
    <w:rsid w:val="00277618"/>
    <w:rsid w:val="00281032"/>
    <w:rsid w:val="00281747"/>
    <w:rsid w:val="002821B6"/>
    <w:rsid w:val="00282708"/>
    <w:rsid w:val="00284656"/>
    <w:rsid w:val="00285884"/>
    <w:rsid w:val="00285AF5"/>
    <w:rsid w:val="00286A07"/>
    <w:rsid w:val="0029054F"/>
    <w:rsid w:val="002923A3"/>
    <w:rsid w:val="002926D0"/>
    <w:rsid w:val="00292D66"/>
    <w:rsid w:val="0029417E"/>
    <w:rsid w:val="00295C92"/>
    <w:rsid w:val="002A28BE"/>
    <w:rsid w:val="002A3038"/>
    <w:rsid w:val="002A4B87"/>
    <w:rsid w:val="002B7BF7"/>
    <w:rsid w:val="002C1463"/>
    <w:rsid w:val="002C672C"/>
    <w:rsid w:val="002D61B0"/>
    <w:rsid w:val="002D643D"/>
    <w:rsid w:val="002D7099"/>
    <w:rsid w:val="002D7A7D"/>
    <w:rsid w:val="002E0F62"/>
    <w:rsid w:val="002E6CBC"/>
    <w:rsid w:val="002E724E"/>
    <w:rsid w:val="002F34DE"/>
    <w:rsid w:val="002F3890"/>
    <w:rsid w:val="002F427C"/>
    <w:rsid w:val="002F4FF3"/>
    <w:rsid w:val="00301990"/>
    <w:rsid w:val="00301C64"/>
    <w:rsid w:val="00302282"/>
    <w:rsid w:val="00310805"/>
    <w:rsid w:val="00314DC3"/>
    <w:rsid w:val="003203DB"/>
    <w:rsid w:val="00322E78"/>
    <w:rsid w:val="00326DD6"/>
    <w:rsid w:val="0033065A"/>
    <w:rsid w:val="00333D09"/>
    <w:rsid w:val="00336743"/>
    <w:rsid w:val="00337C55"/>
    <w:rsid w:val="00341001"/>
    <w:rsid w:val="00344A67"/>
    <w:rsid w:val="00346BD0"/>
    <w:rsid w:val="0034773A"/>
    <w:rsid w:val="00350E27"/>
    <w:rsid w:val="0035267C"/>
    <w:rsid w:val="0035656A"/>
    <w:rsid w:val="003569C5"/>
    <w:rsid w:val="00357B88"/>
    <w:rsid w:val="00360921"/>
    <w:rsid w:val="00361261"/>
    <w:rsid w:val="0036278B"/>
    <w:rsid w:val="00363CA0"/>
    <w:rsid w:val="00365AF5"/>
    <w:rsid w:val="00365CD5"/>
    <w:rsid w:val="00367A34"/>
    <w:rsid w:val="003706A6"/>
    <w:rsid w:val="003718A7"/>
    <w:rsid w:val="00372783"/>
    <w:rsid w:val="00374DD6"/>
    <w:rsid w:val="00377C3B"/>
    <w:rsid w:val="00380E4D"/>
    <w:rsid w:val="003833BD"/>
    <w:rsid w:val="00385EE4"/>
    <w:rsid w:val="00387E12"/>
    <w:rsid w:val="00391166"/>
    <w:rsid w:val="003920CC"/>
    <w:rsid w:val="003936A8"/>
    <w:rsid w:val="00395A28"/>
    <w:rsid w:val="003A2101"/>
    <w:rsid w:val="003A3590"/>
    <w:rsid w:val="003A74BD"/>
    <w:rsid w:val="003B0A86"/>
    <w:rsid w:val="003B7939"/>
    <w:rsid w:val="003C6487"/>
    <w:rsid w:val="003D1F88"/>
    <w:rsid w:val="003D2D71"/>
    <w:rsid w:val="003D2F58"/>
    <w:rsid w:val="003D3B0F"/>
    <w:rsid w:val="003E2B3F"/>
    <w:rsid w:val="003E447D"/>
    <w:rsid w:val="003E5ECE"/>
    <w:rsid w:val="003F0C6B"/>
    <w:rsid w:val="003F5D10"/>
    <w:rsid w:val="003F5F5F"/>
    <w:rsid w:val="004000C3"/>
    <w:rsid w:val="0040112E"/>
    <w:rsid w:val="00401753"/>
    <w:rsid w:val="0040725E"/>
    <w:rsid w:val="004129E2"/>
    <w:rsid w:val="00413105"/>
    <w:rsid w:val="0041415C"/>
    <w:rsid w:val="004172F4"/>
    <w:rsid w:val="004174ED"/>
    <w:rsid w:val="004218EF"/>
    <w:rsid w:val="00421AD1"/>
    <w:rsid w:val="004279F7"/>
    <w:rsid w:val="00432B43"/>
    <w:rsid w:val="00435F9B"/>
    <w:rsid w:val="0043623E"/>
    <w:rsid w:val="004401F7"/>
    <w:rsid w:val="0044103F"/>
    <w:rsid w:val="00444340"/>
    <w:rsid w:val="004456E9"/>
    <w:rsid w:val="00452744"/>
    <w:rsid w:val="00455515"/>
    <w:rsid w:val="00456014"/>
    <w:rsid w:val="00457DDE"/>
    <w:rsid w:val="00463383"/>
    <w:rsid w:val="0046572C"/>
    <w:rsid w:val="00470AC2"/>
    <w:rsid w:val="00472B42"/>
    <w:rsid w:val="004801E7"/>
    <w:rsid w:val="00483518"/>
    <w:rsid w:val="004836AA"/>
    <w:rsid w:val="00483CF4"/>
    <w:rsid w:val="00486990"/>
    <w:rsid w:val="00491C20"/>
    <w:rsid w:val="00493095"/>
    <w:rsid w:val="004959CF"/>
    <w:rsid w:val="0049635B"/>
    <w:rsid w:val="0049739B"/>
    <w:rsid w:val="004A23A3"/>
    <w:rsid w:val="004A57EB"/>
    <w:rsid w:val="004A5EA8"/>
    <w:rsid w:val="004A6E6D"/>
    <w:rsid w:val="004B0228"/>
    <w:rsid w:val="004B48E3"/>
    <w:rsid w:val="004C04B2"/>
    <w:rsid w:val="004C0982"/>
    <w:rsid w:val="004C1959"/>
    <w:rsid w:val="004C32AF"/>
    <w:rsid w:val="004C6FA1"/>
    <w:rsid w:val="004D2836"/>
    <w:rsid w:val="004D3B31"/>
    <w:rsid w:val="004D46C5"/>
    <w:rsid w:val="004D49D7"/>
    <w:rsid w:val="004D5B73"/>
    <w:rsid w:val="004D5F30"/>
    <w:rsid w:val="004D625B"/>
    <w:rsid w:val="004D722D"/>
    <w:rsid w:val="004E0734"/>
    <w:rsid w:val="004E093E"/>
    <w:rsid w:val="004E22C8"/>
    <w:rsid w:val="004E34B3"/>
    <w:rsid w:val="004E542D"/>
    <w:rsid w:val="004F3C85"/>
    <w:rsid w:val="004F4B04"/>
    <w:rsid w:val="004F5EB3"/>
    <w:rsid w:val="004F67DD"/>
    <w:rsid w:val="004F7027"/>
    <w:rsid w:val="004F72F5"/>
    <w:rsid w:val="005005AD"/>
    <w:rsid w:val="005041A3"/>
    <w:rsid w:val="00506D92"/>
    <w:rsid w:val="00510564"/>
    <w:rsid w:val="00512604"/>
    <w:rsid w:val="005127D7"/>
    <w:rsid w:val="00516779"/>
    <w:rsid w:val="00520419"/>
    <w:rsid w:val="00522C48"/>
    <w:rsid w:val="005241DF"/>
    <w:rsid w:val="005243A6"/>
    <w:rsid w:val="0052475A"/>
    <w:rsid w:val="005255D7"/>
    <w:rsid w:val="0052718B"/>
    <w:rsid w:val="00527B22"/>
    <w:rsid w:val="00530999"/>
    <w:rsid w:val="00534A90"/>
    <w:rsid w:val="005353AC"/>
    <w:rsid w:val="00537F3E"/>
    <w:rsid w:val="005438F2"/>
    <w:rsid w:val="00544466"/>
    <w:rsid w:val="00546F90"/>
    <w:rsid w:val="00553104"/>
    <w:rsid w:val="0055706D"/>
    <w:rsid w:val="00560183"/>
    <w:rsid w:val="00561C3D"/>
    <w:rsid w:val="00572090"/>
    <w:rsid w:val="00572AF4"/>
    <w:rsid w:val="00573A26"/>
    <w:rsid w:val="00574832"/>
    <w:rsid w:val="00577576"/>
    <w:rsid w:val="0058107C"/>
    <w:rsid w:val="005822B0"/>
    <w:rsid w:val="00583A31"/>
    <w:rsid w:val="0058417E"/>
    <w:rsid w:val="005857CE"/>
    <w:rsid w:val="0058791F"/>
    <w:rsid w:val="00587EC1"/>
    <w:rsid w:val="005922EE"/>
    <w:rsid w:val="00594434"/>
    <w:rsid w:val="00594DC7"/>
    <w:rsid w:val="00595BAE"/>
    <w:rsid w:val="00597A84"/>
    <w:rsid w:val="005A17C9"/>
    <w:rsid w:val="005A581C"/>
    <w:rsid w:val="005A6DB2"/>
    <w:rsid w:val="005A7AB7"/>
    <w:rsid w:val="005B39D1"/>
    <w:rsid w:val="005B5AE3"/>
    <w:rsid w:val="005C0870"/>
    <w:rsid w:val="005C1935"/>
    <w:rsid w:val="005C316B"/>
    <w:rsid w:val="005D488E"/>
    <w:rsid w:val="005D70D8"/>
    <w:rsid w:val="005D7A11"/>
    <w:rsid w:val="005E084C"/>
    <w:rsid w:val="005E5AB6"/>
    <w:rsid w:val="005E74F4"/>
    <w:rsid w:val="005F1E64"/>
    <w:rsid w:val="005F201C"/>
    <w:rsid w:val="005F56FA"/>
    <w:rsid w:val="0060636C"/>
    <w:rsid w:val="006066CD"/>
    <w:rsid w:val="006133BF"/>
    <w:rsid w:val="006151B8"/>
    <w:rsid w:val="00621975"/>
    <w:rsid w:val="0062351D"/>
    <w:rsid w:val="00631592"/>
    <w:rsid w:val="006321CA"/>
    <w:rsid w:val="00632848"/>
    <w:rsid w:val="00637AB5"/>
    <w:rsid w:val="00644B96"/>
    <w:rsid w:val="006572C1"/>
    <w:rsid w:val="0066114B"/>
    <w:rsid w:val="00662245"/>
    <w:rsid w:val="0066313D"/>
    <w:rsid w:val="00663547"/>
    <w:rsid w:val="00666238"/>
    <w:rsid w:val="006662DE"/>
    <w:rsid w:val="0066675D"/>
    <w:rsid w:val="00670673"/>
    <w:rsid w:val="006737F3"/>
    <w:rsid w:val="00683B61"/>
    <w:rsid w:val="0068616C"/>
    <w:rsid w:val="006864F8"/>
    <w:rsid w:val="00686668"/>
    <w:rsid w:val="00696EC6"/>
    <w:rsid w:val="006A1AA1"/>
    <w:rsid w:val="006A22CC"/>
    <w:rsid w:val="006A32E0"/>
    <w:rsid w:val="006A4EAA"/>
    <w:rsid w:val="006A6D04"/>
    <w:rsid w:val="006B0A07"/>
    <w:rsid w:val="006B0AFE"/>
    <w:rsid w:val="006B5735"/>
    <w:rsid w:val="006B7865"/>
    <w:rsid w:val="006C20BC"/>
    <w:rsid w:val="006C26A6"/>
    <w:rsid w:val="006C593F"/>
    <w:rsid w:val="006C5A50"/>
    <w:rsid w:val="006D17CE"/>
    <w:rsid w:val="006D2A8F"/>
    <w:rsid w:val="006D3F52"/>
    <w:rsid w:val="006D5705"/>
    <w:rsid w:val="006D6B90"/>
    <w:rsid w:val="006D6D6D"/>
    <w:rsid w:val="006D7627"/>
    <w:rsid w:val="006E1337"/>
    <w:rsid w:val="006E26A7"/>
    <w:rsid w:val="006E66D8"/>
    <w:rsid w:val="006F4A29"/>
    <w:rsid w:val="00700B9D"/>
    <w:rsid w:val="00701AD0"/>
    <w:rsid w:val="00703719"/>
    <w:rsid w:val="00703B9E"/>
    <w:rsid w:val="007123AE"/>
    <w:rsid w:val="0071408C"/>
    <w:rsid w:val="0071607D"/>
    <w:rsid w:val="007164B8"/>
    <w:rsid w:val="007219A1"/>
    <w:rsid w:val="00724BED"/>
    <w:rsid w:val="00726466"/>
    <w:rsid w:val="00730611"/>
    <w:rsid w:val="00737555"/>
    <w:rsid w:val="007377F5"/>
    <w:rsid w:val="00737A30"/>
    <w:rsid w:val="0074059A"/>
    <w:rsid w:val="00745D65"/>
    <w:rsid w:val="007508BE"/>
    <w:rsid w:val="007513BD"/>
    <w:rsid w:val="00752C31"/>
    <w:rsid w:val="00753282"/>
    <w:rsid w:val="00757897"/>
    <w:rsid w:val="00765892"/>
    <w:rsid w:val="00766CD3"/>
    <w:rsid w:val="00767BB2"/>
    <w:rsid w:val="00770509"/>
    <w:rsid w:val="00772ABA"/>
    <w:rsid w:val="007774FE"/>
    <w:rsid w:val="0078075F"/>
    <w:rsid w:val="0078289B"/>
    <w:rsid w:val="0078464C"/>
    <w:rsid w:val="0078667C"/>
    <w:rsid w:val="00786C35"/>
    <w:rsid w:val="00787918"/>
    <w:rsid w:val="00795334"/>
    <w:rsid w:val="007957E0"/>
    <w:rsid w:val="007A2EC7"/>
    <w:rsid w:val="007A34E0"/>
    <w:rsid w:val="007A34E7"/>
    <w:rsid w:val="007A4012"/>
    <w:rsid w:val="007A549D"/>
    <w:rsid w:val="007A7758"/>
    <w:rsid w:val="007B4F35"/>
    <w:rsid w:val="007B670F"/>
    <w:rsid w:val="007B780D"/>
    <w:rsid w:val="007C523F"/>
    <w:rsid w:val="007C7534"/>
    <w:rsid w:val="007D07CA"/>
    <w:rsid w:val="007D4A88"/>
    <w:rsid w:val="007D740F"/>
    <w:rsid w:val="007E3CCC"/>
    <w:rsid w:val="007E4A3B"/>
    <w:rsid w:val="007E57D8"/>
    <w:rsid w:val="007E6682"/>
    <w:rsid w:val="007E79D6"/>
    <w:rsid w:val="007F11CC"/>
    <w:rsid w:val="007F4E47"/>
    <w:rsid w:val="007F5BDA"/>
    <w:rsid w:val="007F65A3"/>
    <w:rsid w:val="008011CE"/>
    <w:rsid w:val="008031F4"/>
    <w:rsid w:val="00804B2B"/>
    <w:rsid w:val="0080678D"/>
    <w:rsid w:val="00807F5A"/>
    <w:rsid w:val="00812E0D"/>
    <w:rsid w:val="00813987"/>
    <w:rsid w:val="00814367"/>
    <w:rsid w:val="00815A6A"/>
    <w:rsid w:val="00816CAC"/>
    <w:rsid w:val="00817E14"/>
    <w:rsid w:val="00822A6A"/>
    <w:rsid w:val="00822E9D"/>
    <w:rsid w:val="00842DB2"/>
    <w:rsid w:val="0084356B"/>
    <w:rsid w:val="00843B84"/>
    <w:rsid w:val="00851FBF"/>
    <w:rsid w:val="008523C5"/>
    <w:rsid w:val="00857078"/>
    <w:rsid w:val="008610A6"/>
    <w:rsid w:val="00862F1D"/>
    <w:rsid w:val="00866738"/>
    <w:rsid w:val="00870D7F"/>
    <w:rsid w:val="00873678"/>
    <w:rsid w:val="008775C5"/>
    <w:rsid w:val="008814BA"/>
    <w:rsid w:val="008815E1"/>
    <w:rsid w:val="00881F45"/>
    <w:rsid w:val="008833A2"/>
    <w:rsid w:val="00885549"/>
    <w:rsid w:val="0088691F"/>
    <w:rsid w:val="00886EFD"/>
    <w:rsid w:val="00894FCD"/>
    <w:rsid w:val="00895917"/>
    <w:rsid w:val="008A22AE"/>
    <w:rsid w:val="008A4224"/>
    <w:rsid w:val="008A47C7"/>
    <w:rsid w:val="008A683B"/>
    <w:rsid w:val="008A7D30"/>
    <w:rsid w:val="008A7DF0"/>
    <w:rsid w:val="008B1758"/>
    <w:rsid w:val="008B2119"/>
    <w:rsid w:val="008B2902"/>
    <w:rsid w:val="008B6BDC"/>
    <w:rsid w:val="008C19AF"/>
    <w:rsid w:val="008C2976"/>
    <w:rsid w:val="008C4FCC"/>
    <w:rsid w:val="008D701B"/>
    <w:rsid w:val="008D795E"/>
    <w:rsid w:val="008E04DA"/>
    <w:rsid w:val="008E0C26"/>
    <w:rsid w:val="008E0D59"/>
    <w:rsid w:val="008E221A"/>
    <w:rsid w:val="008E466D"/>
    <w:rsid w:val="008E50C4"/>
    <w:rsid w:val="008E534D"/>
    <w:rsid w:val="008E7A1A"/>
    <w:rsid w:val="008F07DB"/>
    <w:rsid w:val="008F1FBB"/>
    <w:rsid w:val="008F3B39"/>
    <w:rsid w:val="008F44A9"/>
    <w:rsid w:val="008F5FA5"/>
    <w:rsid w:val="009034B1"/>
    <w:rsid w:val="00904EA4"/>
    <w:rsid w:val="00907DBF"/>
    <w:rsid w:val="0091698E"/>
    <w:rsid w:val="00920A6D"/>
    <w:rsid w:val="0092125E"/>
    <w:rsid w:val="00930D5A"/>
    <w:rsid w:val="009332DF"/>
    <w:rsid w:val="00933CF3"/>
    <w:rsid w:val="0093690E"/>
    <w:rsid w:val="00937E48"/>
    <w:rsid w:val="00940349"/>
    <w:rsid w:val="00942024"/>
    <w:rsid w:val="00951161"/>
    <w:rsid w:val="00952578"/>
    <w:rsid w:val="00953DEE"/>
    <w:rsid w:val="00962B61"/>
    <w:rsid w:val="009659E7"/>
    <w:rsid w:val="0096632A"/>
    <w:rsid w:val="00966556"/>
    <w:rsid w:val="00967130"/>
    <w:rsid w:val="00967938"/>
    <w:rsid w:val="009710A5"/>
    <w:rsid w:val="00973805"/>
    <w:rsid w:val="009741C0"/>
    <w:rsid w:val="00974619"/>
    <w:rsid w:val="009747C8"/>
    <w:rsid w:val="009749F1"/>
    <w:rsid w:val="00980923"/>
    <w:rsid w:val="00980974"/>
    <w:rsid w:val="00980C1E"/>
    <w:rsid w:val="009816FD"/>
    <w:rsid w:val="00982F6B"/>
    <w:rsid w:val="00984E3D"/>
    <w:rsid w:val="0099106D"/>
    <w:rsid w:val="00991F9C"/>
    <w:rsid w:val="00992A1F"/>
    <w:rsid w:val="00992E60"/>
    <w:rsid w:val="00995B55"/>
    <w:rsid w:val="009A2525"/>
    <w:rsid w:val="009A4259"/>
    <w:rsid w:val="009A5052"/>
    <w:rsid w:val="009A578D"/>
    <w:rsid w:val="009B1494"/>
    <w:rsid w:val="009B36FC"/>
    <w:rsid w:val="009B4110"/>
    <w:rsid w:val="009B4249"/>
    <w:rsid w:val="009B7F45"/>
    <w:rsid w:val="009D1E62"/>
    <w:rsid w:val="009F0598"/>
    <w:rsid w:val="009F2ED0"/>
    <w:rsid w:val="009F56D6"/>
    <w:rsid w:val="009F5CA5"/>
    <w:rsid w:val="009F7435"/>
    <w:rsid w:val="00A00DC8"/>
    <w:rsid w:val="00A018E1"/>
    <w:rsid w:val="00A11B99"/>
    <w:rsid w:val="00A11DD6"/>
    <w:rsid w:val="00A13C77"/>
    <w:rsid w:val="00A166DC"/>
    <w:rsid w:val="00A23678"/>
    <w:rsid w:val="00A303EE"/>
    <w:rsid w:val="00A3079A"/>
    <w:rsid w:val="00A3537E"/>
    <w:rsid w:val="00A42CD0"/>
    <w:rsid w:val="00A4309F"/>
    <w:rsid w:val="00A43251"/>
    <w:rsid w:val="00A43EFF"/>
    <w:rsid w:val="00A514A2"/>
    <w:rsid w:val="00A516D3"/>
    <w:rsid w:val="00A52FE8"/>
    <w:rsid w:val="00A56139"/>
    <w:rsid w:val="00A57068"/>
    <w:rsid w:val="00A60880"/>
    <w:rsid w:val="00A60954"/>
    <w:rsid w:val="00A679AF"/>
    <w:rsid w:val="00A67DC7"/>
    <w:rsid w:val="00A70C83"/>
    <w:rsid w:val="00A70FBE"/>
    <w:rsid w:val="00A7322E"/>
    <w:rsid w:val="00A77AD7"/>
    <w:rsid w:val="00A82301"/>
    <w:rsid w:val="00A82A1A"/>
    <w:rsid w:val="00A833CC"/>
    <w:rsid w:val="00A847AC"/>
    <w:rsid w:val="00A85964"/>
    <w:rsid w:val="00A85B27"/>
    <w:rsid w:val="00A85DB8"/>
    <w:rsid w:val="00A85F4F"/>
    <w:rsid w:val="00A93411"/>
    <w:rsid w:val="00AA023E"/>
    <w:rsid w:val="00AA05E2"/>
    <w:rsid w:val="00AA1582"/>
    <w:rsid w:val="00AA1FDD"/>
    <w:rsid w:val="00AA2580"/>
    <w:rsid w:val="00AB30F6"/>
    <w:rsid w:val="00AB3CE1"/>
    <w:rsid w:val="00AB638D"/>
    <w:rsid w:val="00AC07D5"/>
    <w:rsid w:val="00AC6FF1"/>
    <w:rsid w:val="00AC777F"/>
    <w:rsid w:val="00AC795C"/>
    <w:rsid w:val="00AD20C9"/>
    <w:rsid w:val="00AD269D"/>
    <w:rsid w:val="00AD3747"/>
    <w:rsid w:val="00AD5431"/>
    <w:rsid w:val="00AD60C5"/>
    <w:rsid w:val="00AD766C"/>
    <w:rsid w:val="00AE13E5"/>
    <w:rsid w:val="00AE34AE"/>
    <w:rsid w:val="00AE6DDB"/>
    <w:rsid w:val="00AF1A79"/>
    <w:rsid w:val="00AF2304"/>
    <w:rsid w:val="00B018B0"/>
    <w:rsid w:val="00B04A1E"/>
    <w:rsid w:val="00B06119"/>
    <w:rsid w:val="00B0648C"/>
    <w:rsid w:val="00B071D8"/>
    <w:rsid w:val="00B12DD7"/>
    <w:rsid w:val="00B138E7"/>
    <w:rsid w:val="00B16886"/>
    <w:rsid w:val="00B22A74"/>
    <w:rsid w:val="00B23B15"/>
    <w:rsid w:val="00B23B44"/>
    <w:rsid w:val="00B23BFF"/>
    <w:rsid w:val="00B26F8D"/>
    <w:rsid w:val="00B3215B"/>
    <w:rsid w:val="00B32916"/>
    <w:rsid w:val="00B3405C"/>
    <w:rsid w:val="00B3481A"/>
    <w:rsid w:val="00B36B30"/>
    <w:rsid w:val="00B40397"/>
    <w:rsid w:val="00B40CA1"/>
    <w:rsid w:val="00B41F26"/>
    <w:rsid w:val="00B42C0D"/>
    <w:rsid w:val="00B450CB"/>
    <w:rsid w:val="00B45317"/>
    <w:rsid w:val="00B53C45"/>
    <w:rsid w:val="00B55BE6"/>
    <w:rsid w:val="00B55DD2"/>
    <w:rsid w:val="00B564E4"/>
    <w:rsid w:val="00B564FB"/>
    <w:rsid w:val="00B63EBF"/>
    <w:rsid w:val="00B7107F"/>
    <w:rsid w:val="00B7337B"/>
    <w:rsid w:val="00B733DA"/>
    <w:rsid w:val="00B836CC"/>
    <w:rsid w:val="00B846D7"/>
    <w:rsid w:val="00B86A8F"/>
    <w:rsid w:val="00B87771"/>
    <w:rsid w:val="00B9028D"/>
    <w:rsid w:val="00B91ECB"/>
    <w:rsid w:val="00B92F42"/>
    <w:rsid w:val="00B95A97"/>
    <w:rsid w:val="00B96B82"/>
    <w:rsid w:val="00BA0349"/>
    <w:rsid w:val="00BA459A"/>
    <w:rsid w:val="00BC00D3"/>
    <w:rsid w:val="00BC1524"/>
    <w:rsid w:val="00BC2696"/>
    <w:rsid w:val="00BC35EE"/>
    <w:rsid w:val="00BC53FD"/>
    <w:rsid w:val="00BC5634"/>
    <w:rsid w:val="00BD0862"/>
    <w:rsid w:val="00BE0D2E"/>
    <w:rsid w:val="00BE5581"/>
    <w:rsid w:val="00BE6BA8"/>
    <w:rsid w:val="00BE720B"/>
    <w:rsid w:val="00BE7C2A"/>
    <w:rsid w:val="00BF6554"/>
    <w:rsid w:val="00C0162E"/>
    <w:rsid w:val="00C0209F"/>
    <w:rsid w:val="00C02A2B"/>
    <w:rsid w:val="00C02C84"/>
    <w:rsid w:val="00C0613F"/>
    <w:rsid w:val="00C0725B"/>
    <w:rsid w:val="00C07A9E"/>
    <w:rsid w:val="00C12E35"/>
    <w:rsid w:val="00C16EBF"/>
    <w:rsid w:val="00C17660"/>
    <w:rsid w:val="00C17E85"/>
    <w:rsid w:val="00C218D5"/>
    <w:rsid w:val="00C23B55"/>
    <w:rsid w:val="00C301B3"/>
    <w:rsid w:val="00C313AC"/>
    <w:rsid w:val="00C33703"/>
    <w:rsid w:val="00C3418C"/>
    <w:rsid w:val="00C35170"/>
    <w:rsid w:val="00C42CDE"/>
    <w:rsid w:val="00C437EA"/>
    <w:rsid w:val="00C45E04"/>
    <w:rsid w:val="00C46CA0"/>
    <w:rsid w:val="00C50552"/>
    <w:rsid w:val="00C62F0C"/>
    <w:rsid w:val="00C71BB0"/>
    <w:rsid w:val="00C733D7"/>
    <w:rsid w:val="00C74470"/>
    <w:rsid w:val="00C83B4C"/>
    <w:rsid w:val="00C840D3"/>
    <w:rsid w:val="00C855B5"/>
    <w:rsid w:val="00C85E39"/>
    <w:rsid w:val="00C9089A"/>
    <w:rsid w:val="00C91555"/>
    <w:rsid w:val="00C93EC1"/>
    <w:rsid w:val="00C96AD5"/>
    <w:rsid w:val="00C96BE2"/>
    <w:rsid w:val="00C97645"/>
    <w:rsid w:val="00CA4AA8"/>
    <w:rsid w:val="00CA50C3"/>
    <w:rsid w:val="00CB5C28"/>
    <w:rsid w:val="00CC44F0"/>
    <w:rsid w:val="00CC4C99"/>
    <w:rsid w:val="00CC5D17"/>
    <w:rsid w:val="00CC66C0"/>
    <w:rsid w:val="00CD2924"/>
    <w:rsid w:val="00CD2A6D"/>
    <w:rsid w:val="00CD47C2"/>
    <w:rsid w:val="00CD4B27"/>
    <w:rsid w:val="00CD629D"/>
    <w:rsid w:val="00CD69D4"/>
    <w:rsid w:val="00CD7F3D"/>
    <w:rsid w:val="00CE25DA"/>
    <w:rsid w:val="00CE29CA"/>
    <w:rsid w:val="00CE3420"/>
    <w:rsid w:val="00CE4EE4"/>
    <w:rsid w:val="00CE5F48"/>
    <w:rsid w:val="00CE645D"/>
    <w:rsid w:val="00CF1591"/>
    <w:rsid w:val="00CF3553"/>
    <w:rsid w:val="00CF52AA"/>
    <w:rsid w:val="00CF7B34"/>
    <w:rsid w:val="00D0182B"/>
    <w:rsid w:val="00D01A6F"/>
    <w:rsid w:val="00D0597E"/>
    <w:rsid w:val="00D0722A"/>
    <w:rsid w:val="00D10C71"/>
    <w:rsid w:val="00D118D6"/>
    <w:rsid w:val="00D1241A"/>
    <w:rsid w:val="00D14847"/>
    <w:rsid w:val="00D150FB"/>
    <w:rsid w:val="00D20211"/>
    <w:rsid w:val="00D22AA0"/>
    <w:rsid w:val="00D23C91"/>
    <w:rsid w:val="00D2539A"/>
    <w:rsid w:val="00D25584"/>
    <w:rsid w:val="00D26500"/>
    <w:rsid w:val="00D30B80"/>
    <w:rsid w:val="00D33C9D"/>
    <w:rsid w:val="00D33D29"/>
    <w:rsid w:val="00D3472F"/>
    <w:rsid w:val="00D378C7"/>
    <w:rsid w:val="00D41CB2"/>
    <w:rsid w:val="00D42DC9"/>
    <w:rsid w:val="00D505F8"/>
    <w:rsid w:val="00D51424"/>
    <w:rsid w:val="00D527A6"/>
    <w:rsid w:val="00D55736"/>
    <w:rsid w:val="00D559BD"/>
    <w:rsid w:val="00D55C4A"/>
    <w:rsid w:val="00D56D28"/>
    <w:rsid w:val="00D6457A"/>
    <w:rsid w:val="00D64FA1"/>
    <w:rsid w:val="00D65895"/>
    <w:rsid w:val="00D65C27"/>
    <w:rsid w:val="00D6676D"/>
    <w:rsid w:val="00D767B3"/>
    <w:rsid w:val="00D76D05"/>
    <w:rsid w:val="00D77314"/>
    <w:rsid w:val="00D85737"/>
    <w:rsid w:val="00D87615"/>
    <w:rsid w:val="00D9407F"/>
    <w:rsid w:val="00D94666"/>
    <w:rsid w:val="00D9584A"/>
    <w:rsid w:val="00D96135"/>
    <w:rsid w:val="00DA35C5"/>
    <w:rsid w:val="00DA451C"/>
    <w:rsid w:val="00DA60CD"/>
    <w:rsid w:val="00DB193F"/>
    <w:rsid w:val="00DB1A8E"/>
    <w:rsid w:val="00DB27E7"/>
    <w:rsid w:val="00DB2854"/>
    <w:rsid w:val="00DB4B4D"/>
    <w:rsid w:val="00DC0652"/>
    <w:rsid w:val="00DC0CB3"/>
    <w:rsid w:val="00DC2860"/>
    <w:rsid w:val="00DC480A"/>
    <w:rsid w:val="00DC7DC8"/>
    <w:rsid w:val="00DD2239"/>
    <w:rsid w:val="00DD45D3"/>
    <w:rsid w:val="00DF22EB"/>
    <w:rsid w:val="00DF46F0"/>
    <w:rsid w:val="00DF571F"/>
    <w:rsid w:val="00E01E05"/>
    <w:rsid w:val="00E01F05"/>
    <w:rsid w:val="00E02E3E"/>
    <w:rsid w:val="00E06F8C"/>
    <w:rsid w:val="00E10203"/>
    <w:rsid w:val="00E102B9"/>
    <w:rsid w:val="00E11AA0"/>
    <w:rsid w:val="00E12653"/>
    <w:rsid w:val="00E1395C"/>
    <w:rsid w:val="00E14A3E"/>
    <w:rsid w:val="00E157A7"/>
    <w:rsid w:val="00E166FB"/>
    <w:rsid w:val="00E169C1"/>
    <w:rsid w:val="00E16D37"/>
    <w:rsid w:val="00E16FD3"/>
    <w:rsid w:val="00E23C84"/>
    <w:rsid w:val="00E30CE6"/>
    <w:rsid w:val="00E312FD"/>
    <w:rsid w:val="00E32A3C"/>
    <w:rsid w:val="00E3338F"/>
    <w:rsid w:val="00E35040"/>
    <w:rsid w:val="00E360C1"/>
    <w:rsid w:val="00E36EDE"/>
    <w:rsid w:val="00E54C06"/>
    <w:rsid w:val="00E601CC"/>
    <w:rsid w:val="00E623EB"/>
    <w:rsid w:val="00E66DEB"/>
    <w:rsid w:val="00E70B94"/>
    <w:rsid w:val="00E73AFD"/>
    <w:rsid w:val="00E74BD0"/>
    <w:rsid w:val="00E752D6"/>
    <w:rsid w:val="00E75761"/>
    <w:rsid w:val="00E75B34"/>
    <w:rsid w:val="00E77EC5"/>
    <w:rsid w:val="00E80754"/>
    <w:rsid w:val="00E85BD7"/>
    <w:rsid w:val="00E85FF3"/>
    <w:rsid w:val="00E87176"/>
    <w:rsid w:val="00E91075"/>
    <w:rsid w:val="00E914D1"/>
    <w:rsid w:val="00E92490"/>
    <w:rsid w:val="00E95976"/>
    <w:rsid w:val="00EA3963"/>
    <w:rsid w:val="00EA7B76"/>
    <w:rsid w:val="00EA7C82"/>
    <w:rsid w:val="00EB0E3B"/>
    <w:rsid w:val="00EB239E"/>
    <w:rsid w:val="00EC00A2"/>
    <w:rsid w:val="00EC1386"/>
    <w:rsid w:val="00EC3429"/>
    <w:rsid w:val="00EC3583"/>
    <w:rsid w:val="00EC3C5A"/>
    <w:rsid w:val="00EC4A06"/>
    <w:rsid w:val="00EC70A4"/>
    <w:rsid w:val="00EC783E"/>
    <w:rsid w:val="00ED04C7"/>
    <w:rsid w:val="00ED4982"/>
    <w:rsid w:val="00ED5552"/>
    <w:rsid w:val="00ED79FE"/>
    <w:rsid w:val="00EE10CF"/>
    <w:rsid w:val="00EE473A"/>
    <w:rsid w:val="00EE5191"/>
    <w:rsid w:val="00EF258D"/>
    <w:rsid w:val="00EF4876"/>
    <w:rsid w:val="00EF616A"/>
    <w:rsid w:val="00F0027B"/>
    <w:rsid w:val="00F01476"/>
    <w:rsid w:val="00F03AD2"/>
    <w:rsid w:val="00F0519F"/>
    <w:rsid w:val="00F0545C"/>
    <w:rsid w:val="00F109D7"/>
    <w:rsid w:val="00F14D90"/>
    <w:rsid w:val="00F17E81"/>
    <w:rsid w:val="00F20178"/>
    <w:rsid w:val="00F20250"/>
    <w:rsid w:val="00F22285"/>
    <w:rsid w:val="00F22B8C"/>
    <w:rsid w:val="00F23E74"/>
    <w:rsid w:val="00F30BB9"/>
    <w:rsid w:val="00F34A8C"/>
    <w:rsid w:val="00F40467"/>
    <w:rsid w:val="00F43379"/>
    <w:rsid w:val="00F45A75"/>
    <w:rsid w:val="00F47526"/>
    <w:rsid w:val="00F53654"/>
    <w:rsid w:val="00F54668"/>
    <w:rsid w:val="00F5514D"/>
    <w:rsid w:val="00F57C46"/>
    <w:rsid w:val="00F57FAE"/>
    <w:rsid w:val="00F83F76"/>
    <w:rsid w:val="00F906B6"/>
    <w:rsid w:val="00F92FD4"/>
    <w:rsid w:val="00F94A7A"/>
    <w:rsid w:val="00F97E93"/>
    <w:rsid w:val="00FA1D7D"/>
    <w:rsid w:val="00FA3010"/>
    <w:rsid w:val="00FA4503"/>
    <w:rsid w:val="00FA57CD"/>
    <w:rsid w:val="00FB2383"/>
    <w:rsid w:val="00FB4548"/>
    <w:rsid w:val="00FB4A3F"/>
    <w:rsid w:val="00FB636B"/>
    <w:rsid w:val="00FC2682"/>
    <w:rsid w:val="00FC3647"/>
    <w:rsid w:val="00FD0087"/>
    <w:rsid w:val="00FD1CBF"/>
    <w:rsid w:val="00FD1D49"/>
    <w:rsid w:val="00FD55CC"/>
    <w:rsid w:val="00FD7F35"/>
    <w:rsid w:val="00FE3EDC"/>
    <w:rsid w:val="00FF1E28"/>
    <w:rsid w:val="00FF3D8C"/>
    <w:rsid w:val="00FF4734"/>
    <w:rsid w:val="00FF4B32"/>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0E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733DA"/>
    <w:rPr>
      <w:i/>
      <w:iCs/>
    </w:rPr>
  </w:style>
  <w:style w:type="character" w:styleId="Rimandocommento">
    <w:name w:val="annotation reference"/>
    <w:basedOn w:val="Carpredefinitoparagrafo"/>
    <w:uiPriority w:val="99"/>
    <w:semiHidden/>
    <w:unhideWhenUsed/>
    <w:rsid w:val="005A581C"/>
    <w:rPr>
      <w:sz w:val="16"/>
      <w:szCs w:val="16"/>
    </w:rPr>
  </w:style>
  <w:style w:type="paragraph" w:styleId="Testocommento">
    <w:name w:val="annotation text"/>
    <w:basedOn w:val="Normale"/>
    <w:link w:val="TestocommentoCarattere"/>
    <w:uiPriority w:val="99"/>
    <w:unhideWhenUsed/>
    <w:rsid w:val="005A581C"/>
    <w:pPr>
      <w:spacing w:line="240" w:lineRule="auto"/>
    </w:pPr>
    <w:rPr>
      <w:sz w:val="20"/>
      <w:szCs w:val="20"/>
    </w:rPr>
  </w:style>
  <w:style w:type="character" w:customStyle="1" w:styleId="TestocommentoCarattere">
    <w:name w:val="Testo commento Carattere"/>
    <w:basedOn w:val="Carpredefinitoparagrafo"/>
    <w:link w:val="Testocommento"/>
    <w:uiPriority w:val="99"/>
    <w:rsid w:val="005A581C"/>
    <w:rPr>
      <w:sz w:val="20"/>
      <w:szCs w:val="20"/>
    </w:rPr>
  </w:style>
  <w:style w:type="paragraph" w:styleId="Testonotaapidipagina">
    <w:name w:val="footnote text"/>
    <w:basedOn w:val="Normale"/>
    <w:link w:val="TestonotaapidipaginaCarattere"/>
    <w:unhideWhenUsed/>
    <w:rsid w:val="005A58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A581C"/>
    <w:rPr>
      <w:sz w:val="20"/>
      <w:szCs w:val="20"/>
    </w:rPr>
  </w:style>
  <w:style w:type="character" w:styleId="Rimandonotaapidipagina">
    <w:name w:val="footnote reference"/>
    <w:basedOn w:val="Carpredefinitoparagrafo"/>
    <w:unhideWhenUsed/>
    <w:rsid w:val="005A581C"/>
    <w:rPr>
      <w:vertAlign w:val="superscript"/>
    </w:rPr>
  </w:style>
  <w:style w:type="paragraph" w:styleId="Testofumetto">
    <w:name w:val="Balloon Text"/>
    <w:basedOn w:val="Normale"/>
    <w:link w:val="TestofumettoCarattere"/>
    <w:uiPriority w:val="99"/>
    <w:semiHidden/>
    <w:unhideWhenUsed/>
    <w:rsid w:val="005A58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581C"/>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FA57CD"/>
    <w:rPr>
      <w:b/>
      <w:bCs/>
    </w:rPr>
  </w:style>
  <w:style w:type="character" w:customStyle="1" w:styleId="SoggettocommentoCarattere">
    <w:name w:val="Soggetto commento Carattere"/>
    <w:basedOn w:val="TestocommentoCarattere"/>
    <w:link w:val="Soggettocommento"/>
    <w:uiPriority w:val="99"/>
    <w:semiHidden/>
    <w:rsid w:val="00FA57CD"/>
    <w:rPr>
      <w:b/>
      <w:bCs/>
      <w:sz w:val="20"/>
      <w:szCs w:val="20"/>
    </w:rPr>
  </w:style>
  <w:style w:type="paragraph" w:styleId="Intestazione">
    <w:name w:val="header"/>
    <w:basedOn w:val="Normale"/>
    <w:link w:val="IntestazioneCarattere"/>
    <w:uiPriority w:val="99"/>
    <w:semiHidden/>
    <w:unhideWhenUsed/>
    <w:rsid w:val="0035656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35656A"/>
  </w:style>
  <w:style w:type="paragraph" w:styleId="Pidipagina">
    <w:name w:val="footer"/>
    <w:basedOn w:val="Normale"/>
    <w:link w:val="PidipaginaCarattere"/>
    <w:uiPriority w:val="99"/>
    <w:unhideWhenUsed/>
    <w:rsid w:val="0035656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5656A"/>
  </w:style>
  <w:style w:type="paragraph" w:styleId="Paragrafoelenco">
    <w:name w:val="List Paragraph"/>
    <w:basedOn w:val="Normale"/>
    <w:uiPriority w:val="34"/>
    <w:qFormat/>
    <w:rsid w:val="00520419"/>
    <w:pPr>
      <w:ind w:left="720"/>
      <w:contextualSpacing/>
    </w:pPr>
  </w:style>
  <w:style w:type="table" w:styleId="Grigliatabella">
    <w:name w:val="Table Grid"/>
    <w:basedOn w:val="Tabellanormale"/>
    <w:uiPriority w:val="59"/>
    <w:rsid w:val="007E5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5B5AE3"/>
    <w:pPr>
      <w:spacing w:after="0" w:line="240" w:lineRule="auto"/>
    </w:pPr>
  </w:style>
  <w:style w:type="paragraph" w:customStyle="1" w:styleId="BODYDEFAULT">
    <w:name w:val="BODY DEFAULT"/>
    <w:basedOn w:val="Normale"/>
    <w:rsid w:val="00AA05E2"/>
    <w:pPr>
      <w:suppressAutoHyphens/>
      <w:autoSpaceDN w:val="0"/>
      <w:spacing w:after="0"/>
      <w:jc w:val="both"/>
      <w:textAlignment w:val="baseline"/>
    </w:pPr>
    <w:rPr>
      <w:rFonts w:ascii="Calibri" w:eastAsia="Arial" w:hAnsi="Calibri" w:cs="Calibri"/>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634070739">
      <w:bodyDiv w:val="1"/>
      <w:marLeft w:val="0"/>
      <w:marRight w:val="0"/>
      <w:marTop w:val="0"/>
      <w:marBottom w:val="0"/>
      <w:divBdr>
        <w:top w:val="none" w:sz="0" w:space="0" w:color="auto"/>
        <w:left w:val="none" w:sz="0" w:space="0" w:color="auto"/>
        <w:bottom w:val="none" w:sz="0" w:space="0" w:color="auto"/>
        <w:right w:val="none" w:sz="0" w:space="0" w:color="auto"/>
      </w:divBdr>
    </w:div>
    <w:div w:id="1103378601">
      <w:bodyDiv w:val="1"/>
      <w:marLeft w:val="0"/>
      <w:marRight w:val="0"/>
      <w:marTop w:val="0"/>
      <w:marBottom w:val="0"/>
      <w:divBdr>
        <w:top w:val="none" w:sz="0" w:space="0" w:color="auto"/>
        <w:left w:val="none" w:sz="0" w:space="0" w:color="auto"/>
        <w:bottom w:val="none" w:sz="0" w:space="0" w:color="auto"/>
        <w:right w:val="none" w:sz="0" w:space="0" w:color="auto"/>
      </w:divBdr>
      <w:divsChild>
        <w:div w:id="1450126929">
          <w:marLeft w:val="0"/>
          <w:marRight w:val="0"/>
          <w:marTop w:val="0"/>
          <w:marBottom w:val="0"/>
          <w:divBdr>
            <w:top w:val="none" w:sz="0" w:space="0" w:color="auto"/>
            <w:left w:val="none" w:sz="0" w:space="0" w:color="auto"/>
            <w:bottom w:val="none" w:sz="0" w:space="0" w:color="auto"/>
            <w:right w:val="none" w:sz="0" w:space="0" w:color="auto"/>
          </w:divBdr>
        </w:div>
        <w:div w:id="1596088651">
          <w:marLeft w:val="0"/>
          <w:marRight w:val="0"/>
          <w:marTop w:val="0"/>
          <w:marBottom w:val="0"/>
          <w:divBdr>
            <w:top w:val="none" w:sz="0" w:space="0" w:color="auto"/>
            <w:left w:val="none" w:sz="0" w:space="0" w:color="auto"/>
            <w:bottom w:val="none" w:sz="0" w:space="0" w:color="auto"/>
            <w:right w:val="none" w:sz="0" w:space="0" w:color="auto"/>
          </w:divBdr>
        </w:div>
        <w:div w:id="612515188">
          <w:marLeft w:val="0"/>
          <w:marRight w:val="0"/>
          <w:marTop w:val="0"/>
          <w:marBottom w:val="0"/>
          <w:divBdr>
            <w:top w:val="none" w:sz="0" w:space="0" w:color="auto"/>
            <w:left w:val="none" w:sz="0" w:space="0" w:color="auto"/>
            <w:bottom w:val="none" w:sz="0" w:space="0" w:color="auto"/>
            <w:right w:val="none" w:sz="0" w:space="0" w:color="auto"/>
          </w:divBdr>
        </w:div>
        <w:div w:id="86555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E3062-8456-47AE-8127-C1536220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4171</Words>
  <Characters>23777</Characters>
  <Application>Microsoft Office Word</Application>
  <DocSecurity>0</DocSecurity>
  <Lines>198</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dc:creator>
  <cp:keywords/>
  <dc:description/>
  <cp:lastModifiedBy>Renard</cp:lastModifiedBy>
  <cp:revision>15</cp:revision>
  <dcterms:created xsi:type="dcterms:W3CDTF">2017-10-18T05:51:00Z</dcterms:created>
  <dcterms:modified xsi:type="dcterms:W3CDTF">2017-10-19T14:45:00Z</dcterms:modified>
</cp:coreProperties>
</file>